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8148" w14:textId="77777777" w:rsidR="00B84663" w:rsidRPr="00FD2250" w:rsidRDefault="00FD2250">
      <w:pPr>
        <w:rPr>
          <w:rFonts w:ascii="Skia" w:hAnsi="Skia"/>
        </w:rPr>
      </w:pPr>
      <w:r w:rsidRPr="00FD2250">
        <w:rPr>
          <w:rFonts w:ascii="Skia" w:hAnsi="Skia"/>
        </w:rPr>
        <w:t>K. Dickson (Purdue University)</w:t>
      </w:r>
    </w:p>
    <w:p w14:paraId="30725D08" w14:textId="532731B2" w:rsidR="00FD2250" w:rsidRPr="00400163" w:rsidRDefault="00FD2250">
      <w:pPr>
        <w:rPr>
          <w:rFonts w:ascii="Skia" w:hAnsi="Skia"/>
          <w:i/>
        </w:rPr>
      </w:pPr>
      <w:proofErr w:type="spellStart"/>
      <w:r w:rsidRPr="00400163">
        <w:rPr>
          <w:rFonts w:ascii="Skia" w:hAnsi="Skia"/>
          <w:i/>
        </w:rPr>
        <w:t>Bloodsongs</w:t>
      </w:r>
      <w:proofErr w:type="spellEnd"/>
      <w:r w:rsidRPr="00400163">
        <w:rPr>
          <w:rFonts w:ascii="Skia" w:hAnsi="Skia"/>
          <w:i/>
        </w:rPr>
        <w:t>: Pulse-Taking, Synesthesia, and Epistemic Shifts</w:t>
      </w:r>
    </w:p>
    <w:p w14:paraId="2E67C663" w14:textId="65E1C536" w:rsidR="00BC1115" w:rsidRDefault="00BC1115">
      <w:pPr>
        <w:rPr>
          <w:rFonts w:ascii="Skia" w:hAnsi="Skia"/>
        </w:rPr>
      </w:pPr>
    </w:p>
    <w:p w14:paraId="5E328C92" w14:textId="4578F17F" w:rsidR="00FD2250" w:rsidRDefault="00BC1115">
      <w:pPr>
        <w:rPr>
          <w:rFonts w:ascii="Skia" w:hAnsi="Skia"/>
        </w:rPr>
      </w:pPr>
      <w:r>
        <w:rPr>
          <w:rFonts w:ascii="Skia" w:hAnsi="Skia"/>
        </w:rPr>
        <w:t>1. Escapement mechanism</w:t>
      </w:r>
      <w:r w:rsidR="00633910">
        <w:rPr>
          <w:rFonts w:ascii="Skia" w:hAnsi="Skia"/>
        </w:rPr>
        <w:tab/>
      </w:r>
      <w:r w:rsidR="00633910">
        <w:rPr>
          <w:rFonts w:ascii="Skia" w:hAnsi="Skia"/>
        </w:rPr>
        <w:tab/>
        <w:t xml:space="preserve">2. </w:t>
      </w:r>
      <w:proofErr w:type="spellStart"/>
      <w:r w:rsidR="00633910">
        <w:rPr>
          <w:rFonts w:ascii="Skia" w:hAnsi="Skia"/>
        </w:rPr>
        <w:t>Hippokrates</w:t>
      </w:r>
      <w:proofErr w:type="spellEnd"/>
      <w:r w:rsidR="00633910">
        <w:rPr>
          <w:rFonts w:ascii="Skia" w:hAnsi="Skia"/>
        </w:rPr>
        <w:t xml:space="preserve"> on </w:t>
      </w:r>
      <w:proofErr w:type="spellStart"/>
      <w:r w:rsidR="00B31DF8">
        <w:rPr>
          <w:rFonts w:ascii="GraecaII" w:hAnsi="GraecaII"/>
        </w:rPr>
        <w:t>sfugmov</w:t>
      </w:r>
      <w:proofErr w:type="spellEnd"/>
      <w:r w:rsidR="00B31DF8">
        <w:rPr>
          <w:rFonts w:ascii="GraecaII" w:hAnsi="GraecaII"/>
        </w:rPr>
        <w:t>~</w:t>
      </w:r>
      <w:r w:rsidR="005B1295">
        <w:rPr>
          <w:rFonts w:ascii="GraecaII" w:hAnsi="GraecaII"/>
        </w:rPr>
        <w:t xml:space="preserve">, </w:t>
      </w:r>
      <w:r w:rsidR="005B1295" w:rsidRPr="005B1295">
        <w:rPr>
          <w:rFonts w:ascii="Skia" w:hAnsi="Skia"/>
          <w:i/>
          <w:iCs/>
        </w:rPr>
        <w:t>Breaths</w:t>
      </w:r>
      <w:r w:rsidR="005B1295">
        <w:rPr>
          <w:rFonts w:ascii="Skia" w:hAnsi="Skia"/>
        </w:rPr>
        <w:t xml:space="preserve"> 8</w:t>
      </w:r>
    </w:p>
    <w:p w14:paraId="4BD56828" w14:textId="77777777" w:rsidR="005B1295" w:rsidRPr="005B1295" w:rsidRDefault="005B1295">
      <w:pPr>
        <w:rPr>
          <w:rFonts w:ascii="Skia" w:hAnsi="Skia"/>
        </w:rPr>
      </w:pPr>
    </w:p>
    <w:p w14:paraId="5993D9B7" w14:textId="06F0C9C3" w:rsidR="007570BB" w:rsidRDefault="00B31DF8">
      <w:pPr>
        <w:rPr>
          <w:rFonts w:ascii="GraecaII" w:hAnsi="GraecaII"/>
          <w:iCs/>
        </w:rPr>
      </w:pPr>
      <w:r>
        <w:rPr>
          <w:rFonts w:ascii="Skia" w:hAnsi="Skia"/>
          <w:i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3335D39" wp14:editId="15186CA8">
            <wp:simplePos x="0" y="0"/>
            <wp:positionH relativeFrom="margin">
              <wp:posOffset>-64770</wp:posOffset>
            </wp:positionH>
            <wp:positionV relativeFrom="margin">
              <wp:posOffset>683260</wp:posOffset>
            </wp:positionV>
            <wp:extent cx="2058670" cy="877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kia" w:hAnsi="Skia"/>
          <w:i/>
        </w:rPr>
        <w:tab/>
      </w:r>
      <w:proofErr w:type="spellStart"/>
      <w:r w:rsidR="007570BB">
        <w:rPr>
          <w:rFonts w:ascii="GraecaII" w:hAnsi="GraecaII"/>
          <w:iCs/>
        </w:rPr>
        <w:t>pevplhntai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ga;r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aiJ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flevbe</w:t>
      </w:r>
      <w:proofErr w:type="spellEnd"/>
      <w:r w:rsidR="007570BB">
        <w:rPr>
          <w:rFonts w:ascii="GraecaII" w:hAnsi="GraecaII"/>
          <w:iCs/>
        </w:rPr>
        <w:t xml:space="preserve">~ </w:t>
      </w:r>
      <w:proofErr w:type="spellStart"/>
      <w:r w:rsidR="007570BB">
        <w:rPr>
          <w:rFonts w:ascii="GraecaII" w:hAnsi="GraecaII"/>
          <w:iCs/>
        </w:rPr>
        <w:t>hjevro</w:t>
      </w:r>
      <w:proofErr w:type="spellEnd"/>
      <w:r w:rsidR="007570BB">
        <w:rPr>
          <w:rFonts w:ascii="GraecaII" w:hAnsi="GraecaII"/>
          <w:iCs/>
        </w:rPr>
        <w:t xml:space="preserve">~, </w:t>
      </w:r>
      <w:proofErr w:type="spellStart"/>
      <w:r w:rsidR="007570BB">
        <w:rPr>
          <w:rFonts w:ascii="GraecaII" w:hAnsi="GraecaII"/>
          <w:iCs/>
        </w:rPr>
        <w:t>plhsqei`sai</w:t>
      </w:r>
      <w:proofErr w:type="spellEnd"/>
      <w:r w:rsidR="007570BB">
        <w:rPr>
          <w:rFonts w:ascii="GraecaII" w:hAnsi="GraecaII"/>
          <w:iCs/>
        </w:rPr>
        <w:t xml:space="preserve"> de; kai; </w:t>
      </w:r>
      <w:r w:rsidR="005B1295">
        <w:rPr>
          <w:rFonts w:ascii="GraecaII" w:hAnsi="GraecaII"/>
          <w:iCs/>
        </w:rPr>
        <w:t xml:space="preserve">   </w:t>
      </w:r>
      <w:r w:rsidR="005B1295">
        <w:rPr>
          <w:rFonts w:ascii="GraecaII" w:hAnsi="GraecaII"/>
          <w:iCs/>
        </w:rPr>
        <w:tab/>
      </w:r>
      <w:proofErr w:type="spellStart"/>
      <w:r w:rsidR="007570BB">
        <w:rPr>
          <w:rFonts w:ascii="GraecaII" w:hAnsi="GraecaII"/>
          <w:iCs/>
        </w:rPr>
        <w:t>prhsqei`sai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to;n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povnon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poievousin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th</w:t>
      </w:r>
      <w:proofErr w:type="spellEnd"/>
      <w:r w:rsidR="007570BB">
        <w:rPr>
          <w:rFonts w:ascii="GraecaII" w:hAnsi="GraecaII"/>
          <w:iCs/>
        </w:rPr>
        <w:t xml:space="preserve">`/ </w:t>
      </w:r>
      <w:proofErr w:type="spellStart"/>
      <w:r w:rsidR="007570BB">
        <w:rPr>
          <w:rFonts w:ascii="GraecaII" w:hAnsi="GraecaII"/>
          <w:iCs/>
        </w:rPr>
        <w:t>kefalh</w:t>
      </w:r>
      <w:proofErr w:type="spellEnd"/>
      <w:r w:rsidR="007570BB">
        <w:rPr>
          <w:rFonts w:ascii="GraecaII" w:hAnsi="GraecaII"/>
          <w:iCs/>
        </w:rPr>
        <w:t xml:space="preserve">`/: </w:t>
      </w:r>
      <w:proofErr w:type="spellStart"/>
      <w:r w:rsidR="007570BB">
        <w:rPr>
          <w:rFonts w:ascii="GraecaII" w:hAnsi="GraecaII"/>
          <w:iCs/>
        </w:rPr>
        <w:t>bivh</w:t>
      </w:r>
      <w:proofErr w:type="spellEnd"/>
      <w:r w:rsidR="007570BB">
        <w:rPr>
          <w:rFonts w:ascii="GraecaII" w:hAnsi="GraecaII"/>
          <w:iCs/>
        </w:rPr>
        <w:t xml:space="preserve">/ </w:t>
      </w:r>
      <w:proofErr w:type="spellStart"/>
      <w:r w:rsidR="007570BB">
        <w:rPr>
          <w:rFonts w:ascii="GraecaII" w:hAnsi="GraecaII"/>
          <w:iCs/>
        </w:rPr>
        <w:t>ga;r</w:t>
      </w:r>
      <w:proofErr w:type="spellEnd"/>
      <w:r w:rsidR="007570BB">
        <w:rPr>
          <w:rFonts w:ascii="GraecaII" w:hAnsi="GraecaII"/>
          <w:iCs/>
        </w:rPr>
        <w:t xml:space="preserve"> </w:t>
      </w:r>
      <w:r w:rsidR="005B1295">
        <w:rPr>
          <w:rFonts w:ascii="GraecaII" w:hAnsi="GraecaII"/>
          <w:iCs/>
        </w:rPr>
        <w:tab/>
      </w:r>
      <w:r w:rsidR="007570BB">
        <w:rPr>
          <w:rFonts w:ascii="GraecaII" w:hAnsi="GraecaII"/>
          <w:iCs/>
        </w:rPr>
        <w:t xml:space="preserve">to; </w:t>
      </w:r>
      <w:proofErr w:type="spellStart"/>
      <w:r w:rsidR="007570BB">
        <w:rPr>
          <w:rFonts w:ascii="GraecaII" w:hAnsi="GraecaII"/>
          <w:iCs/>
        </w:rPr>
        <w:t>ai|ma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biazovmenon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dia</w:t>
      </w:r>
      <w:proofErr w:type="spellEnd"/>
      <w:r w:rsidR="007570BB">
        <w:rPr>
          <w:rFonts w:ascii="GraecaII" w:hAnsi="GraecaII"/>
          <w:iCs/>
        </w:rPr>
        <w:t xml:space="preserve">; </w:t>
      </w:r>
      <w:proofErr w:type="spellStart"/>
      <w:r w:rsidR="007570BB">
        <w:rPr>
          <w:rFonts w:ascii="GraecaII" w:hAnsi="GraecaII"/>
          <w:iCs/>
        </w:rPr>
        <w:t>stenw`n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oJdw`n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qermo;n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ejo;n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ouj</w:t>
      </w:r>
      <w:proofErr w:type="spellEnd"/>
      <w:r w:rsidR="007570BB">
        <w:rPr>
          <w:rFonts w:ascii="GraecaII" w:hAnsi="GraecaII"/>
          <w:iCs/>
        </w:rPr>
        <w:t xml:space="preserve"> </w:t>
      </w:r>
      <w:r w:rsidR="005B1295">
        <w:rPr>
          <w:rFonts w:ascii="GraecaII" w:hAnsi="GraecaII"/>
          <w:iCs/>
        </w:rPr>
        <w:tab/>
      </w:r>
      <w:proofErr w:type="spellStart"/>
      <w:r w:rsidR="007570BB">
        <w:rPr>
          <w:rFonts w:ascii="GraecaII" w:hAnsi="GraecaII"/>
          <w:iCs/>
        </w:rPr>
        <w:t>duvnatai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peraiou`sqai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tacevw</w:t>
      </w:r>
      <w:proofErr w:type="spellEnd"/>
      <w:r w:rsidR="007570BB">
        <w:rPr>
          <w:rFonts w:ascii="GraecaII" w:hAnsi="GraecaII"/>
          <w:iCs/>
        </w:rPr>
        <w:t xml:space="preserve">~: </w:t>
      </w:r>
      <w:proofErr w:type="spellStart"/>
      <w:r w:rsidR="007570BB">
        <w:rPr>
          <w:rFonts w:ascii="GraecaII" w:hAnsi="GraecaII"/>
          <w:iCs/>
        </w:rPr>
        <w:t>polla</w:t>
      </w:r>
      <w:proofErr w:type="spellEnd"/>
      <w:r w:rsidR="007570BB">
        <w:rPr>
          <w:rFonts w:ascii="GraecaII" w:hAnsi="GraecaII"/>
          <w:iCs/>
        </w:rPr>
        <w:t xml:space="preserve">; </w:t>
      </w:r>
      <w:proofErr w:type="spellStart"/>
      <w:r w:rsidR="007570BB">
        <w:rPr>
          <w:rFonts w:ascii="GraecaII" w:hAnsi="GraecaII"/>
          <w:iCs/>
        </w:rPr>
        <w:t>ga;r</w:t>
      </w:r>
      <w:proofErr w:type="spellEnd"/>
      <w:r w:rsidR="007570BB">
        <w:rPr>
          <w:rFonts w:ascii="GraecaII" w:hAnsi="GraecaII"/>
          <w:iCs/>
        </w:rPr>
        <w:t xml:space="preserve"> </w:t>
      </w:r>
      <w:proofErr w:type="spellStart"/>
      <w:r w:rsidR="007570BB">
        <w:rPr>
          <w:rFonts w:ascii="GraecaII" w:hAnsi="GraecaII"/>
          <w:iCs/>
        </w:rPr>
        <w:t>ejmpodw</w:t>
      </w:r>
      <w:r w:rsidR="005B1295">
        <w:rPr>
          <w:rFonts w:ascii="GraecaII" w:hAnsi="GraecaII"/>
          <w:iCs/>
        </w:rPr>
        <w:t>;n</w:t>
      </w:r>
      <w:proofErr w:type="spellEnd"/>
      <w:r w:rsidR="005B1295">
        <w:rPr>
          <w:rFonts w:ascii="GraecaII" w:hAnsi="GraecaII"/>
          <w:iCs/>
        </w:rPr>
        <w:t xml:space="preserve"> </w:t>
      </w:r>
      <w:r w:rsidR="005B1295">
        <w:rPr>
          <w:rFonts w:ascii="GraecaII" w:hAnsi="GraecaII"/>
          <w:iCs/>
        </w:rPr>
        <w:tab/>
      </w:r>
      <w:proofErr w:type="spellStart"/>
      <w:r w:rsidR="005B1295">
        <w:rPr>
          <w:rFonts w:ascii="GraecaII" w:hAnsi="GraecaII"/>
          <w:iCs/>
        </w:rPr>
        <w:t>aujtw</w:t>
      </w:r>
      <w:proofErr w:type="spellEnd"/>
      <w:r w:rsidR="005B1295">
        <w:rPr>
          <w:rFonts w:ascii="GraecaII" w:hAnsi="GraecaII"/>
          <w:iCs/>
        </w:rPr>
        <w:t xml:space="preserve">`/ </w:t>
      </w:r>
      <w:proofErr w:type="spellStart"/>
      <w:r w:rsidR="005B1295">
        <w:rPr>
          <w:rFonts w:ascii="GraecaII" w:hAnsi="GraecaII"/>
          <w:iCs/>
        </w:rPr>
        <w:t>kwluvmata</w:t>
      </w:r>
      <w:proofErr w:type="spellEnd"/>
      <w:r w:rsidR="005B1295">
        <w:rPr>
          <w:rFonts w:ascii="GraecaII" w:hAnsi="GraecaII"/>
          <w:iCs/>
        </w:rPr>
        <w:t xml:space="preserve"> kai; </w:t>
      </w:r>
      <w:proofErr w:type="spellStart"/>
      <w:r w:rsidR="005B1295">
        <w:rPr>
          <w:rFonts w:ascii="GraecaII" w:hAnsi="GraecaII"/>
          <w:iCs/>
        </w:rPr>
        <w:t>ejmfravgmata</w:t>
      </w:r>
      <w:proofErr w:type="spellEnd"/>
      <w:r w:rsidR="005B1295">
        <w:rPr>
          <w:rFonts w:ascii="GraecaII" w:hAnsi="GraecaII"/>
          <w:iCs/>
        </w:rPr>
        <w:t xml:space="preserve">: </w:t>
      </w:r>
      <w:proofErr w:type="spellStart"/>
      <w:r w:rsidR="005B1295">
        <w:rPr>
          <w:rFonts w:ascii="GraecaII" w:hAnsi="GraecaII"/>
          <w:iCs/>
        </w:rPr>
        <w:t>dio</w:t>
      </w:r>
      <w:proofErr w:type="spellEnd"/>
      <w:r w:rsidR="005B1295">
        <w:rPr>
          <w:rFonts w:ascii="GraecaII" w:hAnsi="GraecaII"/>
          <w:iCs/>
        </w:rPr>
        <w:t xml:space="preserve">; dh; kai; </w:t>
      </w:r>
      <w:proofErr w:type="spellStart"/>
      <w:r w:rsidR="005B1295">
        <w:rPr>
          <w:rFonts w:ascii="GraecaII" w:hAnsi="GraecaII"/>
          <w:iCs/>
        </w:rPr>
        <w:t>oiJ</w:t>
      </w:r>
      <w:proofErr w:type="spellEnd"/>
      <w:r w:rsidR="005B1295">
        <w:rPr>
          <w:rFonts w:ascii="GraecaII" w:hAnsi="GraecaII"/>
          <w:iCs/>
        </w:rPr>
        <w:t xml:space="preserve"> </w:t>
      </w:r>
      <w:r w:rsidR="005B1295">
        <w:rPr>
          <w:rFonts w:ascii="GraecaII" w:hAnsi="GraecaII"/>
          <w:iCs/>
        </w:rPr>
        <w:tab/>
      </w:r>
      <w:proofErr w:type="spellStart"/>
      <w:r w:rsidR="005B1295">
        <w:rPr>
          <w:rFonts w:ascii="GraecaII" w:hAnsi="GraecaII"/>
          <w:iCs/>
        </w:rPr>
        <w:t>sfugmoi</w:t>
      </w:r>
      <w:proofErr w:type="spellEnd"/>
      <w:r w:rsidR="005B1295">
        <w:rPr>
          <w:rFonts w:ascii="GraecaII" w:hAnsi="GraecaII"/>
          <w:iCs/>
        </w:rPr>
        <w:t xml:space="preserve">; </w:t>
      </w:r>
      <w:proofErr w:type="spellStart"/>
      <w:r w:rsidR="005B1295">
        <w:rPr>
          <w:rFonts w:ascii="GraecaII" w:hAnsi="GraecaII"/>
          <w:iCs/>
        </w:rPr>
        <w:t>givnontai</w:t>
      </w:r>
      <w:proofErr w:type="spellEnd"/>
      <w:r w:rsidR="005B1295">
        <w:rPr>
          <w:rFonts w:ascii="GraecaII" w:hAnsi="GraecaII"/>
          <w:iCs/>
        </w:rPr>
        <w:t xml:space="preserve"> </w:t>
      </w:r>
      <w:proofErr w:type="spellStart"/>
      <w:r w:rsidR="005B1295">
        <w:rPr>
          <w:rFonts w:ascii="GraecaII" w:hAnsi="GraecaII"/>
          <w:iCs/>
        </w:rPr>
        <w:t>peri</w:t>
      </w:r>
      <w:proofErr w:type="spellEnd"/>
      <w:r w:rsidR="005B1295">
        <w:rPr>
          <w:rFonts w:ascii="GraecaII" w:hAnsi="GraecaII"/>
          <w:iCs/>
        </w:rPr>
        <w:t xml:space="preserve">; </w:t>
      </w:r>
      <w:proofErr w:type="spellStart"/>
      <w:r w:rsidR="005B1295">
        <w:rPr>
          <w:rFonts w:ascii="GraecaII" w:hAnsi="GraecaII"/>
          <w:iCs/>
        </w:rPr>
        <w:t>tou</w:t>
      </w:r>
      <w:proofErr w:type="spellEnd"/>
      <w:r w:rsidR="005B1295">
        <w:rPr>
          <w:rFonts w:ascii="GraecaII" w:hAnsi="GraecaII"/>
          <w:iCs/>
        </w:rPr>
        <w:t xml:space="preserve">;~ </w:t>
      </w:r>
      <w:proofErr w:type="spellStart"/>
      <w:r w:rsidR="005B1295">
        <w:rPr>
          <w:rFonts w:ascii="GraecaII" w:hAnsi="GraecaII"/>
          <w:iCs/>
        </w:rPr>
        <w:t>krotavfou</w:t>
      </w:r>
      <w:proofErr w:type="spellEnd"/>
      <w:r w:rsidR="005B1295">
        <w:rPr>
          <w:rFonts w:ascii="GraecaII" w:hAnsi="GraecaII"/>
          <w:iCs/>
        </w:rPr>
        <w:t>~.</w:t>
      </w:r>
    </w:p>
    <w:p w14:paraId="54479740" w14:textId="3B085220" w:rsidR="00AF6B9A" w:rsidRDefault="005B1295">
      <w:pPr>
        <w:rPr>
          <w:rFonts w:ascii="Skia" w:hAnsi="Skia"/>
        </w:rPr>
      </w:pPr>
      <w:r>
        <w:rPr>
          <w:rFonts w:ascii="Skia" w:hAnsi="Skia"/>
          <w:i/>
        </w:rPr>
        <w:tab/>
      </w:r>
      <w:r>
        <w:rPr>
          <w:rFonts w:ascii="Skia" w:hAnsi="Skia"/>
          <w:i/>
        </w:rPr>
        <w:tab/>
      </w:r>
      <w:r>
        <w:rPr>
          <w:rFonts w:ascii="Skia" w:hAnsi="Skia"/>
          <w:i/>
        </w:rPr>
        <w:tab/>
      </w:r>
      <w:r>
        <w:rPr>
          <w:rFonts w:ascii="Skia" w:hAnsi="Skia"/>
          <w:i/>
        </w:rPr>
        <w:tab/>
      </w:r>
      <w:r>
        <w:rPr>
          <w:rFonts w:ascii="Skia" w:hAnsi="Skia"/>
          <w:i/>
        </w:rPr>
        <w:tab/>
      </w:r>
      <w:r w:rsidRPr="005B1295">
        <w:rPr>
          <w:rFonts w:ascii="Skia" w:hAnsi="Skia"/>
          <w:iCs/>
        </w:rPr>
        <w:t>cf.</w:t>
      </w:r>
      <w:r>
        <w:rPr>
          <w:rFonts w:ascii="Skia" w:hAnsi="Skia"/>
          <w:i/>
        </w:rPr>
        <w:t xml:space="preserve"> </w:t>
      </w:r>
      <w:r w:rsidR="00B31DF8" w:rsidRPr="00B31DF8">
        <w:rPr>
          <w:rFonts w:ascii="Skia" w:hAnsi="Skia"/>
          <w:i/>
        </w:rPr>
        <w:t>Epidemics</w:t>
      </w:r>
      <w:r w:rsidR="00B31DF8">
        <w:rPr>
          <w:rFonts w:ascii="Skia" w:hAnsi="Skia"/>
        </w:rPr>
        <w:t xml:space="preserve"> 2.5, 2.6, 4.2; </w:t>
      </w:r>
      <w:r w:rsidR="00B31DF8" w:rsidRPr="00B31DF8">
        <w:rPr>
          <w:rFonts w:ascii="Skia" w:hAnsi="Skia"/>
          <w:i/>
        </w:rPr>
        <w:t>Fractures</w:t>
      </w:r>
      <w:r w:rsidR="00B31DF8">
        <w:rPr>
          <w:rFonts w:ascii="Skia" w:hAnsi="Skia"/>
        </w:rPr>
        <w:t xml:space="preserve"> 1; </w:t>
      </w:r>
      <w:r w:rsidR="00B31DF8" w:rsidRPr="00B31DF8">
        <w:rPr>
          <w:rFonts w:ascii="Skia" w:hAnsi="Skia"/>
          <w:i/>
        </w:rPr>
        <w:t>Wounds</w:t>
      </w:r>
      <w:r>
        <w:rPr>
          <w:rFonts w:ascii="Skia" w:hAnsi="Skia"/>
        </w:rPr>
        <w:t xml:space="preserve"> 25</w:t>
      </w:r>
      <w:r w:rsidR="00B31DF8">
        <w:rPr>
          <w:rFonts w:ascii="Skia" w:hAnsi="Skia"/>
        </w:rPr>
        <w:t xml:space="preserve"> </w:t>
      </w:r>
      <w:r w:rsidR="00B31DF8">
        <w:rPr>
          <w:rFonts w:ascii="Skia" w:hAnsi="Skia"/>
        </w:rPr>
        <w:tab/>
      </w:r>
    </w:p>
    <w:p w14:paraId="598266C3" w14:textId="7D211B43" w:rsidR="00FD2250" w:rsidRDefault="00FD2250">
      <w:pPr>
        <w:rPr>
          <w:rFonts w:ascii="Skia" w:hAnsi="Skia"/>
        </w:rPr>
      </w:pPr>
    </w:p>
    <w:p w14:paraId="063E4E67" w14:textId="25799C96" w:rsidR="00B31DF8" w:rsidRDefault="00B31DF8">
      <w:pPr>
        <w:rPr>
          <w:rFonts w:ascii="Skia" w:hAnsi="Skia"/>
        </w:rPr>
      </w:pPr>
    </w:p>
    <w:p w14:paraId="423F384F" w14:textId="458C7C0F" w:rsidR="00BC1115" w:rsidRDefault="00B31DF8">
      <w:pPr>
        <w:rPr>
          <w:rFonts w:ascii="Skia" w:hAnsi="Skia"/>
        </w:rPr>
      </w:pPr>
      <w:r>
        <w:rPr>
          <w:rFonts w:ascii="Skia" w:hAnsi="Skia"/>
        </w:rPr>
        <w:t>3</w:t>
      </w:r>
      <w:r w:rsidR="00BC1115">
        <w:rPr>
          <w:rFonts w:ascii="Skia" w:hAnsi="Skia"/>
        </w:rPr>
        <w:t xml:space="preserve">. Rufus of Ephesus, </w:t>
      </w:r>
      <w:r w:rsidR="00BC1115" w:rsidRPr="007C0962">
        <w:rPr>
          <w:rFonts w:ascii="Skia" w:hAnsi="Skia"/>
          <w:i/>
        </w:rPr>
        <w:t xml:space="preserve">Synopsis de </w:t>
      </w:r>
      <w:proofErr w:type="spellStart"/>
      <w:r w:rsidR="00BC1115" w:rsidRPr="007C0962">
        <w:rPr>
          <w:rFonts w:ascii="Skia" w:hAnsi="Skia"/>
          <w:i/>
        </w:rPr>
        <w:t>pulsibus</w:t>
      </w:r>
      <w:proofErr w:type="spellEnd"/>
      <w:r w:rsidR="00BC1115">
        <w:rPr>
          <w:rFonts w:ascii="Skia" w:hAnsi="Skia"/>
        </w:rPr>
        <w:t xml:space="preserve"> 4</w:t>
      </w:r>
      <w:r w:rsidR="00F47921">
        <w:rPr>
          <w:rFonts w:ascii="Skia" w:hAnsi="Skia"/>
        </w:rPr>
        <w:t xml:space="preserve"> on </w:t>
      </w:r>
      <w:proofErr w:type="spellStart"/>
      <w:r w:rsidR="00F47921">
        <w:rPr>
          <w:rFonts w:ascii="Skia" w:hAnsi="Skia"/>
        </w:rPr>
        <w:t>Herophilean</w:t>
      </w:r>
      <w:proofErr w:type="spellEnd"/>
      <w:r w:rsidR="00F47921">
        <w:rPr>
          <w:rFonts w:ascii="Skia" w:hAnsi="Skia"/>
        </w:rPr>
        <w:t xml:space="preserve"> pulse rhythms</w:t>
      </w:r>
    </w:p>
    <w:p w14:paraId="0E600DB6" w14:textId="69B1ED11" w:rsidR="000B210C" w:rsidRDefault="000B210C">
      <w:pPr>
        <w:rPr>
          <w:rFonts w:ascii="Skia" w:hAnsi="Skia"/>
        </w:rPr>
      </w:pPr>
    </w:p>
    <w:p w14:paraId="15FABEE2" w14:textId="58A8CAFF" w:rsidR="00BC1115" w:rsidRDefault="00BC1115">
      <w:pPr>
        <w:rPr>
          <w:rFonts w:ascii="GraecaII" w:hAnsi="GraecaII"/>
        </w:rPr>
      </w:pPr>
      <w:proofErr w:type="spellStart"/>
      <w:r>
        <w:rPr>
          <w:rFonts w:ascii="GraecaII" w:hAnsi="GraecaII"/>
        </w:rPr>
        <w:t>oJ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me;n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ga;r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prw`to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ejpi</w:t>
      </w:r>
      <w:proofErr w:type="spellEnd"/>
      <w:r w:rsidR="008C5A72">
        <w:rPr>
          <w:rFonts w:ascii="GraecaII" w:hAnsi="GraecaII"/>
        </w:rPr>
        <w:t>;</w:t>
      </w:r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tw`n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ajrtigenw`n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paivdwn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euJriskovmeno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sfugmo</w:t>
      </w:r>
      <w:proofErr w:type="spellEnd"/>
      <w:r>
        <w:rPr>
          <w:rFonts w:ascii="GraecaII" w:hAnsi="GraecaII"/>
        </w:rPr>
        <w:t xml:space="preserve">;~ </w:t>
      </w:r>
      <w:proofErr w:type="spellStart"/>
      <w:r>
        <w:rPr>
          <w:rFonts w:ascii="GraecaII" w:hAnsi="GraecaII"/>
        </w:rPr>
        <w:t>rJuqmo;n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lhvyetai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to;n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tou</w:t>
      </w:r>
      <w:proofErr w:type="spellEnd"/>
      <w:r>
        <w:rPr>
          <w:rFonts w:ascii="GraecaII" w:hAnsi="GraecaII"/>
        </w:rPr>
        <w:t xml:space="preserve">` </w:t>
      </w:r>
      <w:proofErr w:type="spellStart"/>
      <w:r>
        <w:rPr>
          <w:rFonts w:ascii="GraecaII" w:hAnsi="GraecaII"/>
        </w:rPr>
        <w:t>bracusullavbou</w:t>
      </w:r>
      <w:proofErr w:type="spellEnd"/>
      <w:r>
        <w:rPr>
          <w:rFonts w:ascii="GraecaII" w:hAnsi="GraecaII"/>
        </w:rPr>
        <w:t xml:space="preserve">... </w:t>
      </w:r>
      <w:proofErr w:type="spellStart"/>
      <w:r>
        <w:rPr>
          <w:rFonts w:ascii="GraecaII" w:hAnsi="GraecaII"/>
        </w:rPr>
        <w:t>oJ</w:t>
      </w:r>
      <w:proofErr w:type="spellEnd"/>
      <w:r>
        <w:rPr>
          <w:rFonts w:ascii="GraecaII" w:hAnsi="GraecaII"/>
        </w:rPr>
        <w:t xml:space="preserve"> de; </w:t>
      </w:r>
      <w:proofErr w:type="spellStart"/>
      <w:r>
        <w:rPr>
          <w:rFonts w:ascii="GraecaII" w:hAnsi="GraecaII"/>
        </w:rPr>
        <w:t>tw`n</w:t>
      </w:r>
      <w:proofErr w:type="spellEnd"/>
      <w:r>
        <w:rPr>
          <w:rFonts w:ascii="GraecaII" w:hAnsi="GraecaII"/>
        </w:rPr>
        <w:t xml:space="preserve"> pro;~ au[</w:t>
      </w:r>
      <w:proofErr w:type="spellStart"/>
      <w:r>
        <w:rPr>
          <w:rFonts w:ascii="GraecaII" w:hAnsi="GraecaII"/>
        </w:rPr>
        <w:t>xhsin</w:t>
      </w:r>
      <w:proofErr w:type="spellEnd"/>
      <w:r>
        <w:rPr>
          <w:rFonts w:ascii="GraecaII" w:hAnsi="GraecaII"/>
        </w:rPr>
        <w:t xml:space="preserve"> o[</w:t>
      </w:r>
      <w:proofErr w:type="spellStart"/>
      <w:r>
        <w:rPr>
          <w:rFonts w:ascii="GraecaII" w:hAnsi="GraecaII"/>
        </w:rPr>
        <w:t>ntwn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ajnalogei</w:t>
      </w:r>
      <w:proofErr w:type="spellEnd"/>
      <w:r>
        <w:rPr>
          <w:rFonts w:ascii="GraecaII" w:hAnsi="GraecaII"/>
        </w:rPr>
        <w:t xml:space="preserve">` </w:t>
      </w:r>
      <w:proofErr w:type="spellStart"/>
      <w:r>
        <w:rPr>
          <w:rFonts w:ascii="GraecaII" w:hAnsi="GraecaII"/>
        </w:rPr>
        <w:t>tw</w:t>
      </w:r>
      <w:proofErr w:type="spellEnd"/>
      <w:r>
        <w:rPr>
          <w:rFonts w:ascii="GraecaII" w:hAnsi="GraecaII"/>
        </w:rPr>
        <w:t xml:space="preserve">`/ </w:t>
      </w:r>
      <w:proofErr w:type="spellStart"/>
      <w:r>
        <w:rPr>
          <w:rFonts w:ascii="GraecaII" w:hAnsi="GraecaII"/>
        </w:rPr>
        <w:t>te</w:t>
      </w:r>
      <w:proofErr w:type="spellEnd"/>
      <w:r>
        <w:rPr>
          <w:rFonts w:ascii="GraecaII" w:hAnsi="GraecaII"/>
        </w:rPr>
        <w:t xml:space="preserve"> para; </w:t>
      </w:r>
      <w:proofErr w:type="spellStart"/>
      <w:r>
        <w:rPr>
          <w:rFonts w:ascii="GraecaII" w:hAnsi="GraecaII"/>
        </w:rPr>
        <w:t>ejkeivnoi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podi</w:t>
      </w:r>
      <w:proofErr w:type="spellEnd"/>
      <w:r>
        <w:rPr>
          <w:rFonts w:ascii="GraecaII" w:hAnsi="GraecaII"/>
        </w:rPr>
        <w:t xml:space="preserve">; </w:t>
      </w:r>
      <w:proofErr w:type="spellStart"/>
      <w:r>
        <w:rPr>
          <w:rFonts w:ascii="GraecaII" w:hAnsi="GraecaII"/>
        </w:rPr>
        <w:t>trocaivw</w:t>
      </w:r>
      <w:proofErr w:type="spellEnd"/>
      <w:r>
        <w:rPr>
          <w:rFonts w:ascii="GraecaII" w:hAnsi="GraecaII"/>
        </w:rPr>
        <w:t>/</w:t>
      </w:r>
      <w:r w:rsidR="007C0962">
        <w:rPr>
          <w:rFonts w:ascii="GraecaII" w:hAnsi="GraecaII"/>
        </w:rPr>
        <w:t xml:space="preserve">... </w:t>
      </w:r>
      <w:proofErr w:type="spellStart"/>
      <w:r w:rsidR="007C0962">
        <w:rPr>
          <w:rFonts w:ascii="GraecaII" w:hAnsi="GraecaII"/>
        </w:rPr>
        <w:t>oJ</w:t>
      </w:r>
      <w:proofErr w:type="spellEnd"/>
      <w:r w:rsidR="007C0962">
        <w:rPr>
          <w:rFonts w:ascii="GraecaII" w:hAnsi="GraecaII"/>
        </w:rPr>
        <w:t xml:space="preserve"> de; </w:t>
      </w:r>
      <w:proofErr w:type="spellStart"/>
      <w:r w:rsidR="007C0962">
        <w:rPr>
          <w:rFonts w:ascii="GraecaII" w:hAnsi="GraecaII"/>
        </w:rPr>
        <w:t>tw`n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ajkmazovntwn</w:t>
      </w:r>
      <w:proofErr w:type="spellEnd"/>
      <w:r w:rsidR="007C0962">
        <w:rPr>
          <w:rFonts w:ascii="GraecaII" w:hAnsi="GraecaII"/>
        </w:rPr>
        <w:t xml:space="preserve"> tai`~ </w:t>
      </w:r>
      <w:proofErr w:type="spellStart"/>
      <w:r w:rsidR="007C0962">
        <w:rPr>
          <w:rFonts w:ascii="GraecaII" w:hAnsi="GraecaII"/>
        </w:rPr>
        <w:t>hJlikivai</w:t>
      </w:r>
      <w:proofErr w:type="spellEnd"/>
      <w:r w:rsidR="007C0962">
        <w:rPr>
          <w:rFonts w:ascii="GraecaII" w:hAnsi="GraecaII"/>
        </w:rPr>
        <w:t xml:space="preserve">~ </w:t>
      </w:r>
      <w:proofErr w:type="spellStart"/>
      <w:r w:rsidR="007C0962">
        <w:rPr>
          <w:rFonts w:ascii="GraecaII" w:hAnsi="GraecaII"/>
        </w:rPr>
        <w:t>ejn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ajmfotevroi</w:t>
      </w:r>
      <w:proofErr w:type="spellEnd"/>
      <w:r w:rsidR="007C0962">
        <w:rPr>
          <w:rFonts w:ascii="GraecaII" w:hAnsi="GraecaII"/>
        </w:rPr>
        <w:t xml:space="preserve">~ </w:t>
      </w:r>
      <w:proofErr w:type="spellStart"/>
      <w:r w:rsidR="007C0962">
        <w:rPr>
          <w:rFonts w:ascii="GraecaII" w:hAnsi="GraecaII"/>
        </w:rPr>
        <w:t>i</w:t>
      </w:r>
      <w:proofErr w:type="spellEnd"/>
      <w:r w:rsidR="007C0962">
        <w:rPr>
          <w:rFonts w:ascii="GraecaII" w:hAnsi="GraecaII"/>
        </w:rPr>
        <w:t xml:space="preserve">[so~ </w:t>
      </w:r>
      <w:proofErr w:type="spellStart"/>
      <w:r w:rsidR="007C0962">
        <w:rPr>
          <w:rFonts w:ascii="GraecaII" w:hAnsi="GraecaII"/>
        </w:rPr>
        <w:t>uJpavrcei</w:t>
      </w:r>
      <w:proofErr w:type="spellEnd"/>
      <w:r w:rsidR="007C0962">
        <w:rPr>
          <w:rFonts w:ascii="GraecaII" w:hAnsi="GraecaII"/>
        </w:rPr>
        <w:t xml:space="preserve">, e[n </w:t>
      </w:r>
      <w:proofErr w:type="spellStart"/>
      <w:r w:rsidR="007C0962">
        <w:rPr>
          <w:rFonts w:ascii="GraecaII" w:hAnsi="GraecaII"/>
        </w:rPr>
        <w:t>te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5654F">
        <w:rPr>
          <w:rFonts w:ascii="GraecaII" w:hAnsi="GraecaII"/>
        </w:rPr>
        <w:t>th</w:t>
      </w:r>
      <w:proofErr w:type="spellEnd"/>
      <w:r w:rsidR="0075654F">
        <w:rPr>
          <w:rFonts w:ascii="GraecaII" w:hAnsi="GraecaII"/>
        </w:rPr>
        <w:t xml:space="preserve">`/ </w:t>
      </w:r>
      <w:proofErr w:type="spellStart"/>
      <w:r w:rsidR="007C0962">
        <w:rPr>
          <w:rFonts w:ascii="GraecaII" w:hAnsi="GraecaII"/>
        </w:rPr>
        <w:t>diastolh</w:t>
      </w:r>
      <w:proofErr w:type="spellEnd"/>
      <w:r w:rsidR="007C0962">
        <w:rPr>
          <w:rFonts w:ascii="GraecaII" w:hAnsi="GraecaII"/>
        </w:rPr>
        <w:t xml:space="preserve">`/ kai; </w:t>
      </w:r>
      <w:proofErr w:type="spellStart"/>
      <w:r w:rsidR="007C0962">
        <w:rPr>
          <w:rFonts w:ascii="GraecaII" w:hAnsi="GraecaII"/>
        </w:rPr>
        <w:t>th</w:t>
      </w:r>
      <w:proofErr w:type="spellEnd"/>
      <w:r w:rsidR="007C0962">
        <w:rPr>
          <w:rFonts w:ascii="GraecaII" w:hAnsi="GraecaII"/>
        </w:rPr>
        <w:t xml:space="preserve">`/ </w:t>
      </w:r>
      <w:proofErr w:type="spellStart"/>
      <w:r w:rsidR="007C0962">
        <w:rPr>
          <w:rFonts w:ascii="GraecaII" w:hAnsi="GraecaII"/>
        </w:rPr>
        <w:t>sustolh</w:t>
      </w:r>
      <w:proofErr w:type="spellEnd"/>
      <w:r w:rsidR="007C0962">
        <w:rPr>
          <w:rFonts w:ascii="GraecaII" w:hAnsi="GraecaII"/>
        </w:rPr>
        <w:t xml:space="preserve">`/, </w:t>
      </w:r>
      <w:proofErr w:type="spellStart"/>
      <w:r w:rsidR="007C0962">
        <w:rPr>
          <w:rFonts w:ascii="GraecaII" w:hAnsi="GraecaII"/>
        </w:rPr>
        <w:t>sugkrinovmeno</w:t>
      </w:r>
      <w:proofErr w:type="spellEnd"/>
      <w:r w:rsidR="007C0962">
        <w:rPr>
          <w:rFonts w:ascii="GraecaII" w:hAnsi="GraecaII"/>
        </w:rPr>
        <w:t xml:space="preserve">~ </w:t>
      </w:r>
      <w:proofErr w:type="spellStart"/>
      <w:r w:rsidR="007C0962">
        <w:rPr>
          <w:rFonts w:ascii="GraecaII" w:hAnsi="GraecaII"/>
        </w:rPr>
        <w:t>tw</w:t>
      </w:r>
      <w:proofErr w:type="spellEnd"/>
      <w:r w:rsidR="007C0962">
        <w:rPr>
          <w:rFonts w:ascii="GraecaII" w:hAnsi="GraecaII"/>
        </w:rPr>
        <w:t xml:space="preserve">`/ </w:t>
      </w:r>
      <w:proofErr w:type="spellStart"/>
      <w:r w:rsidR="007C0962">
        <w:rPr>
          <w:rFonts w:ascii="GraecaII" w:hAnsi="GraecaII"/>
        </w:rPr>
        <w:t>kaloumevnw</w:t>
      </w:r>
      <w:proofErr w:type="spellEnd"/>
      <w:r w:rsidR="007C0962">
        <w:rPr>
          <w:rFonts w:ascii="GraecaII" w:hAnsi="GraecaII"/>
        </w:rPr>
        <w:t xml:space="preserve">/ </w:t>
      </w:r>
      <w:proofErr w:type="spellStart"/>
      <w:r w:rsidR="007C0962">
        <w:rPr>
          <w:rFonts w:ascii="GraecaII" w:hAnsi="GraecaII"/>
        </w:rPr>
        <w:t>spondeivw</w:t>
      </w:r>
      <w:proofErr w:type="spellEnd"/>
      <w:r w:rsidR="007C0962">
        <w:rPr>
          <w:rFonts w:ascii="GraecaII" w:hAnsi="GraecaII"/>
        </w:rPr>
        <w:t xml:space="preserve">/... </w:t>
      </w:r>
      <w:proofErr w:type="spellStart"/>
      <w:r w:rsidR="007C0962">
        <w:rPr>
          <w:rFonts w:ascii="GraecaII" w:hAnsi="GraecaII"/>
        </w:rPr>
        <w:t>oJ</w:t>
      </w:r>
      <w:proofErr w:type="spellEnd"/>
      <w:r w:rsidR="007C0962">
        <w:rPr>
          <w:rFonts w:ascii="GraecaII" w:hAnsi="GraecaII"/>
        </w:rPr>
        <w:t xml:space="preserve"> de; </w:t>
      </w:r>
      <w:proofErr w:type="spellStart"/>
      <w:r w:rsidR="007C0962">
        <w:rPr>
          <w:rFonts w:ascii="GraecaII" w:hAnsi="GraecaII"/>
        </w:rPr>
        <w:t>tw`n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parak</w:t>
      </w:r>
      <w:r w:rsidR="008C5A72">
        <w:rPr>
          <w:rFonts w:ascii="GraecaII" w:hAnsi="GraecaII"/>
        </w:rPr>
        <w:t>-</w:t>
      </w:r>
      <w:r w:rsidR="007C0962">
        <w:rPr>
          <w:rFonts w:ascii="GraecaII" w:hAnsi="GraecaII"/>
        </w:rPr>
        <w:t>m</w:t>
      </w:r>
      <w:r w:rsidR="008C5A72">
        <w:rPr>
          <w:rFonts w:ascii="GraecaII" w:hAnsi="GraecaII"/>
        </w:rPr>
        <w:t>azovntwn</w:t>
      </w:r>
      <w:proofErr w:type="spellEnd"/>
      <w:r w:rsidR="008C5A72">
        <w:rPr>
          <w:rFonts w:ascii="GraecaII" w:hAnsi="GraecaII"/>
        </w:rPr>
        <w:t xml:space="preserve"> kai; </w:t>
      </w:r>
      <w:proofErr w:type="spellStart"/>
      <w:r w:rsidR="008C5A72">
        <w:rPr>
          <w:rFonts w:ascii="GraecaII" w:hAnsi="GraecaII"/>
        </w:rPr>
        <w:t>scedo;n</w:t>
      </w:r>
      <w:proofErr w:type="spellEnd"/>
      <w:r w:rsidR="008C5A72">
        <w:rPr>
          <w:rFonts w:ascii="GraecaII" w:hAnsi="GraecaII"/>
        </w:rPr>
        <w:t xml:space="preserve"> h[dh </w:t>
      </w:r>
      <w:proofErr w:type="spellStart"/>
      <w:r w:rsidR="008C5A72">
        <w:rPr>
          <w:rFonts w:ascii="GraecaII" w:hAnsi="GraecaII"/>
        </w:rPr>
        <w:t>gerov</w:t>
      </w:r>
      <w:r w:rsidR="007C0962">
        <w:rPr>
          <w:rFonts w:ascii="GraecaII" w:hAnsi="GraecaII"/>
        </w:rPr>
        <w:t>ntwn</w:t>
      </w:r>
      <w:proofErr w:type="spellEnd"/>
      <w:r w:rsidR="007C0962">
        <w:rPr>
          <w:rFonts w:ascii="GraecaII" w:hAnsi="GraecaII"/>
        </w:rPr>
        <w:t xml:space="preserve"> kai; </w:t>
      </w:r>
      <w:proofErr w:type="spellStart"/>
      <w:r w:rsidR="007C0962">
        <w:rPr>
          <w:rFonts w:ascii="GraecaII" w:hAnsi="GraecaII"/>
        </w:rPr>
        <w:t>aujto</w:t>
      </w:r>
      <w:proofErr w:type="spellEnd"/>
      <w:r w:rsidR="007C0962">
        <w:rPr>
          <w:rFonts w:ascii="GraecaII" w:hAnsi="GraecaII"/>
        </w:rPr>
        <w:t xml:space="preserve">;~ </w:t>
      </w:r>
      <w:proofErr w:type="spellStart"/>
      <w:r w:rsidR="007C0962">
        <w:rPr>
          <w:rFonts w:ascii="GraecaII" w:hAnsi="GraecaII"/>
        </w:rPr>
        <w:t>ejk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triw`n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suvgkeitai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crovnwn</w:t>
      </w:r>
      <w:proofErr w:type="spellEnd"/>
      <w:r w:rsidR="007C0962">
        <w:rPr>
          <w:rFonts w:ascii="GraecaII" w:hAnsi="GraecaII"/>
        </w:rPr>
        <w:t xml:space="preserve">, </w:t>
      </w:r>
      <w:proofErr w:type="spellStart"/>
      <w:r w:rsidR="007C0962">
        <w:rPr>
          <w:rFonts w:ascii="GraecaII" w:hAnsi="GraecaII"/>
        </w:rPr>
        <w:t>th;n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sustolh;n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th</w:t>
      </w:r>
      <w:proofErr w:type="spellEnd"/>
      <w:r w:rsidR="007C0962">
        <w:rPr>
          <w:rFonts w:ascii="GraecaII" w:hAnsi="GraecaII"/>
        </w:rPr>
        <w:t xml:space="preserve">`~ </w:t>
      </w:r>
      <w:proofErr w:type="spellStart"/>
      <w:r w:rsidR="007C0962">
        <w:rPr>
          <w:rFonts w:ascii="GraecaII" w:hAnsi="GraecaII"/>
        </w:rPr>
        <w:t>diastolh</w:t>
      </w:r>
      <w:proofErr w:type="spellEnd"/>
      <w:r w:rsidR="007C0962">
        <w:rPr>
          <w:rFonts w:ascii="GraecaII" w:hAnsi="GraecaII"/>
        </w:rPr>
        <w:t xml:space="preserve">`~ </w:t>
      </w:r>
      <w:proofErr w:type="spellStart"/>
      <w:r w:rsidR="007C0962">
        <w:rPr>
          <w:rFonts w:ascii="GraecaII" w:hAnsi="GraecaII"/>
        </w:rPr>
        <w:t>diplh`n</w:t>
      </w:r>
      <w:proofErr w:type="spellEnd"/>
      <w:r w:rsidR="007C0962">
        <w:rPr>
          <w:rFonts w:ascii="GraecaII" w:hAnsi="GraecaII"/>
        </w:rPr>
        <w:t xml:space="preserve"> </w:t>
      </w:r>
      <w:proofErr w:type="spellStart"/>
      <w:r w:rsidR="007C0962">
        <w:rPr>
          <w:rFonts w:ascii="GraecaII" w:hAnsi="GraecaII"/>
        </w:rPr>
        <w:t>paralambavnwn</w:t>
      </w:r>
      <w:proofErr w:type="spellEnd"/>
      <w:r w:rsidR="007C0962">
        <w:rPr>
          <w:rFonts w:ascii="GraecaII" w:hAnsi="GraecaII"/>
        </w:rPr>
        <w:t xml:space="preserve"> kai; </w:t>
      </w:r>
      <w:proofErr w:type="spellStart"/>
      <w:r w:rsidR="007C0962">
        <w:rPr>
          <w:rFonts w:ascii="GraecaII" w:hAnsi="GraecaII"/>
        </w:rPr>
        <w:t>croniwtevran</w:t>
      </w:r>
      <w:proofErr w:type="spellEnd"/>
      <w:r w:rsidR="007C0962">
        <w:rPr>
          <w:rFonts w:ascii="GraecaII" w:hAnsi="GraecaII"/>
        </w:rPr>
        <w:t>.</w:t>
      </w:r>
    </w:p>
    <w:p w14:paraId="4F79ADAE" w14:textId="34E414A2" w:rsidR="008C5A72" w:rsidRDefault="008C5A72">
      <w:pPr>
        <w:rPr>
          <w:rFonts w:ascii="GraecaII" w:hAnsi="GraecaI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6452BF" w:rsidRPr="008C5A72" w14:paraId="2E6DC862" w14:textId="77777777" w:rsidTr="006452BF">
        <w:tc>
          <w:tcPr>
            <w:tcW w:w="1525" w:type="dxa"/>
          </w:tcPr>
          <w:p w14:paraId="0A08D44A" w14:textId="6767B5F6" w:rsidR="008C5A72" w:rsidRPr="008C5A72" w:rsidRDefault="008C5A72">
            <w:pPr>
              <w:rPr>
                <w:rFonts w:ascii="Skia" w:hAnsi="Skia"/>
              </w:rPr>
            </w:pPr>
            <w:r w:rsidRPr="008C5A72">
              <w:rPr>
                <w:rFonts w:ascii="Skia" w:hAnsi="Skia"/>
              </w:rPr>
              <w:t>AGE</w:t>
            </w:r>
          </w:p>
        </w:tc>
        <w:tc>
          <w:tcPr>
            <w:tcW w:w="1440" w:type="dxa"/>
          </w:tcPr>
          <w:p w14:paraId="0FC4D9D3" w14:textId="77777777" w:rsidR="008C5A72" w:rsidRPr="008C5A72" w:rsidRDefault="008C5A72">
            <w:pPr>
              <w:rPr>
                <w:rFonts w:ascii="Skia" w:hAnsi="Skia"/>
              </w:rPr>
            </w:pPr>
            <w:r w:rsidRPr="008C5A72">
              <w:rPr>
                <w:rFonts w:ascii="Skia" w:hAnsi="Skia"/>
              </w:rPr>
              <w:t>RHYTHM</w:t>
            </w:r>
          </w:p>
        </w:tc>
        <w:tc>
          <w:tcPr>
            <w:tcW w:w="1530" w:type="dxa"/>
          </w:tcPr>
          <w:p w14:paraId="0DE53D4F" w14:textId="77777777" w:rsidR="008C5A72" w:rsidRPr="008C5A72" w:rsidRDefault="008C5A72">
            <w:pPr>
              <w:rPr>
                <w:rFonts w:ascii="Skia" w:hAnsi="Skia"/>
              </w:rPr>
            </w:pPr>
            <w:r w:rsidRPr="008C5A72">
              <w:rPr>
                <w:rFonts w:ascii="Skia" w:hAnsi="Skia"/>
              </w:rPr>
              <w:t>METRE</w:t>
            </w:r>
          </w:p>
        </w:tc>
      </w:tr>
      <w:tr w:rsidR="006452BF" w:rsidRPr="008C5A72" w14:paraId="32E8C6DD" w14:textId="77777777" w:rsidTr="006452BF">
        <w:trPr>
          <w:trHeight w:val="251"/>
        </w:trPr>
        <w:tc>
          <w:tcPr>
            <w:tcW w:w="1525" w:type="dxa"/>
          </w:tcPr>
          <w:p w14:paraId="44AD126C" w14:textId="1220FFAA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childhood</w:t>
            </w:r>
          </w:p>
        </w:tc>
        <w:tc>
          <w:tcPr>
            <w:tcW w:w="1440" w:type="dxa"/>
          </w:tcPr>
          <w:p w14:paraId="3EA88344" w14:textId="77777777" w:rsidR="008C5A72" w:rsidRPr="008C5A72" w:rsidRDefault="008C5A72">
            <w:pPr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uu</w:t>
            </w:r>
            <w:proofErr w:type="spellEnd"/>
          </w:p>
        </w:tc>
        <w:tc>
          <w:tcPr>
            <w:tcW w:w="1530" w:type="dxa"/>
          </w:tcPr>
          <w:p w14:paraId="61C08CDC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pyrrhic</w:t>
            </w:r>
          </w:p>
        </w:tc>
      </w:tr>
      <w:tr w:rsidR="006452BF" w:rsidRPr="008C5A72" w14:paraId="5C8D7482" w14:textId="77777777" w:rsidTr="006452BF">
        <w:tc>
          <w:tcPr>
            <w:tcW w:w="1525" w:type="dxa"/>
          </w:tcPr>
          <w:p w14:paraId="2721D830" w14:textId="6D28CD42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adolescence</w:t>
            </w:r>
          </w:p>
        </w:tc>
        <w:tc>
          <w:tcPr>
            <w:tcW w:w="1440" w:type="dxa"/>
          </w:tcPr>
          <w:p w14:paraId="586F835A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—u</w:t>
            </w:r>
          </w:p>
        </w:tc>
        <w:tc>
          <w:tcPr>
            <w:tcW w:w="1530" w:type="dxa"/>
          </w:tcPr>
          <w:p w14:paraId="490EEC56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trochee</w:t>
            </w:r>
          </w:p>
        </w:tc>
      </w:tr>
      <w:tr w:rsidR="006452BF" w:rsidRPr="008C5A72" w14:paraId="2C584A69" w14:textId="77777777" w:rsidTr="006452BF">
        <w:tc>
          <w:tcPr>
            <w:tcW w:w="1525" w:type="dxa"/>
          </w:tcPr>
          <w:p w14:paraId="39BB9431" w14:textId="4E27147D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adulthood</w:t>
            </w:r>
          </w:p>
        </w:tc>
        <w:tc>
          <w:tcPr>
            <w:tcW w:w="1440" w:type="dxa"/>
          </w:tcPr>
          <w:p w14:paraId="6C30E407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——</w:t>
            </w:r>
          </w:p>
        </w:tc>
        <w:tc>
          <w:tcPr>
            <w:tcW w:w="1530" w:type="dxa"/>
          </w:tcPr>
          <w:p w14:paraId="2AA8E4A5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spondee</w:t>
            </w:r>
          </w:p>
        </w:tc>
      </w:tr>
      <w:tr w:rsidR="006452BF" w:rsidRPr="008C5A72" w14:paraId="5CF8B855" w14:textId="77777777" w:rsidTr="006452BF">
        <w:tc>
          <w:tcPr>
            <w:tcW w:w="1525" w:type="dxa"/>
          </w:tcPr>
          <w:p w14:paraId="522B6806" w14:textId="709BE19D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senescence</w:t>
            </w:r>
          </w:p>
        </w:tc>
        <w:tc>
          <w:tcPr>
            <w:tcW w:w="1440" w:type="dxa"/>
          </w:tcPr>
          <w:p w14:paraId="66428BC3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u—</w:t>
            </w:r>
          </w:p>
        </w:tc>
        <w:tc>
          <w:tcPr>
            <w:tcW w:w="1530" w:type="dxa"/>
          </w:tcPr>
          <w:p w14:paraId="21F8B306" w14:textId="77777777" w:rsidR="008C5A72" w:rsidRPr="008C5A72" w:rsidRDefault="008C5A72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iamb</w:t>
            </w:r>
          </w:p>
        </w:tc>
      </w:tr>
    </w:tbl>
    <w:p w14:paraId="4CC475D6" w14:textId="3CD37364" w:rsidR="008C5A72" w:rsidRPr="008C5A72" w:rsidRDefault="008C5A72">
      <w:pPr>
        <w:rPr>
          <w:rFonts w:ascii="Skia" w:hAnsi="Skia"/>
        </w:rPr>
      </w:pPr>
    </w:p>
    <w:p w14:paraId="27E96E3B" w14:textId="44F10426" w:rsidR="00BC1115" w:rsidRPr="008C5A72" w:rsidRDefault="00BC1115">
      <w:pPr>
        <w:rPr>
          <w:rFonts w:ascii="Skia" w:hAnsi="Skia"/>
        </w:rPr>
      </w:pPr>
    </w:p>
    <w:p w14:paraId="41369EF5" w14:textId="0454375C" w:rsidR="00965BCB" w:rsidRDefault="00B31DF8">
      <w:pPr>
        <w:rPr>
          <w:rFonts w:ascii="Skia" w:hAnsi="Skia"/>
        </w:rPr>
      </w:pPr>
      <w:r>
        <w:rPr>
          <w:rFonts w:ascii="Skia" w:hAnsi="Skia"/>
        </w:rPr>
        <w:t>4</w:t>
      </w:r>
      <w:r w:rsidR="006452BF">
        <w:rPr>
          <w:rFonts w:ascii="Skia" w:hAnsi="Skia"/>
        </w:rPr>
        <w:t>.</w:t>
      </w:r>
      <w:r w:rsidR="00CB1D64">
        <w:rPr>
          <w:rFonts w:ascii="Skia" w:hAnsi="Skia"/>
        </w:rPr>
        <w:t xml:space="preserve"> Pulse Notations</w:t>
      </w:r>
      <w:r w:rsidR="000B210C">
        <w:rPr>
          <w:rFonts w:ascii="Skia" w:hAnsi="Skia"/>
        </w:rPr>
        <w:t xml:space="preserve">: </w:t>
      </w:r>
      <w:r w:rsidR="00F4003F">
        <w:rPr>
          <w:rFonts w:ascii="Skia" w:hAnsi="Skia"/>
        </w:rPr>
        <w:t xml:space="preserve">J. </w:t>
      </w:r>
      <w:proofErr w:type="spellStart"/>
      <w:r w:rsidR="00F4003F">
        <w:rPr>
          <w:rFonts w:ascii="Skia" w:hAnsi="Skia"/>
        </w:rPr>
        <w:t>Struthius</w:t>
      </w:r>
      <w:proofErr w:type="spellEnd"/>
      <w:r w:rsidR="00F4003F">
        <w:rPr>
          <w:rFonts w:ascii="Skia" w:hAnsi="Skia"/>
        </w:rPr>
        <w:t xml:space="preserve"> (1555)</w:t>
      </w:r>
      <w:r w:rsidR="00400163">
        <w:rPr>
          <w:rFonts w:ascii="Skia" w:hAnsi="Skia"/>
        </w:rPr>
        <w:t xml:space="preserve">; </w:t>
      </w:r>
      <w:r w:rsidR="000B210C">
        <w:rPr>
          <w:rFonts w:ascii="Skia" w:hAnsi="Skia"/>
        </w:rPr>
        <w:t xml:space="preserve">F. </w:t>
      </w:r>
      <w:proofErr w:type="spellStart"/>
      <w:r w:rsidR="000B210C">
        <w:rPr>
          <w:rFonts w:ascii="Skia" w:hAnsi="Skia"/>
        </w:rPr>
        <w:t>Marquet</w:t>
      </w:r>
      <w:proofErr w:type="spellEnd"/>
      <w:r w:rsidR="000B210C">
        <w:rPr>
          <w:rFonts w:ascii="Skia" w:hAnsi="Skia"/>
        </w:rPr>
        <w:t xml:space="preserve"> (1769)</w:t>
      </w:r>
    </w:p>
    <w:p w14:paraId="677CE874" w14:textId="77777777" w:rsidR="000B210C" w:rsidRDefault="000B210C">
      <w:pPr>
        <w:rPr>
          <w:rFonts w:ascii="Skia" w:hAnsi="Skia"/>
        </w:rPr>
      </w:pPr>
    </w:p>
    <w:p w14:paraId="3DEEA6F9" w14:textId="73FAF9B4" w:rsidR="00965BCB" w:rsidRDefault="00965BCB">
      <w:pPr>
        <w:rPr>
          <w:rFonts w:ascii="Skia" w:hAnsi="Skia"/>
        </w:rPr>
      </w:pPr>
      <w:r>
        <w:rPr>
          <w:rFonts w:ascii="Skia" w:hAnsi="Skia"/>
          <w:noProof/>
          <w:lang w:eastAsia="zh-CN"/>
        </w:rPr>
        <w:drawing>
          <wp:inline distT="0" distB="0" distL="0" distR="0" wp14:anchorId="06CE3F9B" wp14:editId="316AD039">
            <wp:extent cx="1308735" cy="2048456"/>
            <wp:effectExtent l="0" t="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37" cy="21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2BF">
        <w:rPr>
          <w:rFonts w:ascii="Skia" w:hAnsi="Skia"/>
          <w:noProof/>
          <w:lang w:eastAsia="zh-CN"/>
        </w:rPr>
        <w:t xml:space="preserve">   </w:t>
      </w:r>
      <w:r w:rsidR="006452BF">
        <w:rPr>
          <w:rFonts w:ascii="Skia" w:hAnsi="Skia"/>
          <w:noProof/>
          <w:lang w:eastAsia="zh-CN"/>
        </w:rPr>
        <w:drawing>
          <wp:inline distT="0" distB="0" distL="0" distR="0" wp14:anchorId="69C2F1A9" wp14:editId="76BDC582">
            <wp:extent cx="1449850" cy="202304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03" cy="20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526">
        <w:rPr>
          <w:rFonts w:ascii="Skia" w:hAnsi="Skia"/>
        </w:rPr>
        <w:t xml:space="preserve">  </w:t>
      </w:r>
      <w:r w:rsidR="006452BF">
        <w:rPr>
          <w:rFonts w:ascii="Skia" w:hAnsi="Skia"/>
        </w:rPr>
        <w:t xml:space="preserve"> </w:t>
      </w:r>
      <w:r w:rsidR="00143526">
        <w:rPr>
          <w:rFonts w:ascii="Skia" w:hAnsi="Skia"/>
        </w:rPr>
        <w:t xml:space="preserve"> </w:t>
      </w:r>
    </w:p>
    <w:p w14:paraId="07886977" w14:textId="77777777" w:rsidR="006452BF" w:rsidRDefault="006452BF">
      <w:pPr>
        <w:rPr>
          <w:rFonts w:ascii="Skia" w:hAnsi="Skia"/>
        </w:rPr>
      </w:pPr>
    </w:p>
    <w:p w14:paraId="1742A6E4" w14:textId="7EDF197D" w:rsidR="006452BF" w:rsidRDefault="00B31DF8">
      <w:pPr>
        <w:rPr>
          <w:rFonts w:ascii="Skia" w:hAnsi="Skia"/>
        </w:rPr>
      </w:pPr>
      <w:r>
        <w:rPr>
          <w:rFonts w:ascii="Skia" w:hAnsi="Skia"/>
        </w:rPr>
        <w:t>5</w:t>
      </w:r>
      <w:r w:rsidR="006452BF">
        <w:rPr>
          <w:rFonts w:ascii="Skia" w:hAnsi="Skia"/>
        </w:rPr>
        <w:t xml:space="preserve">. </w:t>
      </w:r>
      <w:proofErr w:type="spellStart"/>
      <w:r w:rsidR="006452BF">
        <w:rPr>
          <w:rFonts w:ascii="Skia" w:hAnsi="Skia"/>
        </w:rPr>
        <w:t>Herophilean</w:t>
      </w:r>
      <w:proofErr w:type="spellEnd"/>
      <w:r w:rsidR="006452BF">
        <w:rPr>
          <w:rFonts w:ascii="Skia" w:hAnsi="Skia"/>
        </w:rPr>
        <w:t xml:space="preserve"> </w:t>
      </w:r>
      <w:r w:rsidR="000B210C">
        <w:rPr>
          <w:rFonts w:ascii="Skia" w:hAnsi="Skia"/>
        </w:rPr>
        <w:t>Pulse C</w:t>
      </w:r>
      <w:r w:rsidR="006452BF">
        <w:rPr>
          <w:rFonts w:ascii="Skia" w:hAnsi="Skia"/>
        </w:rPr>
        <w:t>ategories</w:t>
      </w:r>
    </w:p>
    <w:p w14:paraId="73093631" w14:textId="77777777" w:rsidR="006452BF" w:rsidRDefault="006452BF">
      <w:pPr>
        <w:rPr>
          <w:rFonts w:ascii="Skia" w:hAnsi="Sk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1620"/>
        <w:gridCol w:w="1440"/>
      </w:tblGrid>
      <w:tr w:rsidR="006452BF" w14:paraId="5FBA6145" w14:textId="77777777" w:rsidTr="006452BF">
        <w:tc>
          <w:tcPr>
            <w:tcW w:w="1975" w:type="dxa"/>
          </w:tcPr>
          <w:p w14:paraId="4370ECF0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GENUS</w:t>
            </w:r>
          </w:p>
        </w:tc>
        <w:tc>
          <w:tcPr>
            <w:tcW w:w="1530" w:type="dxa"/>
          </w:tcPr>
          <w:p w14:paraId="5E3E85D5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EXCESSIVE</w:t>
            </w:r>
          </w:p>
        </w:tc>
        <w:tc>
          <w:tcPr>
            <w:tcW w:w="1620" w:type="dxa"/>
          </w:tcPr>
          <w:p w14:paraId="1FA123A2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440" w:type="dxa"/>
          </w:tcPr>
          <w:p w14:paraId="03E0BCDF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DEFICIENT</w:t>
            </w:r>
          </w:p>
        </w:tc>
      </w:tr>
      <w:tr w:rsidR="006452BF" w14:paraId="10C773C8" w14:textId="77777777" w:rsidTr="006452BF">
        <w:tc>
          <w:tcPr>
            <w:tcW w:w="1975" w:type="dxa"/>
          </w:tcPr>
          <w:p w14:paraId="0C327EFE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             length</w:t>
            </w:r>
          </w:p>
          <w:p w14:paraId="083E9178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SIZE     breadth</w:t>
            </w:r>
          </w:p>
          <w:p w14:paraId="635F6F19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             depth</w:t>
            </w:r>
          </w:p>
        </w:tc>
        <w:tc>
          <w:tcPr>
            <w:tcW w:w="1530" w:type="dxa"/>
          </w:tcPr>
          <w:p w14:paraId="5F360F5C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long</w:t>
            </w:r>
          </w:p>
          <w:p w14:paraId="37F8313C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broad</w:t>
            </w:r>
          </w:p>
          <w:p w14:paraId="4785AB74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high</w:t>
            </w:r>
          </w:p>
        </w:tc>
        <w:tc>
          <w:tcPr>
            <w:tcW w:w="1620" w:type="dxa"/>
          </w:tcPr>
          <w:p w14:paraId="6E0F671E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  <w:p w14:paraId="5FF3CBE7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  <w:p w14:paraId="26E24D3D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440" w:type="dxa"/>
          </w:tcPr>
          <w:p w14:paraId="52B9DB5A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short</w:t>
            </w:r>
          </w:p>
          <w:p w14:paraId="3F20DC65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narrow</w:t>
            </w:r>
          </w:p>
          <w:p w14:paraId="6AB3DA38" w14:textId="77777777" w:rsidR="006452BF" w:rsidRDefault="006452BF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low</w:t>
            </w:r>
          </w:p>
        </w:tc>
      </w:tr>
    </w:tbl>
    <w:p w14:paraId="4EB1868A" w14:textId="77777777" w:rsidR="006452BF" w:rsidRDefault="006452BF">
      <w:pPr>
        <w:rPr>
          <w:rFonts w:ascii="Skia" w:hAnsi="Skia"/>
        </w:rPr>
      </w:pPr>
    </w:p>
    <w:p w14:paraId="0B832F88" w14:textId="77777777" w:rsidR="000B210C" w:rsidRDefault="000B210C">
      <w:pPr>
        <w:rPr>
          <w:rFonts w:ascii="Skia" w:hAnsi="Skia"/>
        </w:rPr>
      </w:pPr>
    </w:p>
    <w:p w14:paraId="4FE1D362" w14:textId="77777777" w:rsidR="00B31DF8" w:rsidRDefault="00B31DF8">
      <w:pPr>
        <w:rPr>
          <w:rFonts w:ascii="Skia" w:hAnsi="Skia"/>
        </w:rPr>
      </w:pPr>
    </w:p>
    <w:p w14:paraId="257743ED" w14:textId="77777777" w:rsidR="00B31DF8" w:rsidRDefault="00B31DF8">
      <w:pPr>
        <w:rPr>
          <w:rFonts w:ascii="Skia" w:hAnsi="Skia"/>
        </w:rPr>
      </w:pPr>
    </w:p>
    <w:p w14:paraId="42C32E40" w14:textId="17FF8E2C" w:rsidR="00CB1D64" w:rsidRDefault="00B31DF8">
      <w:pPr>
        <w:rPr>
          <w:rFonts w:ascii="Skia" w:hAnsi="Skia"/>
        </w:rPr>
      </w:pPr>
      <w:r>
        <w:rPr>
          <w:rFonts w:ascii="Skia" w:hAnsi="Skia"/>
        </w:rPr>
        <w:t>6</w:t>
      </w:r>
      <w:r w:rsidR="006452BF">
        <w:rPr>
          <w:rFonts w:ascii="Skia" w:hAnsi="Skia"/>
        </w:rPr>
        <w:t>.</w:t>
      </w:r>
      <w:r w:rsidR="00CB1D64">
        <w:rPr>
          <w:rFonts w:ascii="Skia" w:hAnsi="Skia"/>
        </w:rPr>
        <w:t xml:space="preserve"> Categories of a Single Beat </w:t>
      </w:r>
      <w:r w:rsidR="00F4003F">
        <w:rPr>
          <w:rFonts w:ascii="Skia" w:hAnsi="Skia"/>
        </w:rPr>
        <w:t>(diastole OR systole OR pause)</w:t>
      </w:r>
    </w:p>
    <w:p w14:paraId="54D22FC8" w14:textId="77777777" w:rsidR="006452BF" w:rsidRDefault="006452BF">
      <w:pPr>
        <w:rPr>
          <w:rFonts w:ascii="Skia" w:hAnsi="Skia"/>
        </w:rPr>
      </w:pPr>
      <w:r>
        <w:rPr>
          <w:rFonts w:ascii="Skia" w:hAnsi="Sk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710"/>
        <w:gridCol w:w="1800"/>
      </w:tblGrid>
      <w:tr w:rsidR="002F453F" w14:paraId="6F975A84" w14:textId="77777777" w:rsidTr="002F453F">
        <w:tc>
          <w:tcPr>
            <w:tcW w:w="2065" w:type="dxa"/>
          </w:tcPr>
          <w:p w14:paraId="1E7FE007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GENUS</w:t>
            </w:r>
          </w:p>
        </w:tc>
        <w:tc>
          <w:tcPr>
            <w:tcW w:w="1710" w:type="dxa"/>
          </w:tcPr>
          <w:p w14:paraId="2AC23440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EXCESSIVE</w:t>
            </w:r>
          </w:p>
        </w:tc>
        <w:tc>
          <w:tcPr>
            <w:tcW w:w="1710" w:type="dxa"/>
          </w:tcPr>
          <w:p w14:paraId="775B4E91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04E21048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DEFICIENT</w:t>
            </w:r>
          </w:p>
        </w:tc>
      </w:tr>
      <w:tr w:rsidR="002F453F" w14:paraId="071FDFE5" w14:textId="77777777" w:rsidTr="002F453F">
        <w:tc>
          <w:tcPr>
            <w:tcW w:w="2065" w:type="dxa"/>
          </w:tcPr>
          <w:p w14:paraId="1C787B48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             length</w:t>
            </w:r>
          </w:p>
          <w:p w14:paraId="551E4069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SIZE     breadth</w:t>
            </w:r>
          </w:p>
          <w:p w14:paraId="0499F263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 xml:space="preserve">             depth</w:t>
            </w:r>
          </w:p>
        </w:tc>
        <w:tc>
          <w:tcPr>
            <w:tcW w:w="1710" w:type="dxa"/>
          </w:tcPr>
          <w:p w14:paraId="20F46535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long</w:t>
            </w:r>
          </w:p>
          <w:p w14:paraId="5ADB604B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broad</w:t>
            </w:r>
          </w:p>
          <w:p w14:paraId="2D0A065F" w14:textId="77777777" w:rsidR="00CB1D64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high</w:t>
            </w:r>
          </w:p>
        </w:tc>
        <w:tc>
          <w:tcPr>
            <w:tcW w:w="1710" w:type="dxa"/>
          </w:tcPr>
          <w:p w14:paraId="74A33E47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  <w:p w14:paraId="35992CD8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  <w:p w14:paraId="505A2878" w14:textId="77777777" w:rsidR="00CB1D64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2DCF60CE" w14:textId="77777777" w:rsidR="003E33DC" w:rsidRDefault="003E33DC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short</w:t>
            </w:r>
          </w:p>
          <w:p w14:paraId="07C1972E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narrow</w:t>
            </w:r>
          </w:p>
          <w:p w14:paraId="28D1791C" w14:textId="77777777" w:rsidR="00CB1D64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low</w:t>
            </w:r>
          </w:p>
        </w:tc>
      </w:tr>
      <w:tr w:rsidR="002F453F" w14:paraId="577EDDE5" w14:textId="77777777" w:rsidTr="002F453F">
        <w:tc>
          <w:tcPr>
            <w:tcW w:w="2065" w:type="dxa"/>
          </w:tcPr>
          <w:p w14:paraId="6CDD1AEC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SPEED</w:t>
            </w:r>
          </w:p>
        </w:tc>
        <w:tc>
          <w:tcPr>
            <w:tcW w:w="1710" w:type="dxa"/>
          </w:tcPr>
          <w:p w14:paraId="795EBB8E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fast</w:t>
            </w:r>
          </w:p>
        </w:tc>
        <w:tc>
          <w:tcPr>
            <w:tcW w:w="1710" w:type="dxa"/>
          </w:tcPr>
          <w:p w14:paraId="424E1F1C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4A0C5DFF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slow</w:t>
            </w:r>
          </w:p>
        </w:tc>
      </w:tr>
      <w:tr w:rsidR="002F453F" w14:paraId="7FFE4E6D" w14:textId="77777777" w:rsidTr="002F453F">
        <w:tc>
          <w:tcPr>
            <w:tcW w:w="2065" w:type="dxa"/>
          </w:tcPr>
          <w:p w14:paraId="3913875D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STRENGTH</w:t>
            </w:r>
          </w:p>
        </w:tc>
        <w:tc>
          <w:tcPr>
            <w:tcW w:w="1710" w:type="dxa"/>
          </w:tcPr>
          <w:p w14:paraId="3D3CC736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vigorous</w:t>
            </w:r>
          </w:p>
        </w:tc>
        <w:tc>
          <w:tcPr>
            <w:tcW w:w="1710" w:type="dxa"/>
          </w:tcPr>
          <w:p w14:paraId="5FB346F2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7BB59411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weak</w:t>
            </w:r>
          </w:p>
        </w:tc>
      </w:tr>
      <w:tr w:rsidR="002F453F" w14:paraId="114BF6D0" w14:textId="77777777" w:rsidTr="002F453F">
        <w:tc>
          <w:tcPr>
            <w:tcW w:w="2065" w:type="dxa"/>
          </w:tcPr>
          <w:p w14:paraId="5A13AE59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TEXTURE</w:t>
            </w:r>
          </w:p>
        </w:tc>
        <w:tc>
          <w:tcPr>
            <w:tcW w:w="1710" w:type="dxa"/>
          </w:tcPr>
          <w:p w14:paraId="401464D3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hard</w:t>
            </w:r>
          </w:p>
        </w:tc>
        <w:tc>
          <w:tcPr>
            <w:tcW w:w="1710" w:type="dxa"/>
          </w:tcPr>
          <w:p w14:paraId="696CB9FB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0B27CF64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soft</w:t>
            </w:r>
          </w:p>
        </w:tc>
      </w:tr>
      <w:tr w:rsidR="002F453F" w14:paraId="13D7FDE3" w14:textId="77777777" w:rsidTr="002F453F">
        <w:tc>
          <w:tcPr>
            <w:tcW w:w="2065" w:type="dxa"/>
          </w:tcPr>
          <w:p w14:paraId="2A4847FB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FREQUENCY</w:t>
            </w:r>
          </w:p>
        </w:tc>
        <w:tc>
          <w:tcPr>
            <w:tcW w:w="1710" w:type="dxa"/>
          </w:tcPr>
          <w:p w14:paraId="31FE276D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frequent</w:t>
            </w:r>
          </w:p>
        </w:tc>
        <w:tc>
          <w:tcPr>
            <w:tcW w:w="1710" w:type="dxa"/>
          </w:tcPr>
          <w:p w14:paraId="7E3B3FC2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4209FA66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tardy</w:t>
            </w:r>
          </w:p>
        </w:tc>
      </w:tr>
      <w:tr w:rsidR="002F453F" w14:paraId="5CB735C8" w14:textId="77777777" w:rsidTr="002F453F">
        <w:tc>
          <w:tcPr>
            <w:tcW w:w="2065" w:type="dxa"/>
          </w:tcPr>
          <w:p w14:paraId="6033B758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BEATS</w:t>
            </w:r>
          </w:p>
        </w:tc>
        <w:tc>
          <w:tcPr>
            <w:tcW w:w="1710" w:type="dxa"/>
          </w:tcPr>
          <w:p w14:paraId="3B0D888E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uneven</w:t>
            </w:r>
          </w:p>
        </w:tc>
        <w:tc>
          <w:tcPr>
            <w:tcW w:w="1710" w:type="dxa"/>
          </w:tcPr>
          <w:p w14:paraId="113C8468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even</w:t>
            </w:r>
          </w:p>
        </w:tc>
        <w:tc>
          <w:tcPr>
            <w:tcW w:w="1800" w:type="dxa"/>
          </w:tcPr>
          <w:p w14:paraId="59B054EF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uneven</w:t>
            </w:r>
          </w:p>
        </w:tc>
      </w:tr>
      <w:tr w:rsidR="002F453F" w14:paraId="78B8B45E" w14:textId="77777777" w:rsidTr="002F453F">
        <w:tc>
          <w:tcPr>
            <w:tcW w:w="2065" w:type="dxa"/>
          </w:tcPr>
          <w:p w14:paraId="7B971524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RHYTHM</w:t>
            </w:r>
          </w:p>
        </w:tc>
        <w:tc>
          <w:tcPr>
            <w:tcW w:w="1710" w:type="dxa"/>
          </w:tcPr>
          <w:p w14:paraId="6E12FDF6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irregular</w:t>
            </w:r>
          </w:p>
        </w:tc>
        <w:tc>
          <w:tcPr>
            <w:tcW w:w="1710" w:type="dxa"/>
          </w:tcPr>
          <w:p w14:paraId="69A5B82E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regular</w:t>
            </w:r>
          </w:p>
        </w:tc>
        <w:tc>
          <w:tcPr>
            <w:tcW w:w="1800" w:type="dxa"/>
          </w:tcPr>
          <w:p w14:paraId="1597B99F" w14:textId="77777777" w:rsidR="003E33DC" w:rsidRDefault="00CB1D64" w:rsidP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irregular</w:t>
            </w:r>
          </w:p>
        </w:tc>
      </w:tr>
      <w:tr w:rsidR="002F453F" w14:paraId="0A6FE482" w14:textId="77777777" w:rsidTr="002F453F">
        <w:tc>
          <w:tcPr>
            <w:tcW w:w="2065" w:type="dxa"/>
          </w:tcPr>
          <w:p w14:paraId="60EC6F69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FULLNESS</w:t>
            </w:r>
          </w:p>
        </w:tc>
        <w:tc>
          <w:tcPr>
            <w:tcW w:w="1710" w:type="dxa"/>
          </w:tcPr>
          <w:p w14:paraId="697AF352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full</w:t>
            </w:r>
          </w:p>
        </w:tc>
        <w:tc>
          <w:tcPr>
            <w:tcW w:w="1710" w:type="dxa"/>
          </w:tcPr>
          <w:p w14:paraId="2CD58B60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17509BA6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empty</w:t>
            </w:r>
          </w:p>
        </w:tc>
      </w:tr>
      <w:tr w:rsidR="002F453F" w14:paraId="20550729" w14:textId="77777777" w:rsidTr="002F453F">
        <w:tc>
          <w:tcPr>
            <w:tcW w:w="2065" w:type="dxa"/>
          </w:tcPr>
          <w:p w14:paraId="019E015C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NUMBER</w:t>
            </w:r>
          </w:p>
        </w:tc>
        <w:tc>
          <w:tcPr>
            <w:tcW w:w="1710" w:type="dxa"/>
          </w:tcPr>
          <w:p w14:paraId="25A6C764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uncountable</w:t>
            </w:r>
          </w:p>
        </w:tc>
        <w:tc>
          <w:tcPr>
            <w:tcW w:w="1710" w:type="dxa"/>
          </w:tcPr>
          <w:p w14:paraId="0A3C1E2D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countable</w:t>
            </w:r>
          </w:p>
        </w:tc>
        <w:tc>
          <w:tcPr>
            <w:tcW w:w="1800" w:type="dxa"/>
          </w:tcPr>
          <w:p w14:paraId="3F5E50F8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uncountable</w:t>
            </w:r>
          </w:p>
        </w:tc>
      </w:tr>
      <w:tr w:rsidR="002F453F" w14:paraId="3BB0334B" w14:textId="77777777" w:rsidTr="002F453F">
        <w:tc>
          <w:tcPr>
            <w:tcW w:w="2065" w:type="dxa"/>
          </w:tcPr>
          <w:p w14:paraId="79006F95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TEMPERATURE</w:t>
            </w:r>
          </w:p>
        </w:tc>
        <w:tc>
          <w:tcPr>
            <w:tcW w:w="1710" w:type="dxa"/>
          </w:tcPr>
          <w:p w14:paraId="20C5901B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hot</w:t>
            </w:r>
          </w:p>
        </w:tc>
        <w:tc>
          <w:tcPr>
            <w:tcW w:w="1710" w:type="dxa"/>
          </w:tcPr>
          <w:p w14:paraId="563621B7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moderate</w:t>
            </w:r>
          </w:p>
        </w:tc>
        <w:tc>
          <w:tcPr>
            <w:tcW w:w="1800" w:type="dxa"/>
          </w:tcPr>
          <w:p w14:paraId="75B85560" w14:textId="77777777" w:rsidR="003E33DC" w:rsidRDefault="00CB1D64">
            <w:pPr>
              <w:rPr>
                <w:rFonts w:ascii="Skia" w:hAnsi="Skia"/>
              </w:rPr>
            </w:pPr>
            <w:r>
              <w:rPr>
                <w:rFonts w:ascii="Skia" w:hAnsi="Skia"/>
              </w:rPr>
              <w:t>cold</w:t>
            </w:r>
          </w:p>
        </w:tc>
      </w:tr>
    </w:tbl>
    <w:p w14:paraId="71ACA1FB" w14:textId="77777777" w:rsidR="003E33DC" w:rsidRDefault="003E33DC">
      <w:pPr>
        <w:rPr>
          <w:rFonts w:ascii="Skia" w:hAnsi="Skia"/>
        </w:rPr>
      </w:pPr>
    </w:p>
    <w:p w14:paraId="7DE6E798" w14:textId="77777777" w:rsidR="00400163" w:rsidRDefault="00400163">
      <w:pPr>
        <w:rPr>
          <w:rFonts w:ascii="Skia" w:hAnsi="Skia"/>
        </w:rPr>
      </w:pPr>
    </w:p>
    <w:p w14:paraId="06CEFCF1" w14:textId="451DEDC3" w:rsidR="00CB1D64" w:rsidRDefault="00B31DF8">
      <w:pPr>
        <w:rPr>
          <w:rFonts w:ascii="Skia" w:hAnsi="Skia"/>
        </w:rPr>
      </w:pPr>
      <w:r>
        <w:rPr>
          <w:rFonts w:ascii="Skia" w:hAnsi="Skia"/>
        </w:rPr>
        <w:t>7</w:t>
      </w:r>
      <w:r w:rsidR="00CB1D64">
        <w:rPr>
          <w:rFonts w:ascii="Skia" w:hAnsi="Skia"/>
        </w:rPr>
        <w:t xml:space="preserve">. Galen, De </w:t>
      </w:r>
      <w:proofErr w:type="spellStart"/>
      <w:r w:rsidR="002E31F8">
        <w:rPr>
          <w:rFonts w:ascii="Skia" w:hAnsi="Skia"/>
          <w:i/>
        </w:rPr>
        <w:t>pulsuum</w:t>
      </w:r>
      <w:proofErr w:type="spellEnd"/>
      <w:r w:rsidR="002E31F8">
        <w:rPr>
          <w:rFonts w:ascii="Skia" w:hAnsi="Skia"/>
          <w:i/>
        </w:rPr>
        <w:t xml:space="preserve"> </w:t>
      </w:r>
      <w:proofErr w:type="spellStart"/>
      <w:r w:rsidR="002E31F8">
        <w:rPr>
          <w:rFonts w:ascii="Skia" w:hAnsi="Skia"/>
          <w:i/>
        </w:rPr>
        <w:t>differentiis</w:t>
      </w:r>
      <w:proofErr w:type="spellEnd"/>
      <w:r w:rsidR="002E31F8">
        <w:rPr>
          <w:rFonts w:ascii="Skia" w:hAnsi="Skia"/>
          <w:i/>
        </w:rPr>
        <w:t xml:space="preserve"> </w:t>
      </w:r>
      <w:r w:rsidR="002E31F8" w:rsidRPr="002E31F8">
        <w:rPr>
          <w:rFonts w:ascii="Skia" w:hAnsi="Skia"/>
        </w:rPr>
        <w:t>1.28</w:t>
      </w:r>
      <w:r w:rsidR="00CC6D9F">
        <w:rPr>
          <w:rFonts w:ascii="Skia" w:hAnsi="Skia"/>
        </w:rPr>
        <w:t xml:space="preserve"> on "</w:t>
      </w:r>
      <w:proofErr w:type="spellStart"/>
      <w:r w:rsidR="00CC6D9F">
        <w:rPr>
          <w:rFonts w:ascii="Skia" w:hAnsi="Skia"/>
        </w:rPr>
        <w:t>gazelling</w:t>
      </w:r>
      <w:proofErr w:type="spellEnd"/>
      <w:r w:rsidR="00CC6D9F">
        <w:rPr>
          <w:rFonts w:ascii="Skia" w:hAnsi="Skia"/>
        </w:rPr>
        <w:t>" (</w:t>
      </w:r>
      <w:proofErr w:type="spellStart"/>
      <w:r w:rsidR="00F47921">
        <w:rPr>
          <w:rFonts w:ascii="GraecaII" w:hAnsi="GraecaII"/>
        </w:rPr>
        <w:t>dorkadivzwn</w:t>
      </w:r>
      <w:proofErr w:type="spellEnd"/>
      <w:r w:rsidR="00CC6D9F">
        <w:rPr>
          <w:rFonts w:ascii="Skia" w:hAnsi="Skia"/>
        </w:rPr>
        <w:t>) pulse</w:t>
      </w:r>
    </w:p>
    <w:p w14:paraId="4D637A50" w14:textId="77777777" w:rsidR="002E31F8" w:rsidRDefault="002E31F8">
      <w:pPr>
        <w:rPr>
          <w:rFonts w:ascii="Skia" w:hAnsi="Skia"/>
        </w:rPr>
      </w:pPr>
    </w:p>
    <w:p w14:paraId="7C58332A" w14:textId="0188D4F4" w:rsidR="002E31F8" w:rsidRPr="002E31F8" w:rsidRDefault="002E31F8">
      <w:pPr>
        <w:rPr>
          <w:rFonts w:ascii="GraecaII" w:hAnsi="GraecaII"/>
        </w:rPr>
      </w:pPr>
      <w:r>
        <w:rPr>
          <w:rFonts w:ascii="GraecaII" w:hAnsi="GraecaII"/>
        </w:rPr>
        <w:t xml:space="preserve">kai; </w:t>
      </w:r>
      <w:proofErr w:type="spellStart"/>
      <w:r>
        <w:rPr>
          <w:rFonts w:ascii="GraecaII" w:hAnsi="GraecaII"/>
        </w:rPr>
        <w:t>oJ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dorkadivzwn</w:t>
      </w:r>
      <w:proofErr w:type="spellEnd"/>
      <w:r>
        <w:rPr>
          <w:rFonts w:ascii="GraecaII" w:hAnsi="GraecaII"/>
        </w:rPr>
        <w:t xml:space="preserve"> de; </w:t>
      </w:r>
      <w:proofErr w:type="spellStart"/>
      <w:r>
        <w:rPr>
          <w:rFonts w:ascii="GraecaII" w:hAnsi="GraecaII"/>
        </w:rPr>
        <w:t>klhqei</w:t>
      </w:r>
      <w:proofErr w:type="spellEnd"/>
      <w:r>
        <w:rPr>
          <w:rFonts w:ascii="GraecaII" w:hAnsi="GraecaII"/>
        </w:rPr>
        <w:t xml:space="preserve">;~ </w:t>
      </w:r>
      <w:proofErr w:type="spellStart"/>
      <w:r>
        <w:rPr>
          <w:rFonts w:ascii="GraecaII" w:hAnsi="GraecaII"/>
        </w:rPr>
        <w:t>uJpo</w:t>
      </w:r>
      <w:proofErr w:type="spellEnd"/>
      <w:r>
        <w:rPr>
          <w:rFonts w:ascii="GraecaII" w:hAnsi="GraecaII"/>
        </w:rPr>
        <w:t xml:space="preserve">; </w:t>
      </w:r>
      <w:proofErr w:type="spellStart"/>
      <w:r>
        <w:rPr>
          <w:rFonts w:ascii="GraecaII" w:hAnsi="GraecaII"/>
        </w:rPr>
        <w:t>ÔHrofivlou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sfugmo</w:t>
      </w:r>
      <w:proofErr w:type="spellEnd"/>
      <w:r>
        <w:rPr>
          <w:rFonts w:ascii="GraecaII" w:hAnsi="GraecaII"/>
        </w:rPr>
        <w:t>;~ e[</w:t>
      </w:r>
      <w:proofErr w:type="spellStart"/>
      <w:r>
        <w:rPr>
          <w:rFonts w:ascii="GraecaII" w:hAnsi="GraecaII"/>
        </w:rPr>
        <w:t>sti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me;n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ejk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tw`n</w:t>
      </w:r>
      <w:proofErr w:type="spellEnd"/>
      <w:r>
        <w:rPr>
          <w:rFonts w:ascii="GraecaII" w:hAnsi="GraecaII"/>
        </w:rPr>
        <w:t xml:space="preserve"> kata; </w:t>
      </w:r>
      <w:proofErr w:type="spellStart"/>
      <w:r>
        <w:rPr>
          <w:rFonts w:ascii="GraecaII" w:hAnsi="GraecaII"/>
        </w:rPr>
        <w:t>mivan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diastolh;n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ajnwmavlwn</w:t>
      </w:r>
      <w:proofErr w:type="spellEnd"/>
      <w:r>
        <w:rPr>
          <w:rFonts w:ascii="GraecaII" w:hAnsi="GraecaII"/>
        </w:rPr>
        <w:t xml:space="preserve">, </w:t>
      </w:r>
      <w:proofErr w:type="spellStart"/>
      <w:r>
        <w:rPr>
          <w:rFonts w:ascii="GraecaII" w:hAnsi="GraecaII"/>
        </w:rPr>
        <w:t>suvnqeto</w:t>
      </w:r>
      <w:proofErr w:type="spellEnd"/>
      <w:r>
        <w:rPr>
          <w:rFonts w:ascii="GraecaII" w:hAnsi="GraecaII"/>
        </w:rPr>
        <w:t xml:space="preserve">~ de; kai; </w:t>
      </w:r>
      <w:proofErr w:type="spellStart"/>
      <w:r>
        <w:rPr>
          <w:rFonts w:ascii="GraecaII" w:hAnsi="GraecaII"/>
        </w:rPr>
        <w:t>aujtov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ejstin</w:t>
      </w:r>
      <w:proofErr w:type="spellEnd"/>
      <w:r>
        <w:rPr>
          <w:rFonts w:ascii="GraecaII" w:hAnsi="GraecaII"/>
        </w:rPr>
        <w:t xml:space="preserve">, </w:t>
      </w:r>
      <w:proofErr w:type="spellStart"/>
      <w:r>
        <w:rPr>
          <w:rFonts w:ascii="GraecaII" w:hAnsi="GraecaII"/>
        </w:rPr>
        <w:t>oujdevtero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ejfaptovmeno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tw`n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prosiousw`n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toi</w:t>
      </w:r>
      <w:proofErr w:type="spellEnd"/>
      <w:r>
        <w:rPr>
          <w:rFonts w:ascii="GraecaII" w:hAnsi="GraecaII"/>
        </w:rPr>
        <w:t xml:space="preserve">`~ </w:t>
      </w:r>
      <w:proofErr w:type="spellStart"/>
      <w:r>
        <w:rPr>
          <w:rFonts w:ascii="GraecaII" w:hAnsi="GraecaII"/>
        </w:rPr>
        <w:t>prwvtoi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pevnte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gevnesin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ajnwmaliw`n</w:t>
      </w:r>
      <w:proofErr w:type="spellEnd"/>
      <w:r>
        <w:rPr>
          <w:rFonts w:ascii="GraecaII" w:hAnsi="GraecaII"/>
        </w:rPr>
        <w:t xml:space="preserve">, </w:t>
      </w:r>
      <w:proofErr w:type="spellStart"/>
      <w:r>
        <w:rPr>
          <w:rFonts w:ascii="GraecaII" w:hAnsi="GraecaII"/>
        </w:rPr>
        <w:t>ajll</w:t>
      </w:r>
      <w:proofErr w:type="spellEnd"/>
      <w:r>
        <w:rPr>
          <w:rFonts w:ascii="GraecaII" w:hAnsi="GraecaII"/>
        </w:rPr>
        <w:t xml:space="preserve">∆ o{tan e}n </w:t>
      </w:r>
      <w:proofErr w:type="spellStart"/>
      <w:r>
        <w:rPr>
          <w:rFonts w:ascii="GraecaII" w:hAnsi="GraecaII"/>
        </w:rPr>
        <w:t>movrion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oJtoiou`n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diakovpthtai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th;n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kivnhsin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hJ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ajrthriva</w:t>
      </w:r>
      <w:proofErr w:type="spellEnd"/>
      <w:r>
        <w:rPr>
          <w:rFonts w:ascii="GraecaII" w:hAnsi="GraecaII"/>
        </w:rPr>
        <w:t xml:space="preserve">, </w:t>
      </w:r>
      <w:proofErr w:type="spellStart"/>
      <w:r>
        <w:rPr>
          <w:rFonts w:ascii="GraecaII" w:hAnsi="GraecaII"/>
        </w:rPr>
        <w:t>thnikau`ta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mavlista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genovmeno</w:t>
      </w:r>
      <w:proofErr w:type="spellEnd"/>
      <w:r>
        <w:rPr>
          <w:rFonts w:ascii="GraecaII" w:hAnsi="GraecaII"/>
        </w:rPr>
        <w:t xml:space="preserve">~, </w:t>
      </w:r>
      <w:proofErr w:type="spellStart"/>
      <w:r>
        <w:rPr>
          <w:rFonts w:ascii="GraecaII" w:hAnsi="GraecaII"/>
        </w:rPr>
        <w:t>ou</w:t>
      </w:r>
      <w:r w:rsidR="00400163">
        <w:rPr>
          <w:rFonts w:ascii="GraecaII" w:hAnsi="GraecaII"/>
        </w:rPr>
        <w:t>jc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aJplw</w:t>
      </w:r>
      <w:proofErr w:type="spellEnd"/>
      <w:r w:rsidR="00400163">
        <w:rPr>
          <w:rFonts w:ascii="GraecaII" w:hAnsi="GraecaII"/>
        </w:rPr>
        <w:t xml:space="preserve">`~: </w:t>
      </w:r>
      <w:proofErr w:type="spellStart"/>
      <w:r w:rsidR="00400163">
        <w:rPr>
          <w:rFonts w:ascii="GraecaII" w:hAnsi="GraecaII"/>
        </w:rPr>
        <w:t>ouj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ga;r</w:t>
      </w:r>
      <w:proofErr w:type="spellEnd"/>
      <w:r w:rsidR="00400163">
        <w:rPr>
          <w:rFonts w:ascii="GraecaII" w:hAnsi="GraecaII"/>
        </w:rPr>
        <w:t xml:space="preserve"> o{</w:t>
      </w:r>
      <w:proofErr w:type="spellStart"/>
      <w:r w:rsidR="00400163">
        <w:rPr>
          <w:rFonts w:ascii="GraecaII" w:hAnsi="GraecaII"/>
        </w:rPr>
        <w:t>lon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tou`</w:t>
      </w:r>
      <w:r>
        <w:rPr>
          <w:rFonts w:ascii="GraecaII" w:hAnsi="GraecaII"/>
        </w:rPr>
        <w:t>to</w:t>
      </w:r>
      <w:proofErr w:type="spellEnd"/>
      <w:r>
        <w:rPr>
          <w:rFonts w:ascii="GraecaII" w:hAnsi="GraecaII"/>
        </w:rPr>
        <w:t xml:space="preserve"> to; </w:t>
      </w:r>
      <w:proofErr w:type="spellStart"/>
      <w:r>
        <w:rPr>
          <w:rFonts w:ascii="GraecaII" w:hAnsi="GraecaII"/>
        </w:rPr>
        <w:t>gevno</w:t>
      </w:r>
      <w:proofErr w:type="spellEnd"/>
      <w:r>
        <w:rPr>
          <w:rFonts w:ascii="GraecaII" w:hAnsi="GraecaII"/>
        </w:rPr>
        <w:t xml:space="preserve">~ </w:t>
      </w:r>
      <w:proofErr w:type="spellStart"/>
      <w:r>
        <w:rPr>
          <w:rFonts w:ascii="GraecaII" w:hAnsi="GraecaII"/>
        </w:rPr>
        <w:t>dorka</w:t>
      </w:r>
      <w:r w:rsidR="00400163">
        <w:rPr>
          <w:rFonts w:ascii="GraecaII" w:hAnsi="GraecaII"/>
        </w:rPr>
        <w:t>divzwn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ejsti</w:t>
      </w:r>
      <w:proofErr w:type="spellEnd"/>
      <w:r w:rsidR="00400163">
        <w:rPr>
          <w:rFonts w:ascii="GraecaII" w:hAnsi="GraecaII"/>
        </w:rPr>
        <w:t>;</w:t>
      </w:r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sfugmov</w:t>
      </w:r>
      <w:proofErr w:type="spellEnd"/>
      <w:r>
        <w:rPr>
          <w:rFonts w:ascii="GraecaII" w:hAnsi="GraecaII"/>
        </w:rPr>
        <w:t xml:space="preserve">~, </w:t>
      </w:r>
      <w:proofErr w:type="spellStart"/>
      <w:r>
        <w:rPr>
          <w:rFonts w:ascii="GraecaII" w:hAnsi="GraecaII"/>
        </w:rPr>
        <w:t>ajll</w:t>
      </w:r>
      <w:proofErr w:type="spellEnd"/>
      <w:r>
        <w:rPr>
          <w:rFonts w:ascii="GraecaII" w:hAnsi="GraecaII"/>
        </w:rPr>
        <w:t xml:space="preserve">∆ o{tan </w:t>
      </w:r>
      <w:proofErr w:type="spellStart"/>
      <w:r>
        <w:rPr>
          <w:rFonts w:ascii="GraecaII" w:hAnsi="GraecaII"/>
        </w:rPr>
        <w:t>hJ</w:t>
      </w:r>
      <w:proofErr w:type="spellEnd"/>
      <w:r>
        <w:rPr>
          <w:rFonts w:ascii="GraecaII" w:hAnsi="GraecaII"/>
        </w:rPr>
        <w:t xml:space="preserve"> meta; </w:t>
      </w:r>
      <w:proofErr w:type="spellStart"/>
      <w:r>
        <w:rPr>
          <w:rFonts w:ascii="GraecaII" w:hAnsi="GraecaII"/>
        </w:rPr>
        <w:t>th;n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hJsucivan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deutevra</w:t>
      </w:r>
      <w:proofErr w:type="spellEnd"/>
      <w:r w:rsidR="00400163">
        <w:rPr>
          <w:rFonts w:ascii="GraecaII" w:hAnsi="GraecaII"/>
        </w:rPr>
        <w:t xml:space="preserve"> </w:t>
      </w:r>
      <w:proofErr w:type="spellStart"/>
      <w:r w:rsidR="00400163">
        <w:rPr>
          <w:rFonts w:ascii="GraecaII" w:hAnsi="GraecaII"/>
        </w:rPr>
        <w:t>kivnhsi</w:t>
      </w:r>
      <w:proofErr w:type="spellEnd"/>
      <w:r w:rsidR="00400163">
        <w:rPr>
          <w:rFonts w:ascii="GraecaII" w:hAnsi="GraecaII"/>
        </w:rPr>
        <w:t xml:space="preserve">~ </w:t>
      </w:r>
      <w:proofErr w:type="spellStart"/>
      <w:r w:rsidR="00400163">
        <w:rPr>
          <w:rFonts w:ascii="GraecaII" w:hAnsi="GraecaII"/>
        </w:rPr>
        <w:t>wjku</w:t>
      </w:r>
      <w:r>
        <w:rPr>
          <w:rFonts w:ascii="GraecaII" w:hAnsi="GraecaII"/>
        </w:rPr>
        <w:t>tevra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te</w:t>
      </w:r>
      <w:proofErr w:type="spellEnd"/>
      <w:r>
        <w:rPr>
          <w:rFonts w:ascii="GraecaII" w:hAnsi="GraecaII"/>
        </w:rPr>
        <w:t xml:space="preserve"> kai; </w:t>
      </w:r>
      <w:proofErr w:type="spellStart"/>
      <w:r>
        <w:rPr>
          <w:rFonts w:ascii="GraecaII" w:hAnsi="GraecaII"/>
        </w:rPr>
        <w:t>sfordrotevra</w:t>
      </w:r>
      <w:proofErr w:type="spellEnd"/>
      <w:r>
        <w:rPr>
          <w:rFonts w:ascii="GraecaII" w:hAnsi="GraecaII"/>
        </w:rPr>
        <w:t xml:space="preserve"> </w:t>
      </w:r>
      <w:proofErr w:type="spellStart"/>
      <w:r>
        <w:rPr>
          <w:rFonts w:ascii="GraecaII" w:hAnsi="GraecaII"/>
        </w:rPr>
        <w:t>th</w:t>
      </w:r>
      <w:proofErr w:type="spellEnd"/>
      <w:r>
        <w:rPr>
          <w:rFonts w:ascii="GraecaII" w:hAnsi="GraecaII"/>
        </w:rPr>
        <w:t xml:space="preserve">`~ </w:t>
      </w:r>
      <w:proofErr w:type="spellStart"/>
      <w:r>
        <w:rPr>
          <w:rFonts w:ascii="GraecaII" w:hAnsi="GraecaII"/>
        </w:rPr>
        <w:t>protevra</w:t>
      </w:r>
      <w:proofErr w:type="spellEnd"/>
      <w:r>
        <w:rPr>
          <w:rFonts w:ascii="GraecaII" w:hAnsi="GraecaII"/>
        </w:rPr>
        <w:t>~ h\/.</w:t>
      </w:r>
    </w:p>
    <w:p w14:paraId="4DCA6C9C" w14:textId="77777777" w:rsidR="002F453F" w:rsidRDefault="002F453F">
      <w:pPr>
        <w:rPr>
          <w:rFonts w:ascii="Skia" w:hAnsi="Skia"/>
        </w:rPr>
      </w:pPr>
    </w:p>
    <w:p w14:paraId="13B76694" w14:textId="77777777" w:rsidR="00400163" w:rsidRDefault="00400163">
      <w:pPr>
        <w:rPr>
          <w:rFonts w:ascii="Skia" w:hAnsi="Skia"/>
        </w:rPr>
      </w:pPr>
      <w:bookmarkStart w:id="0" w:name="_GoBack"/>
      <w:bookmarkEnd w:id="0"/>
    </w:p>
    <w:p w14:paraId="69B58C50" w14:textId="66E70BA4" w:rsidR="002F453F" w:rsidRDefault="00B31DF8">
      <w:pPr>
        <w:rPr>
          <w:rFonts w:ascii="Skia" w:hAnsi="Skia"/>
        </w:rPr>
      </w:pPr>
      <w:r>
        <w:rPr>
          <w:rFonts w:ascii="Skia" w:hAnsi="Skia"/>
        </w:rPr>
        <w:t>8</w:t>
      </w:r>
      <w:r w:rsidR="002F453F">
        <w:rPr>
          <w:rFonts w:ascii="Skia" w:hAnsi="Skia"/>
        </w:rPr>
        <w:t>.</w:t>
      </w:r>
      <w:r w:rsidR="00400163">
        <w:rPr>
          <w:rFonts w:ascii="Skia" w:hAnsi="Skia"/>
        </w:rPr>
        <w:t xml:space="preserve"> Pulse-Takers</w:t>
      </w:r>
    </w:p>
    <w:p w14:paraId="74D4CBA0" w14:textId="77777777" w:rsidR="000B210C" w:rsidRDefault="000B210C">
      <w:pPr>
        <w:rPr>
          <w:rFonts w:ascii="Skia" w:hAnsi="Sk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1980"/>
        <w:gridCol w:w="4950"/>
      </w:tblGrid>
      <w:tr w:rsidR="00F4003F" w:rsidRPr="00CA341A" w14:paraId="19AAEE0F" w14:textId="77777777" w:rsidTr="00F4003F">
        <w:tc>
          <w:tcPr>
            <w:tcW w:w="2515" w:type="dxa"/>
          </w:tcPr>
          <w:p w14:paraId="2294AEEA" w14:textId="083FF3DC" w:rsidR="00CA341A" w:rsidRPr="00CA341A" w:rsidRDefault="00CA341A">
            <w:pPr>
              <w:rPr>
                <w:rFonts w:ascii="Skia" w:hAnsi="Skia"/>
                <w:color w:val="000000" w:themeColor="text1"/>
              </w:rPr>
            </w:pPr>
            <w:proofErr w:type="spellStart"/>
            <w:r>
              <w:rPr>
                <w:rFonts w:ascii="Skia" w:hAnsi="Skia"/>
                <w:color w:val="000000" w:themeColor="text1"/>
              </w:rPr>
              <w:t>Hippokratic</w:t>
            </w:r>
            <w:proofErr w:type="spellEnd"/>
            <w:r>
              <w:rPr>
                <w:rFonts w:ascii="Skia" w:hAnsi="Skia"/>
                <w:color w:val="000000" w:themeColor="text1"/>
              </w:rPr>
              <w:t xml:space="preserve"> texts</w:t>
            </w:r>
          </w:p>
        </w:tc>
        <w:tc>
          <w:tcPr>
            <w:tcW w:w="1980" w:type="dxa"/>
          </w:tcPr>
          <w:p w14:paraId="3D070F2A" w14:textId="1AA2F62A" w:rsidR="00CA341A" w:rsidRPr="00CA341A" w:rsidRDefault="00CA341A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ca. </w:t>
            </w: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450-330 BCE</w:t>
            </w:r>
          </w:p>
        </w:tc>
        <w:tc>
          <w:tcPr>
            <w:tcW w:w="4950" w:type="dxa"/>
          </w:tcPr>
          <w:p w14:paraId="52DD9506" w14:textId="6905239E" w:rsidR="00CA341A" w:rsidRPr="00CA341A" w:rsidRDefault="00CE210D" w:rsidP="00CE210D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pulse (</w:t>
            </w:r>
            <w:proofErr w:type="spellStart"/>
            <w:r>
              <w:rPr>
                <w:rFonts w:ascii="GraecaII" w:eastAsia="Times New Roman" w:hAnsi="GraecaII" w:cs="Arial"/>
                <w:color w:val="000000" w:themeColor="text1"/>
                <w:shd w:val="clear" w:color="auto" w:fill="FFFFFF"/>
                <w:lang w:eastAsia="zh-CN"/>
              </w:rPr>
              <w:t>sfugmov</w:t>
            </w:r>
            <w:proofErr w:type="spellEnd"/>
            <w:r>
              <w:rPr>
                <w:rFonts w:ascii="GraecaII" w:eastAsia="Times New Roman" w:hAnsi="GraecaII" w:cs="Arial"/>
                <w:color w:val="000000" w:themeColor="text1"/>
                <w:shd w:val="clear" w:color="auto" w:fill="FFFFFF"/>
                <w:lang w:eastAsia="zh-CN"/>
              </w:rPr>
              <w:t>~</w:t>
            </w: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) ~ tremor (</w:t>
            </w:r>
            <w:proofErr w:type="spellStart"/>
            <w:r>
              <w:rPr>
                <w:rFonts w:ascii="GraecaII" w:eastAsia="Times New Roman" w:hAnsi="GraecaII" w:cs="Arial"/>
                <w:color w:val="000000" w:themeColor="text1"/>
                <w:shd w:val="clear" w:color="auto" w:fill="FFFFFF"/>
                <w:lang w:eastAsia="zh-CN"/>
              </w:rPr>
              <w:t>trovmo</w:t>
            </w:r>
            <w:proofErr w:type="spellEnd"/>
            <w:r>
              <w:rPr>
                <w:rFonts w:ascii="GraecaII" w:eastAsia="Times New Roman" w:hAnsi="GraecaII" w:cs="Arial"/>
                <w:color w:val="000000" w:themeColor="text1"/>
                <w:shd w:val="clear" w:color="auto" w:fill="FFFFFF"/>
                <w:lang w:eastAsia="zh-CN"/>
              </w:rPr>
              <w:t>~</w:t>
            </w: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F4003F" w:rsidRPr="00CA341A" w14:paraId="71D168FB" w14:textId="77777777" w:rsidTr="00F4003F">
        <w:tc>
          <w:tcPr>
            <w:tcW w:w="2515" w:type="dxa"/>
          </w:tcPr>
          <w:p w14:paraId="4D7B77FC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proofErr w:type="spellStart"/>
            <w:r w:rsidRPr="00CA341A">
              <w:rPr>
                <w:rFonts w:ascii="Skia" w:hAnsi="Skia"/>
                <w:color w:val="000000" w:themeColor="text1"/>
              </w:rPr>
              <w:t>Praxagoras</w:t>
            </w:r>
            <w:proofErr w:type="spellEnd"/>
            <w:r w:rsidRPr="00CA341A">
              <w:rPr>
                <w:rFonts w:ascii="Skia" w:hAnsi="Skia"/>
                <w:color w:val="000000" w:themeColor="text1"/>
              </w:rPr>
              <w:t xml:space="preserve"> of Kos</w:t>
            </w:r>
          </w:p>
        </w:tc>
        <w:tc>
          <w:tcPr>
            <w:tcW w:w="1980" w:type="dxa"/>
          </w:tcPr>
          <w:p w14:paraId="14B6E3C7" w14:textId="77777777" w:rsidR="000B210C" w:rsidRPr="00CA341A" w:rsidRDefault="000B210C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ca. 320 BCE</w:t>
            </w:r>
          </w:p>
        </w:tc>
        <w:tc>
          <w:tcPr>
            <w:tcW w:w="4950" w:type="dxa"/>
          </w:tcPr>
          <w:p w14:paraId="474D0BFB" w14:textId="63FE6CFC" w:rsidR="000B210C" w:rsidRPr="00CA341A" w:rsidRDefault="00E16F20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“discovery of </w:t>
            </w:r>
            <w:r w:rsidR="00CF4986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the </w:t>
            </w: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pulse”</w:t>
            </w:r>
            <w:r w:rsidR="00CE210D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</w:p>
        </w:tc>
      </w:tr>
      <w:tr w:rsidR="00F4003F" w:rsidRPr="00CA341A" w14:paraId="253FB165" w14:textId="77777777" w:rsidTr="00F4003F">
        <w:tc>
          <w:tcPr>
            <w:tcW w:w="2515" w:type="dxa"/>
          </w:tcPr>
          <w:p w14:paraId="09B56C5C" w14:textId="398D55E7" w:rsidR="000B210C" w:rsidRPr="00CA341A" w:rsidRDefault="000B210C" w:rsidP="00F4003F">
            <w:pPr>
              <w:rPr>
                <w:rFonts w:ascii="Skia" w:hAnsi="Skia"/>
                <w:color w:val="000000" w:themeColor="text1"/>
              </w:rPr>
            </w:pPr>
            <w:proofErr w:type="spellStart"/>
            <w:r w:rsidRPr="00CA341A">
              <w:rPr>
                <w:rFonts w:ascii="Skia" w:hAnsi="Skia"/>
                <w:color w:val="000000" w:themeColor="text1"/>
              </w:rPr>
              <w:t>Herophilus</w:t>
            </w:r>
            <w:proofErr w:type="spellEnd"/>
            <w:r w:rsidRPr="00CA341A">
              <w:rPr>
                <w:rFonts w:ascii="Skia" w:hAnsi="Skia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100AAC9D" w14:textId="77777777" w:rsidR="000B210C" w:rsidRPr="00CA341A" w:rsidRDefault="00EB6D6D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ca. </w:t>
            </w:r>
            <w:r w:rsidR="00CA341A"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335-280 BCE</w:t>
            </w:r>
          </w:p>
        </w:tc>
        <w:tc>
          <w:tcPr>
            <w:tcW w:w="4950" w:type="dxa"/>
          </w:tcPr>
          <w:p w14:paraId="048CB671" w14:textId="77777777" w:rsidR="000B210C" w:rsidRPr="00CA341A" w:rsidRDefault="00CA341A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pulse prosody</w:t>
            </w:r>
          </w:p>
        </w:tc>
      </w:tr>
      <w:tr w:rsidR="00F4003F" w:rsidRPr="00CA341A" w14:paraId="714CDD5F" w14:textId="77777777" w:rsidTr="00F4003F">
        <w:tc>
          <w:tcPr>
            <w:tcW w:w="2515" w:type="dxa"/>
          </w:tcPr>
          <w:p w14:paraId="178526D7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Rufus of Ephesus</w:t>
            </w:r>
          </w:p>
        </w:tc>
        <w:tc>
          <w:tcPr>
            <w:tcW w:w="1980" w:type="dxa"/>
          </w:tcPr>
          <w:p w14:paraId="6A2FD3F4" w14:textId="77777777" w:rsidR="000B210C" w:rsidRPr="00CA341A" w:rsidRDefault="00CA341A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late 1</w:t>
            </w: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vertAlign w:val="superscript"/>
                <w:lang w:eastAsia="zh-CN"/>
              </w:rPr>
              <w:t>st</w:t>
            </w: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 cent. CE</w:t>
            </w:r>
          </w:p>
        </w:tc>
        <w:tc>
          <w:tcPr>
            <w:tcW w:w="4950" w:type="dxa"/>
          </w:tcPr>
          <w:p w14:paraId="47E32D47" w14:textId="77777777" w:rsidR="000B210C" w:rsidRPr="00C35EBC" w:rsidRDefault="00C35EBC">
            <w:pPr>
              <w:rPr>
                <w:rFonts w:ascii="Skia" w:eastAsia="Times New Roman" w:hAnsi="Skia" w:cs="Arial"/>
                <w:i/>
                <w:color w:val="000000" w:themeColor="text1"/>
                <w:shd w:val="clear" w:color="auto" w:fill="FFFFFF"/>
                <w:lang w:eastAsia="zh-CN"/>
              </w:rPr>
            </w:pPr>
            <w:r w:rsidRPr="00C35EBC">
              <w:rPr>
                <w:rFonts w:ascii="Skia" w:eastAsia="Times New Roman" w:hAnsi="Skia" w:cs="Arial"/>
                <w:i/>
                <w:color w:val="000000" w:themeColor="text1"/>
                <w:shd w:val="clear" w:color="auto" w:fill="FFFFFF"/>
                <w:lang w:eastAsia="zh-CN"/>
              </w:rPr>
              <w:t>Synopsis of the Pulse</w:t>
            </w:r>
          </w:p>
        </w:tc>
      </w:tr>
      <w:tr w:rsidR="00F4003F" w:rsidRPr="00CA341A" w14:paraId="34366E2B" w14:textId="77777777" w:rsidTr="00F4003F">
        <w:tc>
          <w:tcPr>
            <w:tcW w:w="2515" w:type="dxa"/>
          </w:tcPr>
          <w:p w14:paraId="2CD58AE3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Galen</w:t>
            </w:r>
            <w:r w:rsidR="00EB6D6D">
              <w:rPr>
                <w:rFonts w:ascii="Skia" w:hAnsi="Skia"/>
                <w:color w:val="000000" w:themeColor="text1"/>
              </w:rPr>
              <w:t xml:space="preserve"> of </w:t>
            </w:r>
            <w:proofErr w:type="spellStart"/>
            <w:r w:rsidR="00EB6D6D">
              <w:rPr>
                <w:rFonts w:ascii="Skia" w:hAnsi="Skia"/>
                <w:color w:val="000000" w:themeColor="text1"/>
              </w:rPr>
              <w:t>Pergamon</w:t>
            </w:r>
            <w:proofErr w:type="spellEnd"/>
          </w:p>
        </w:tc>
        <w:tc>
          <w:tcPr>
            <w:tcW w:w="1980" w:type="dxa"/>
          </w:tcPr>
          <w:p w14:paraId="173DE63B" w14:textId="05B5E7F5" w:rsidR="000B210C" w:rsidRPr="00CA341A" w:rsidRDefault="00CA341A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131-2</w:t>
            </w:r>
            <w:r w:rsidR="00D71C97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4950" w:type="dxa"/>
          </w:tcPr>
          <w:p w14:paraId="3CB62F04" w14:textId="394EE0B2" w:rsidR="000B210C" w:rsidRPr="00CA341A" w:rsidRDefault="001F6010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16 books on </w:t>
            </w:r>
            <w:r w:rsidR="0087445C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the </w:t>
            </w:r>
            <w: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pulse</w:t>
            </w:r>
          </w:p>
        </w:tc>
      </w:tr>
      <w:tr w:rsidR="00F4003F" w:rsidRPr="00CA341A" w14:paraId="51713A1C" w14:textId="77777777" w:rsidTr="00F4003F">
        <w:tc>
          <w:tcPr>
            <w:tcW w:w="2515" w:type="dxa"/>
          </w:tcPr>
          <w:p w14:paraId="272D2690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 xml:space="preserve">Jacopo Di </w:t>
            </w:r>
            <w:proofErr w:type="spellStart"/>
            <w:r w:rsidRPr="00CA341A">
              <w:rPr>
                <w:rFonts w:ascii="Skia" w:hAnsi="Skia"/>
                <w:color w:val="000000" w:themeColor="text1"/>
              </w:rPr>
              <w:t>Dondi</w:t>
            </w:r>
            <w:proofErr w:type="spellEnd"/>
            <w:r w:rsidRPr="00CA341A">
              <w:rPr>
                <w:rFonts w:ascii="Skia" w:hAnsi="Skia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0A2D2BF8" w14:textId="77777777" w:rsidR="000B210C" w:rsidRPr="00CA341A" w:rsidRDefault="000B210C">
            <w:pPr>
              <w:rPr>
                <w:rFonts w:ascii="Skia" w:eastAsia="Times New Roman" w:hAnsi="Skia" w:cs="Times New Roman"/>
                <w:color w:val="000000" w:themeColor="text1"/>
                <w:lang w:eastAsia="zh-CN"/>
              </w:rPr>
            </w:pPr>
            <w:r w:rsidRPr="000B210C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1290–1359</w:t>
            </w:r>
          </w:p>
        </w:tc>
        <w:tc>
          <w:tcPr>
            <w:tcW w:w="4950" w:type="dxa"/>
          </w:tcPr>
          <w:p w14:paraId="01FC91C7" w14:textId="442FAEB3" w:rsidR="000B210C" w:rsidRPr="00CA341A" w:rsidRDefault="000B210C">
            <w:pPr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</w:pPr>
            <w:r w:rsidRPr="00CA341A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>escapement</w:t>
            </w:r>
            <w:r w:rsidR="00CE210D">
              <w:rPr>
                <w:rFonts w:ascii="Skia" w:eastAsia="Times New Roman" w:hAnsi="Skia" w:cs="Arial"/>
                <w:color w:val="000000" w:themeColor="text1"/>
                <w:shd w:val="clear" w:color="auto" w:fill="FFFFFF"/>
                <w:lang w:eastAsia="zh-CN"/>
              </w:rPr>
              <w:t xml:space="preserve"> mechanism</w:t>
            </w:r>
          </w:p>
        </w:tc>
      </w:tr>
      <w:tr w:rsidR="00F4003F" w:rsidRPr="00CA341A" w14:paraId="245532DE" w14:textId="77777777" w:rsidTr="00F4003F">
        <w:tc>
          <w:tcPr>
            <w:tcW w:w="2515" w:type="dxa"/>
          </w:tcPr>
          <w:p w14:paraId="7FCF3490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 xml:space="preserve">Joseph </w:t>
            </w:r>
            <w:proofErr w:type="spellStart"/>
            <w:r w:rsidRPr="00CA341A">
              <w:rPr>
                <w:rFonts w:ascii="Skia" w:hAnsi="Skia"/>
                <w:color w:val="000000" w:themeColor="text1"/>
              </w:rPr>
              <w:t>Struthius</w:t>
            </w:r>
            <w:proofErr w:type="spellEnd"/>
          </w:p>
        </w:tc>
        <w:tc>
          <w:tcPr>
            <w:tcW w:w="1980" w:type="dxa"/>
          </w:tcPr>
          <w:p w14:paraId="4B207AD6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1510-1568</w:t>
            </w:r>
          </w:p>
        </w:tc>
        <w:tc>
          <w:tcPr>
            <w:tcW w:w="4950" w:type="dxa"/>
          </w:tcPr>
          <w:p w14:paraId="38154DC4" w14:textId="069D55D8" w:rsidR="000B210C" w:rsidRPr="00201E9F" w:rsidRDefault="00201E9F" w:rsidP="00201E9F">
            <w:pPr>
              <w:rPr>
                <w:rFonts w:ascii="Skia" w:eastAsia="Times New Roman" w:hAnsi="Skia" w:cs="Times New Roman"/>
                <w:lang w:eastAsia="zh-CN"/>
              </w:rPr>
            </w:pPr>
            <w:proofErr w:type="spellStart"/>
            <w:r w:rsidRPr="00201E9F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Sphygmicae</w:t>
            </w:r>
            <w:proofErr w:type="spellEnd"/>
            <w:r w:rsidRPr="00201E9F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</w:t>
            </w:r>
            <w:proofErr w:type="spellStart"/>
            <w:r w:rsidRPr="00201E9F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artis</w:t>
            </w:r>
            <w:proofErr w:type="spellEnd"/>
            <w:r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...</w:t>
            </w:r>
            <w:proofErr w:type="spellStart"/>
            <w:r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libri</w:t>
            </w:r>
            <w:proofErr w:type="spellEnd"/>
            <w:r w:rsidR="002613F2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V</w:t>
            </w:r>
            <w:r w:rsidRPr="00201E9F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</w:t>
            </w:r>
            <w:r w:rsidRPr="00201E9F">
              <w:rPr>
                <w:rFonts w:ascii="Skia" w:eastAsia="Times New Roman" w:hAnsi="Skia" w:cs="Times New Roman"/>
                <w:iCs/>
                <w:color w:val="222222"/>
                <w:lang w:eastAsia="zh-CN"/>
              </w:rPr>
              <w:t>(1555)</w:t>
            </w:r>
          </w:p>
        </w:tc>
      </w:tr>
      <w:tr w:rsidR="00F4003F" w:rsidRPr="00CA341A" w14:paraId="28CDD7BD" w14:textId="77777777" w:rsidTr="00F4003F">
        <w:tc>
          <w:tcPr>
            <w:tcW w:w="2515" w:type="dxa"/>
          </w:tcPr>
          <w:p w14:paraId="738D403E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 xml:space="preserve">John </w:t>
            </w:r>
            <w:proofErr w:type="spellStart"/>
            <w:r w:rsidRPr="00CA341A">
              <w:rPr>
                <w:rFonts w:ascii="Skia" w:hAnsi="Skia"/>
                <w:color w:val="000000" w:themeColor="text1"/>
              </w:rPr>
              <w:t>Floyer</w:t>
            </w:r>
            <w:proofErr w:type="spellEnd"/>
          </w:p>
        </w:tc>
        <w:tc>
          <w:tcPr>
            <w:tcW w:w="1980" w:type="dxa"/>
          </w:tcPr>
          <w:p w14:paraId="0CE68350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1649-1734</w:t>
            </w:r>
          </w:p>
        </w:tc>
        <w:tc>
          <w:tcPr>
            <w:tcW w:w="4950" w:type="dxa"/>
          </w:tcPr>
          <w:p w14:paraId="0248400D" w14:textId="3BFFD269" w:rsidR="000B210C" w:rsidRPr="00CA341A" w:rsidRDefault="00BD615A">
            <w:pPr>
              <w:rPr>
                <w:rFonts w:ascii="Skia" w:hAnsi="Skia"/>
                <w:color w:val="000000" w:themeColor="text1"/>
              </w:rPr>
            </w:pPr>
            <w:r w:rsidRPr="00BD615A">
              <w:rPr>
                <w:rFonts w:ascii="Skia" w:hAnsi="Skia"/>
                <w:i/>
                <w:color w:val="000000" w:themeColor="text1"/>
              </w:rPr>
              <w:t>The Physician’s Pulse-Watch</w:t>
            </w:r>
            <w:r>
              <w:rPr>
                <w:rFonts w:ascii="Skia" w:hAnsi="Skia"/>
                <w:color w:val="000000" w:themeColor="text1"/>
              </w:rPr>
              <w:t xml:space="preserve"> (1707)</w:t>
            </w:r>
          </w:p>
        </w:tc>
      </w:tr>
      <w:tr w:rsidR="00F4003F" w:rsidRPr="00067615" w14:paraId="115EDD37" w14:textId="77777777" w:rsidTr="00F4003F">
        <w:tc>
          <w:tcPr>
            <w:tcW w:w="2515" w:type="dxa"/>
          </w:tcPr>
          <w:p w14:paraId="10668D4A" w14:textId="77777777" w:rsidR="008F6537" w:rsidRPr="00CA341A" w:rsidRDefault="008F6537">
            <w:pPr>
              <w:rPr>
                <w:rFonts w:ascii="Skia" w:hAnsi="Skia"/>
                <w:color w:val="000000" w:themeColor="text1"/>
              </w:rPr>
            </w:pPr>
            <w:r>
              <w:rPr>
                <w:rFonts w:ascii="Skia" w:hAnsi="Skia"/>
                <w:color w:val="000000" w:themeColor="text1"/>
              </w:rPr>
              <w:t xml:space="preserve">Francois </w:t>
            </w:r>
            <w:proofErr w:type="spellStart"/>
            <w:r>
              <w:rPr>
                <w:rFonts w:ascii="Skia" w:hAnsi="Skia"/>
                <w:color w:val="000000" w:themeColor="text1"/>
              </w:rPr>
              <w:t>Marquet</w:t>
            </w:r>
            <w:proofErr w:type="spellEnd"/>
          </w:p>
        </w:tc>
        <w:tc>
          <w:tcPr>
            <w:tcW w:w="1980" w:type="dxa"/>
          </w:tcPr>
          <w:p w14:paraId="494715CA" w14:textId="219929C7" w:rsidR="008F6537" w:rsidRPr="00CA341A" w:rsidRDefault="006B0A50">
            <w:pPr>
              <w:rPr>
                <w:rFonts w:ascii="Skia" w:hAnsi="Skia"/>
                <w:color w:val="000000" w:themeColor="text1"/>
              </w:rPr>
            </w:pPr>
            <w:r>
              <w:rPr>
                <w:rFonts w:ascii="Skia" w:hAnsi="Skia"/>
                <w:color w:val="000000" w:themeColor="text1"/>
              </w:rPr>
              <w:t>1682-1759</w:t>
            </w:r>
          </w:p>
        </w:tc>
        <w:tc>
          <w:tcPr>
            <w:tcW w:w="4950" w:type="dxa"/>
          </w:tcPr>
          <w:p w14:paraId="471BD248" w14:textId="4ABBB2BA" w:rsidR="008F6537" w:rsidRPr="00BE081C" w:rsidRDefault="002613F2">
            <w:pPr>
              <w:rPr>
                <w:rFonts w:ascii="Skia" w:hAnsi="Skia"/>
                <w:i/>
                <w:color w:val="000000" w:themeColor="text1"/>
                <w:lang w:val="es-ES"/>
              </w:rPr>
            </w:pPr>
            <w:r w:rsidRPr="00BE081C">
              <w:rPr>
                <w:rFonts w:ascii="Skia" w:hAnsi="Skia"/>
                <w:i/>
                <w:color w:val="000000" w:themeColor="text1"/>
                <w:lang w:val="es-ES"/>
              </w:rPr>
              <w:t>Nouvelle méthode…pour connaitre le pouls par les notes de la musique</w:t>
            </w:r>
            <w:r w:rsidRPr="00BE081C">
              <w:rPr>
                <w:rFonts w:ascii="Skia" w:hAnsi="Skia"/>
                <w:color w:val="000000" w:themeColor="text1"/>
                <w:lang w:val="es-ES"/>
              </w:rPr>
              <w:t xml:space="preserve"> (1769)</w:t>
            </w:r>
          </w:p>
        </w:tc>
      </w:tr>
      <w:tr w:rsidR="00F4003F" w:rsidRPr="00CA341A" w14:paraId="735F2057" w14:textId="77777777" w:rsidTr="00F4003F">
        <w:tc>
          <w:tcPr>
            <w:tcW w:w="2515" w:type="dxa"/>
          </w:tcPr>
          <w:p w14:paraId="06C43141" w14:textId="233B131C" w:rsidR="002613F2" w:rsidRDefault="002613F2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 xml:space="preserve">William </w:t>
            </w:r>
            <w:proofErr w:type="spellStart"/>
            <w:r w:rsidRPr="00CA341A">
              <w:rPr>
                <w:rFonts w:ascii="Skia" w:hAnsi="Skia"/>
                <w:color w:val="000000" w:themeColor="text1"/>
              </w:rPr>
              <w:t>Heberden</w:t>
            </w:r>
            <w:proofErr w:type="spellEnd"/>
          </w:p>
        </w:tc>
        <w:tc>
          <w:tcPr>
            <w:tcW w:w="1980" w:type="dxa"/>
          </w:tcPr>
          <w:p w14:paraId="2FA24608" w14:textId="446F8DBD" w:rsidR="002613F2" w:rsidRDefault="002613F2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1710-1801</w:t>
            </w:r>
          </w:p>
        </w:tc>
        <w:tc>
          <w:tcPr>
            <w:tcW w:w="4950" w:type="dxa"/>
          </w:tcPr>
          <w:p w14:paraId="7F657C51" w14:textId="7B32995B" w:rsidR="002613F2" w:rsidRPr="00D33D07" w:rsidRDefault="00D33D07">
            <w:pPr>
              <w:rPr>
                <w:rFonts w:ascii="Skia" w:eastAsia="Times New Roman" w:hAnsi="Skia" w:cs="Times New Roman"/>
                <w:lang w:eastAsia="zh-CN"/>
              </w:rPr>
            </w:pPr>
            <w:proofErr w:type="spellStart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Commentarii</w:t>
            </w:r>
            <w:proofErr w:type="spellEnd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de </w:t>
            </w:r>
            <w:proofErr w:type="spellStart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morborum</w:t>
            </w:r>
            <w:proofErr w:type="spellEnd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</w:t>
            </w:r>
            <w:proofErr w:type="spellStart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historia</w:t>
            </w:r>
            <w:proofErr w:type="spellEnd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et </w:t>
            </w:r>
            <w:proofErr w:type="spellStart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>curatione</w:t>
            </w:r>
            <w:proofErr w:type="spellEnd"/>
            <w:r w:rsidRPr="00D33D07">
              <w:rPr>
                <w:rFonts w:ascii="Skia" w:eastAsia="Times New Roman" w:hAnsi="Skia" w:cs="Times New Roman"/>
                <w:i/>
                <w:iCs/>
                <w:color w:val="222222"/>
                <w:lang w:eastAsia="zh-CN"/>
              </w:rPr>
              <w:t xml:space="preserve"> </w:t>
            </w:r>
            <w:r w:rsidRPr="00D33D07">
              <w:rPr>
                <w:rFonts w:ascii="Skia" w:eastAsia="Times New Roman" w:hAnsi="Skia" w:cs="Times New Roman"/>
                <w:iCs/>
                <w:color w:val="222222"/>
                <w:lang w:eastAsia="zh-CN"/>
              </w:rPr>
              <w:t>(1769)</w:t>
            </w:r>
          </w:p>
        </w:tc>
      </w:tr>
      <w:tr w:rsidR="00F4003F" w:rsidRPr="00CA341A" w14:paraId="5B3CA219" w14:textId="77777777" w:rsidTr="00F4003F">
        <w:tc>
          <w:tcPr>
            <w:tcW w:w="2515" w:type="dxa"/>
          </w:tcPr>
          <w:p w14:paraId="7F593E46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 xml:space="preserve">Karl Ritter von </w:t>
            </w:r>
            <w:proofErr w:type="spellStart"/>
            <w:r w:rsidRPr="00CA341A">
              <w:rPr>
                <w:rFonts w:ascii="Skia" w:hAnsi="Skia"/>
                <w:color w:val="000000" w:themeColor="text1"/>
              </w:rPr>
              <w:t>Basch</w:t>
            </w:r>
            <w:proofErr w:type="spellEnd"/>
          </w:p>
        </w:tc>
        <w:tc>
          <w:tcPr>
            <w:tcW w:w="1980" w:type="dxa"/>
          </w:tcPr>
          <w:p w14:paraId="1DB70595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1837-1905</w:t>
            </w:r>
          </w:p>
        </w:tc>
        <w:tc>
          <w:tcPr>
            <w:tcW w:w="4950" w:type="dxa"/>
          </w:tcPr>
          <w:p w14:paraId="115DEC3D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sphygmomanometer (1881)</w:t>
            </w:r>
          </w:p>
        </w:tc>
      </w:tr>
      <w:tr w:rsidR="00F4003F" w:rsidRPr="00CA341A" w14:paraId="0951C9FE" w14:textId="77777777" w:rsidTr="00F4003F">
        <w:tc>
          <w:tcPr>
            <w:tcW w:w="2515" w:type="dxa"/>
          </w:tcPr>
          <w:p w14:paraId="40236CED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James Mackenzie</w:t>
            </w:r>
          </w:p>
        </w:tc>
        <w:tc>
          <w:tcPr>
            <w:tcW w:w="1980" w:type="dxa"/>
          </w:tcPr>
          <w:p w14:paraId="2A16A3C1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1853-1925</w:t>
            </w:r>
          </w:p>
        </w:tc>
        <w:tc>
          <w:tcPr>
            <w:tcW w:w="4950" w:type="dxa"/>
          </w:tcPr>
          <w:p w14:paraId="4194ECEB" w14:textId="4780B9C6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i/>
                <w:color w:val="000000" w:themeColor="text1"/>
              </w:rPr>
              <w:t>Study of the Pulse</w:t>
            </w:r>
            <w:r w:rsidR="0087445C">
              <w:rPr>
                <w:rFonts w:ascii="Skia" w:hAnsi="Skia"/>
                <w:i/>
                <w:color w:val="000000" w:themeColor="text1"/>
              </w:rPr>
              <w:t xml:space="preserve"> Arterial…</w:t>
            </w:r>
            <w:r w:rsidRPr="00CA341A">
              <w:rPr>
                <w:rFonts w:ascii="Skia" w:hAnsi="Skia"/>
                <w:color w:val="000000" w:themeColor="text1"/>
              </w:rPr>
              <w:t xml:space="preserve"> (1902)</w:t>
            </w:r>
          </w:p>
        </w:tc>
      </w:tr>
      <w:tr w:rsidR="00F4003F" w:rsidRPr="00CA341A" w14:paraId="5A6964EA" w14:textId="77777777" w:rsidTr="00F4003F">
        <w:tc>
          <w:tcPr>
            <w:tcW w:w="2515" w:type="dxa"/>
          </w:tcPr>
          <w:p w14:paraId="21BEC7DA" w14:textId="0CD35CA3" w:rsidR="000B210C" w:rsidRPr="00CA341A" w:rsidRDefault="002613F2">
            <w:pPr>
              <w:rPr>
                <w:rFonts w:ascii="Skia" w:hAnsi="Skia"/>
                <w:color w:val="000000" w:themeColor="text1"/>
              </w:rPr>
            </w:pPr>
            <w:r>
              <w:rPr>
                <w:rFonts w:ascii="Skia" w:hAnsi="Skia"/>
                <w:color w:val="000000" w:themeColor="text1"/>
              </w:rPr>
              <w:t xml:space="preserve">Nikolai </w:t>
            </w:r>
            <w:proofErr w:type="spellStart"/>
            <w:r w:rsidR="000B210C" w:rsidRPr="00CA341A">
              <w:rPr>
                <w:rFonts w:ascii="Skia" w:hAnsi="Skia"/>
                <w:color w:val="000000" w:themeColor="text1"/>
              </w:rPr>
              <w:t>Korotkoff</w:t>
            </w:r>
            <w:proofErr w:type="spellEnd"/>
          </w:p>
        </w:tc>
        <w:tc>
          <w:tcPr>
            <w:tcW w:w="1980" w:type="dxa"/>
          </w:tcPr>
          <w:p w14:paraId="2F05C0FA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r w:rsidRPr="00CA341A">
              <w:rPr>
                <w:rFonts w:ascii="Skia" w:hAnsi="Skia"/>
                <w:color w:val="000000" w:themeColor="text1"/>
              </w:rPr>
              <w:t>1874-1920</w:t>
            </w:r>
          </w:p>
        </w:tc>
        <w:tc>
          <w:tcPr>
            <w:tcW w:w="4950" w:type="dxa"/>
          </w:tcPr>
          <w:p w14:paraId="0AC8F4F0" w14:textId="77777777" w:rsidR="000B210C" w:rsidRPr="00CA341A" w:rsidRDefault="000B210C">
            <w:pPr>
              <w:rPr>
                <w:rFonts w:ascii="Skia" w:hAnsi="Skia"/>
                <w:color w:val="000000" w:themeColor="text1"/>
              </w:rPr>
            </w:pPr>
            <w:proofErr w:type="spellStart"/>
            <w:r w:rsidRPr="00CA341A">
              <w:rPr>
                <w:rFonts w:ascii="Skia" w:hAnsi="Skia"/>
                <w:color w:val="000000" w:themeColor="text1"/>
              </w:rPr>
              <w:t>Korotkoff</w:t>
            </w:r>
            <w:proofErr w:type="spellEnd"/>
            <w:r w:rsidRPr="00CA341A">
              <w:rPr>
                <w:rFonts w:ascii="Skia" w:hAnsi="Skia"/>
                <w:color w:val="000000" w:themeColor="text1"/>
              </w:rPr>
              <w:t xml:space="preserve"> Sounds (1905)</w:t>
            </w:r>
          </w:p>
        </w:tc>
      </w:tr>
    </w:tbl>
    <w:p w14:paraId="18515B06" w14:textId="77777777" w:rsidR="002F453F" w:rsidRDefault="002F453F">
      <w:pPr>
        <w:rPr>
          <w:rFonts w:ascii="Skia" w:hAnsi="Skia"/>
        </w:rPr>
      </w:pPr>
    </w:p>
    <w:p w14:paraId="041DABE2" w14:textId="2B8505B9" w:rsidR="00CB1D64" w:rsidRDefault="00CB1D64">
      <w:pPr>
        <w:rPr>
          <w:rFonts w:ascii="Skia" w:hAnsi="Skia"/>
        </w:rPr>
      </w:pPr>
    </w:p>
    <w:p w14:paraId="4CE9F01C" w14:textId="77777777" w:rsidR="00720DEF" w:rsidRDefault="00720DEF">
      <w:pPr>
        <w:rPr>
          <w:rFonts w:ascii="Skia" w:hAnsi="Skia"/>
        </w:rPr>
      </w:pPr>
    </w:p>
    <w:p w14:paraId="23374181" w14:textId="77777777" w:rsidR="00720DEF" w:rsidRDefault="00720DEF">
      <w:pPr>
        <w:rPr>
          <w:rFonts w:ascii="Skia" w:hAnsi="Skia"/>
        </w:rPr>
      </w:pPr>
    </w:p>
    <w:p w14:paraId="2917B796" w14:textId="77777777" w:rsidR="00720DEF" w:rsidRDefault="00720DEF">
      <w:pPr>
        <w:rPr>
          <w:rFonts w:ascii="Skia" w:hAnsi="Skia"/>
        </w:rPr>
      </w:pPr>
    </w:p>
    <w:p w14:paraId="2939451A" w14:textId="19D8B155" w:rsidR="00720DEF" w:rsidRDefault="00720DEF">
      <w:pPr>
        <w:rPr>
          <w:rFonts w:ascii="Skia" w:hAnsi="Skia"/>
        </w:rPr>
      </w:pPr>
      <w:r>
        <w:rPr>
          <w:rFonts w:ascii="Skia" w:hAnsi="Skia"/>
        </w:rPr>
        <w:t>9. Short Bibliography</w:t>
      </w:r>
    </w:p>
    <w:p w14:paraId="7B3C9385" w14:textId="77777777" w:rsidR="00720DEF" w:rsidRDefault="00720DEF" w:rsidP="00720DEF">
      <w:pPr>
        <w:rPr>
          <w:rFonts w:ascii="Skia" w:hAnsi="Skia"/>
        </w:rPr>
      </w:pPr>
    </w:p>
    <w:p w14:paraId="5DF4579E" w14:textId="77777777" w:rsidR="00720DEF" w:rsidRDefault="00720DEF" w:rsidP="00720DEF">
      <w:pPr>
        <w:rPr>
          <w:rFonts w:ascii="Skia" w:hAnsi="Skia"/>
        </w:rPr>
      </w:pPr>
    </w:p>
    <w:p w14:paraId="01D23460" w14:textId="77777777" w:rsidR="00720DEF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Barton, T. 1994. </w:t>
      </w:r>
      <w:r w:rsidRPr="0071722D">
        <w:rPr>
          <w:rFonts w:ascii="Skia" w:hAnsi="Skia"/>
          <w:i/>
          <w:iCs/>
        </w:rPr>
        <w:t>Power and Knowledge. Astrology, Physiognomics, and Medicine under the Roman Empire.</w:t>
      </w:r>
      <w:r w:rsidRPr="0071722D">
        <w:rPr>
          <w:rFonts w:ascii="Skia" w:hAnsi="Skia"/>
        </w:rPr>
        <w:t xml:space="preserve"> Ann Arbor: University of Michigan Press.</w:t>
      </w:r>
    </w:p>
    <w:p w14:paraId="782FF088" w14:textId="77777777" w:rsidR="00720DEF" w:rsidRPr="0071722D" w:rsidRDefault="00720DEF" w:rsidP="00720DEF">
      <w:pPr>
        <w:rPr>
          <w:rFonts w:ascii="Skia" w:hAnsi="Skia"/>
        </w:rPr>
      </w:pPr>
    </w:p>
    <w:p w14:paraId="622B914F" w14:textId="77777777" w:rsidR="00720DEF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Bates, D. (ed.). 1995. </w:t>
      </w:r>
      <w:r w:rsidRPr="0071722D">
        <w:rPr>
          <w:rFonts w:ascii="Skia" w:hAnsi="Skia"/>
          <w:i/>
          <w:iCs/>
        </w:rPr>
        <w:t xml:space="preserve">Knowledge and the Scholarly Medical Traditions. </w:t>
      </w:r>
      <w:r w:rsidRPr="0071722D">
        <w:rPr>
          <w:rFonts w:ascii="Skia" w:hAnsi="Skia"/>
        </w:rPr>
        <w:t>Cambridge: Cambridge University Press.</w:t>
      </w:r>
    </w:p>
    <w:p w14:paraId="3C7276DD" w14:textId="77777777" w:rsidR="00720DEF" w:rsidRPr="0071722D" w:rsidRDefault="00720DEF" w:rsidP="00720DEF">
      <w:pPr>
        <w:rPr>
          <w:rFonts w:ascii="Skia" w:hAnsi="Skia"/>
        </w:rPr>
      </w:pPr>
    </w:p>
    <w:p w14:paraId="0E46DD19" w14:textId="77777777" w:rsidR="00720DEF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Conrad, L. </w:t>
      </w:r>
      <w:r w:rsidRPr="0071722D">
        <w:rPr>
          <w:rFonts w:ascii="Skia" w:hAnsi="Skia"/>
          <w:i/>
          <w:iCs/>
        </w:rPr>
        <w:t>et al.</w:t>
      </w:r>
      <w:r w:rsidRPr="0071722D">
        <w:rPr>
          <w:rFonts w:ascii="Skia" w:hAnsi="Skia"/>
        </w:rPr>
        <w:t xml:space="preserve"> 1995. </w:t>
      </w:r>
      <w:r w:rsidRPr="0071722D">
        <w:rPr>
          <w:rFonts w:ascii="Skia" w:hAnsi="Skia"/>
          <w:i/>
          <w:iCs/>
        </w:rPr>
        <w:t xml:space="preserve">The Western Medical Tradition. 800 BC to AD 1800. </w:t>
      </w:r>
      <w:r w:rsidRPr="0071722D">
        <w:rPr>
          <w:rFonts w:ascii="Skia" w:hAnsi="Skia"/>
        </w:rPr>
        <w:t>Cambridge: Cambridge University Press.</w:t>
      </w:r>
    </w:p>
    <w:p w14:paraId="4F9CAF45" w14:textId="77777777" w:rsidR="00720DEF" w:rsidRPr="0071722D" w:rsidRDefault="00720DEF" w:rsidP="00720DEF">
      <w:pPr>
        <w:rPr>
          <w:rFonts w:ascii="Skia" w:hAnsi="Skia"/>
        </w:rPr>
      </w:pPr>
    </w:p>
    <w:p w14:paraId="48FCC3D5" w14:textId="77777777" w:rsidR="00720DEF" w:rsidRDefault="00720DEF" w:rsidP="00720DEF">
      <w:pPr>
        <w:rPr>
          <w:rFonts w:ascii="Skia" w:hAnsi="Skia"/>
        </w:rPr>
      </w:pPr>
      <w:proofErr w:type="spellStart"/>
      <w:r w:rsidRPr="0071722D">
        <w:rPr>
          <w:rFonts w:ascii="Skia" w:hAnsi="Skia"/>
        </w:rPr>
        <w:t>Dohrn</w:t>
      </w:r>
      <w:proofErr w:type="spellEnd"/>
      <w:r w:rsidRPr="0071722D">
        <w:rPr>
          <w:rFonts w:ascii="Skia" w:hAnsi="Skia"/>
        </w:rPr>
        <w:t xml:space="preserve">-van Rossum, G. 1996. </w:t>
      </w:r>
      <w:r w:rsidRPr="0071722D">
        <w:rPr>
          <w:rFonts w:ascii="Skia" w:hAnsi="Skia"/>
          <w:i/>
          <w:iCs/>
        </w:rPr>
        <w:t>History of the Hour. Clocks and Modern Temporal Orders.</w:t>
      </w:r>
      <w:r w:rsidRPr="0071722D">
        <w:rPr>
          <w:rFonts w:ascii="Skia" w:hAnsi="Skia"/>
        </w:rPr>
        <w:t xml:space="preserve"> Chicago: University of Chicago Press.</w:t>
      </w:r>
    </w:p>
    <w:p w14:paraId="23F18D16" w14:textId="77777777" w:rsidR="00720DEF" w:rsidRPr="0071722D" w:rsidRDefault="00720DEF" w:rsidP="00720DEF">
      <w:pPr>
        <w:rPr>
          <w:rFonts w:ascii="Skia" w:hAnsi="Skia"/>
        </w:rPr>
      </w:pPr>
    </w:p>
    <w:p w14:paraId="04BE3C25" w14:textId="77777777" w:rsidR="00720DEF" w:rsidRDefault="00720DEF" w:rsidP="00720DEF">
      <w:pPr>
        <w:rPr>
          <w:rFonts w:ascii="Skia" w:hAnsi="Skia"/>
        </w:rPr>
      </w:pPr>
      <w:proofErr w:type="spellStart"/>
      <w:r>
        <w:rPr>
          <w:rFonts w:ascii="Skia" w:hAnsi="Skia"/>
        </w:rPr>
        <w:t>Holford-Strevens</w:t>
      </w:r>
      <w:proofErr w:type="spellEnd"/>
      <w:r>
        <w:rPr>
          <w:rFonts w:ascii="Skia" w:hAnsi="Skia"/>
        </w:rPr>
        <w:t xml:space="preserve">, L. 1993. "The Harmonious Pulse." </w:t>
      </w:r>
      <w:r w:rsidRPr="00091835">
        <w:rPr>
          <w:rFonts w:ascii="Skia" w:hAnsi="Skia"/>
          <w:i/>
        </w:rPr>
        <w:t>Classical Quarterly</w:t>
      </w:r>
      <w:r>
        <w:rPr>
          <w:rFonts w:ascii="Skia" w:hAnsi="Skia"/>
        </w:rPr>
        <w:t xml:space="preserve"> 43.2:475-79.</w:t>
      </w:r>
    </w:p>
    <w:p w14:paraId="1115FEEF" w14:textId="77777777" w:rsidR="00720DEF" w:rsidRDefault="00720DEF" w:rsidP="00720DEF">
      <w:pPr>
        <w:rPr>
          <w:rFonts w:ascii="Skia" w:hAnsi="Skia"/>
        </w:rPr>
      </w:pPr>
    </w:p>
    <w:p w14:paraId="13E1BFBD" w14:textId="77777777" w:rsidR="00720DEF" w:rsidRDefault="00720DEF" w:rsidP="00720DEF">
      <w:pPr>
        <w:rPr>
          <w:rFonts w:ascii="Skia" w:hAnsi="Skia"/>
        </w:rPr>
      </w:pPr>
      <w:r>
        <w:rPr>
          <w:rFonts w:ascii="Skia" w:hAnsi="Skia"/>
        </w:rPr>
        <w:t xml:space="preserve">Hsu, E. 2000. "Towards a science of touch, part I: Chinese pulse diagnostics in early modern Europe." </w:t>
      </w:r>
      <w:r w:rsidRPr="004C6DC1">
        <w:rPr>
          <w:rFonts w:ascii="Skia" w:hAnsi="Skia"/>
          <w:i/>
        </w:rPr>
        <w:t>Anthropology and Medicine</w:t>
      </w:r>
      <w:r>
        <w:rPr>
          <w:rFonts w:ascii="Skia" w:hAnsi="Skia"/>
        </w:rPr>
        <w:t xml:space="preserve"> 7.2:251-268.</w:t>
      </w:r>
    </w:p>
    <w:p w14:paraId="56856FE1" w14:textId="0B3EF61E" w:rsidR="00720DEF" w:rsidRDefault="00720DEF" w:rsidP="00720DEF">
      <w:pPr>
        <w:rPr>
          <w:rFonts w:ascii="Skia" w:hAnsi="Skia"/>
        </w:rPr>
      </w:pPr>
      <w:r>
        <w:rPr>
          <w:rFonts w:ascii="Skia" w:hAnsi="Skia"/>
        </w:rPr>
        <w:t>______. 200</w:t>
      </w:r>
      <w:r w:rsidR="00067615">
        <w:rPr>
          <w:rFonts w:ascii="Skia" w:hAnsi="Skia"/>
        </w:rPr>
        <w:t>0</w:t>
      </w:r>
      <w:r>
        <w:rPr>
          <w:rFonts w:ascii="Skia" w:hAnsi="Skia"/>
        </w:rPr>
        <w:t xml:space="preserve">. </w:t>
      </w:r>
      <w:r w:rsidR="00067615">
        <w:rPr>
          <w:rFonts w:ascii="Skia" w:hAnsi="Skia"/>
        </w:rPr>
        <w:t>"</w:t>
      </w:r>
      <w:r>
        <w:rPr>
          <w:rFonts w:ascii="Skia" w:hAnsi="Skia"/>
        </w:rPr>
        <w:t>Towards a science of touch, part II: Representations of the tactile experience of the seven Chinese pulses indicating danger of death in early modern Europe.</w:t>
      </w:r>
      <w:r w:rsidR="00067615">
        <w:rPr>
          <w:rFonts w:ascii="Skia" w:hAnsi="Skia"/>
        </w:rPr>
        <w:t>"</w:t>
      </w:r>
      <w:r>
        <w:rPr>
          <w:rFonts w:ascii="Skia" w:hAnsi="Skia"/>
        </w:rPr>
        <w:t xml:space="preserve"> </w:t>
      </w:r>
      <w:r w:rsidRPr="004C6DC1">
        <w:rPr>
          <w:rFonts w:ascii="Skia" w:hAnsi="Skia"/>
          <w:i/>
        </w:rPr>
        <w:t>Anthropology and Medicine</w:t>
      </w:r>
      <w:r>
        <w:rPr>
          <w:rFonts w:ascii="Skia" w:hAnsi="Skia"/>
        </w:rPr>
        <w:t xml:space="preserve"> 7.3: 319-333.</w:t>
      </w:r>
    </w:p>
    <w:p w14:paraId="5821E9BF" w14:textId="77777777" w:rsidR="00720DEF" w:rsidRDefault="00720DEF" w:rsidP="00720DEF">
      <w:pPr>
        <w:rPr>
          <w:rFonts w:ascii="Skia" w:hAnsi="Skia"/>
        </w:rPr>
      </w:pPr>
    </w:p>
    <w:p w14:paraId="28112A84" w14:textId="77777777" w:rsidR="00720DEF" w:rsidRDefault="00720DEF" w:rsidP="00720DEF">
      <w:pPr>
        <w:rPr>
          <w:rFonts w:ascii="Skia" w:hAnsi="Skia"/>
        </w:rPr>
      </w:pPr>
      <w:r>
        <w:rPr>
          <w:rFonts w:ascii="Skia" w:hAnsi="Skia"/>
        </w:rPr>
        <w:t>Jay, M. 1988. "</w:t>
      </w:r>
      <w:proofErr w:type="spellStart"/>
      <w:r>
        <w:rPr>
          <w:rFonts w:ascii="Skia" w:hAnsi="Skia"/>
        </w:rPr>
        <w:t>Scopic</w:t>
      </w:r>
      <w:proofErr w:type="spellEnd"/>
      <w:r>
        <w:rPr>
          <w:rFonts w:ascii="Skia" w:hAnsi="Skia"/>
        </w:rPr>
        <w:t xml:space="preserve"> Regimes of Modernity." </w:t>
      </w:r>
      <w:r w:rsidRPr="004C6DC1">
        <w:rPr>
          <w:rFonts w:ascii="Skia" w:hAnsi="Skia"/>
          <w:i/>
        </w:rPr>
        <w:t xml:space="preserve">Vision and </w:t>
      </w:r>
      <w:proofErr w:type="spellStart"/>
      <w:r w:rsidRPr="004C6DC1">
        <w:rPr>
          <w:rFonts w:ascii="Skia" w:hAnsi="Skia"/>
          <w:i/>
        </w:rPr>
        <w:t>Visuality</w:t>
      </w:r>
      <w:proofErr w:type="spellEnd"/>
      <w:r>
        <w:rPr>
          <w:rFonts w:ascii="Skia" w:hAnsi="Skia"/>
        </w:rPr>
        <w:t xml:space="preserve"> 2:3-27.</w:t>
      </w:r>
    </w:p>
    <w:p w14:paraId="3598D389" w14:textId="77777777" w:rsidR="00720DEF" w:rsidRDefault="00720DEF" w:rsidP="00720DEF">
      <w:pPr>
        <w:rPr>
          <w:rFonts w:ascii="Skia" w:hAnsi="Skia"/>
        </w:rPr>
      </w:pPr>
    </w:p>
    <w:p w14:paraId="42F7F07B" w14:textId="77777777" w:rsidR="00720DEF" w:rsidRDefault="00720DEF" w:rsidP="00720DEF">
      <w:pPr>
        <w:rPr>
          <w:rFonts w:ascii="Skia" w:hAnsi="Skia"/>
        </w:rPr>
      </w:pPr>
      <w:proofErr w:type="spellStart"/>
      <w:r w:rsidRPr="0071722D">
        <w:rPr>
          <w:rFonts w:ascii="Skia" w:hAnsi="Skia"/>
        </w:rPr>
        <w:t>Kuriyama</w:t>
      </w:r>
      <w:proofErr w:type="spellEnd"/>
      <w:r w:rsidRPr="0071722D">
        <w:rPr>
          <w:rFonts w:ascii="Skia" w:hAnsi="Skia"/>
        </w:rPr>
        <w:t xml:space="preserve">, S. 1999. </w:t>
      </w:r>
      <w:r w:rsidRPr="0071722D">
        <w:rPr>
          <w:rFonts w:ascii="Skia" w:hAnsi="Skia"/>
          <w:i/>
          <w:iCs/>
        </w:rPr>
        <w:t>The Expressiveness of the Body and the Divergence of Greek and Chinese Medicine.</w:t>
      </w:r>
      <w:r w:rsidRPr="0071722D">
        <w:rPr>
          <w:rFonts w:ascii="Skia" w:hAnsi="Skia"/>
        </w:rPr>
        <w:t xml:space="preserve"> New York: Zone.</w:t>
      </w:r>
    </w:p>
    <w:p w14:paraId="3CD183FD" w14:textId="77777777" w:rsidR="00720DEF" w:rsidRPr="0071722D" w:rsidRDefault="00720DEF" w:rsidP="00720DEF">
      <w:pPr>
        <w:rPr>
          <w:rFonts w:ascii="Skia" w:hAnsi="Skia"/>
        </w:rPr>
      </w:pPr>
    </w:p>
    <w:p w14:paraId="4CC14A90" w14:textId="77777777" w:rsidR="00720DEF" w:rsidRPr="0071722D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Lloyd, G. 1996. </w:t>
      </w:r>
      <w:r w:rsidRPr="0071722D">
        <w:rPr>
          <w:rFonts w:ascii="Skia" w:hAnsi="Skia"/>
          <w:i/>
          <w:iCs/>
        </w:rPr>
        <w:t>Adversaries and Authorities. Investigations into Ancient Greek and Chinese Science.</w:t>
      </w:r>
      <w:r w:rsidRPr="0071722D">
        <w:rPr>
          <w:rFonts w:ascii="Skia" w:hAnsi="Skia"/>
        </w:rPr>
        <w:t xml:space="preserve"> Cambridge: Cambridge University Press.</w:t>
      </w:r>
    </w:p>
    <w:p w14:paraId="2E56655C" w14:textId="77777777" w:rsidR="00720DEF" w:rsidRPr="0071722D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_______. 2002. </w:t>
      </w:r>
      <w:r w:rsidRPr="0071722D">
        <w:rPr>
          <w:rFonts w:ascii="Skia" w:hAnsi="Skia"/>
          <w:i/>
          <w:iCs/>
        </w:rPr>
        <w:t>The Ambitions of Curiosity. Understanding the World in Ancient Greece and China</w:t>
      </w:r>
      <w:r w:rsidRPr="0071722D">
        <w:rPr>
          <w:rFonts w:ascii="Skia" w:hAnsi="Skia"/>
        </w:rPr>
        <w:t>. Cambridge: Cambridge University Press.</w:t>
      </w:r>
    </w:p>
    <w:p w14:paraId="437B353E" w14:textId="77777777" w:rsidR="00720DEF" w:rsidRPr="0071722D" w:rsidRDefault="00720DEF" w:rsidP="00720DEF">
      <w:pPr>
        <w:rPr>
          <w:rFonts w:ascii="Skia" w:hAnsi="Skia"/>
        </w:rPr>
      </w:pPr>
    </w:p>
    <w:p w14:paraId="68B6558D" w14:textId="77777777" w:rsidR="00720DEF" w:rsidRPr="0071722D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Needham, J. 1960. </w:t>
      </w:r>
      <w:r w:rsidRPr="0071722D">
        <w:rPr>
          <w:rFonts w:ascii="Skia" w:hAnsi="Skia"/>
          <w:i/>
          <w:iCs/>
        </w:rPr>
        <w:t>Heavenly Clockwork. The Great Astronomical Clocks of Medieval China.</w:t>
      </w:r>
      <w:r w:rsidRPr="0071722D">
        <w:rPr>
          <w:rFonts w:ascii="Skia" w:hAnsi="Skia"/>
        </w:rPr>
        <w:t xml:space="preserve"> Cambridge: Cambridge University Press. </w:t>
      </w:r>
    </w:p>
    <w:p w14:paraId="35FCEDBF" w14:textId="77777777" w:rsidR="00720DEF" w:rsidRDefault="00720DEF" w:rsidP="00720DEF">
      <w:pPr>
        <w:rPr>
          <w:rFonts w:ascii="Skia" w:hAnsi="Skia"/>
        </w:rPr>
      </w:pPr>
      <w:r w:rsidRPr="0071722D">
        <w:rPr>
          <w:rFonts w:ascii="Skia" w:hAnsi="Skia"/>
        </w:rPr>
        <w:t xml:space="preserve">______. 1981. </w:t>
      </w:r>
      <w:r w:rsidRPr="0071722D">
        <w:rPr>
          <w:rFonts w:ascii="Skia" w:hAnsi="Skia"/>
          <w:i/>
          <w:iCs/>
        </w:rPr>
        <w:t>Science in Traditional China. A Comparative Perspective.</w:t>
      </w:r>
      <w:r w:rsidRPr="0071722D">
        <w:rPr>
          <w:rFonts w:ascii="Skia" w:hAnsi="Skia"/>
        </w:rPr>
        <w:t xml:space="preserve"> Cambridge MA: Harvard University Press.</w:t>
      </w:r>
    </w:p>
    <w:p w14:paraId="433984F7" w14:textId="77777777" w:rsidR="00720DEF" w:rsidRDefault="00720DEF" w:rsidP="00720DEF">
      <w:pPr>
        <w:rPr>
          <w:rFonts w:ascii="Skia" w:hAnsi="Skia"/>
        </w:rPr>
      </w:pPr>
    </w:p>
    <w:p w14:paraId="10AEC3A3" w14:textId="77777777" w:rsidR="00720DEF" w:rsidRDefault="00720DEF" w:rsidP="00720DEF">
      <w:pPr>
        <w:rPr>
          <w:rFonts w:ascii="Skia" w:hAnsi="Skia"/>
        </w:rPr>
      </w:pPr>
      <w:proofErr w:type="spellStart"/>
      <w:r>
        <w:rPr>
          <w:rFonts w:ascii="Skia" w:hAnsi="Skia"/>
        </w:rPr>
        <w:t>Pesic</w:t>
      </w:r>
      <w:proofErr w:type="spellEnd"/>
      <w:r>
        <w:rPr>
          <w:rFonts w:ascii="Skia" w:hAnsi="Skia"/>
        </w:rPr>
        <w:t>, P. 2016. "Music, Mechanism, and the 'Sonic Turn' in Physical Diagnosis." Journal of the History of Medicine and Allied Sciences 71.2:144-72.</w:t>
      </w:r>
    </w:p>
    <w:p w14:paraId="1B93F7C5" w14:textId="77777777" w:rsidR="00720DEF" w:rsidRPr="0071722D" w:rsidRDefault="00720DEF" w:rsidP="00720DEF">
      <w:pPr>
        <w:rPr>
          <w:rFonts w:ascii="Skia" w:hAnsi="Skia"/>
        </w:rPr>
      </w:pPr>
    </w:p>
    <w:p w14:paraId="1694F2D9" w14:textId="77777777" w:rsidR="00720DEF" w:rsidRDefault="00720DEF" w:rsidP="00720DEF">
      <w:pPr>
        <w:rPr>
          <w:rFonts w:ascii="Skia" w:hAnsi="Skia"/>
        </w:rPr>
      </w:pPr>
      <w:proofErr w:type="spellStart"/>
      <w:r w:rsidRPr="0071722D">
        <w:rPr>
          <w:rFonts w:ascii="Skia" w:hAnsi="Skia"/>
        </w:rPr>
        <w:t>Porkert</w:t>
      </w:r>
      <w:proofErr w:type="spellEnd"/>
      <w:r w:rsidRPr="0071722D">
        <w:rPr>
          <w:rFonts w:ascii="Skia" w:hAnsi="Skia"/>
        </w:rPr>
        <w:t xml:space="preserve">, M. 1974. </w:t>
      </w:r>
      <w:r w:rsidRPr="0071722D">
        <w:rPr>
          <w:rFonts w:ascii="Skia" w:hAnsi="Skia"/>
          <w:i/>
          <w:iCs/>
        </w:rPr>
        <w:t>The Theoretical Foundations of Chinese Medicine. Systems of Correspondence.</w:t>
      </w:r>
      <w:r w:rsidRPr="0071722D">
        <w:rPr>
          <w:rFonts w:ascii="Skia" w:hAnsi="Skia"/>
        </w:rPr>
        <w:t xml:space="preserve"> Boston: MIT Press.</w:t>
      </w:r>
    </w:p>
    <w:p w14:paraId="6B351DBC" w14:textId="77777777" w:rsidR="00720DEF" w:rsidRPr="0071722D" w:rsidRDefault="00720DEF" w:rsidP="00720DEF">
      <w:pPr>
        <w:rPr>
          <w:rFonts w:ascii="Skia" w:hAnsi="Skia"/>
        </w:rPr>
      </w:pPr>
    </w:p>
    <w:p w14:paraId="6FC2AA42" w14:textId="77777777" w:rsidR="00720DEF" w:rsidRDefault="00720DEF" w:rsidP="00720DEF">
      <w:pPr>
        <w:rPr>
          <w:rFonts w:ascii="Skia" w:hAnsi="Skia"/>
        </w:rPr>
      </w:pPr>
      <w:proofErr w:type="spellStart"/>
      <w:r w:rsidRPr="0071722D">
        <w:rPr>
          <w:rFonts w:ascii="Skia" w:hAnsi="Skia"/>
        </w:rPr>
        <w:t>Staden</w:t>
      </w:r>
      <w:proofErr w:type="spellEnd"/>
      <w:r w:rsidRPr="0071722D">
        <w:rPr>
          <w:rFonts w:ascii="Skia" w:hAnsi="Skia"/>
        </w:rPr>
        <w:t xml:space="preserve">, H, von. 1989. </w:t>
      </w:r>
      <w:proofErr w:type="spellStart"/>
      <w:r w:rsidRPr="0071722D">
        <w:rPr>
          <w:rFonts w:ascii="Skia" w:hAnsi="Skia"/>
          <w:i/>
          <w:iCs/>
        </w:rPr>
        <w:t>Herophilus</w:t>
      </w:r>
      <w:proofErr w:type="spellEnd"/>
      <w:r w:rsidRPr="0071722D">
        <w:rPr>
          <w:rFonts w:ascii="Skia" w:hAnsi="Skia"/>
          <w:i/>
          <w:iCs/>
        </w:rPr>
        <w:t>: The Art of Medicine in Early Alexandria: Edition, Translation and Essays.</w:t>
      </w:r>
      <w:r w:rsidRPr="0071722D">
        <w:rPr>
          <w:rFonts w:ascii="Skia" w:hAnsi="Skia"/>
        </w:rPr>
        <w:t xml:space="preserve"> Cambridge: Cambridge University Press.</w:t>
      </w:r>
    </w:p>
    <w:p w14:paraId="1A0A94A6" w14:textId="77777777" w:rsidR="00720DEF" w:rsidRPr="0071722D" w:rsidRDefault="00720DEF" w:rsidP="00720DEF">
      <w:pPr>
        <w:rPr>
          <w:rFonts w:ascii="Skia" w:hAnsi="Skia"/>
        </w:rPr>
      </w:pPr>
    </w:p>
    <w:p w14:paraId="22F562B9" w14:textId="77777777" w:rsidR="00720DEF" w:rsidRPr="0071722D" w:rsidRDefault="00720DEF" w:rsidP="00720DEF">
      <w:pPr>
        <w:rPr>
          <w:rFonts w:ascii="Skia" w:hAnsi="Skia"/>
        </w:rPr>
      </w:pPr>
      <w:proofErr w:type="spellStart"/>
      <w:r w:rsidRPr="0071722D">
        <w:rPr>
          <w:rFonts w:ascii="Skia" w:hAnsi="Skia"/>
        </w:rPr>
        <w:t>Unschuld</w:t>
      </w:r>
      <w:proofErr w:type="spellEnd"/>
      <w:r w:rsidRPr="0071722D">
        <w:rPr>
          <w:rFonts w:ascii="Skia" w:hAnsi="Skia"/>
        </w:rPr>
        <w:t xml:space="preserve">, P. 1985. </w:t>
      </w:r>
      <w:r w:rsidRPr="0071722D">
        <w:rPr>
          <w:rFonts w:ascii="Skia" w:hAnsi="Skia"/>
          <w:i/>
          <w:iCs/>
        </w:rPr>
        <w:t>Medicine in China. A History of Ideas.</w:t>
      </w:r>
      <w:r>
        <w:rPr>
          <w:rFonts w:ascii="Skia" w:hAnsi="Skia"/>
        </w:rPr>
        <w:t xml:space="preserve"> Ber</w:t>
      </w:r>
      <w:r w:rsidRPr="0071722D">
        <w:rPr>
          <w:rFonts w:ascii="Skia" w:hAnsi="Skia"/>
        </w:rPr>
        <w:t>keley: University of California Press.</w:t>
      </w:r>
    </w:p>
    <w:p w14:paraId="3AD91272" w14:textId="77777777" w:rsidR="00720DEF" w:rsidRPr="0071722D" w:rsidRDefault="00720DEF" w:rsidP="00720DEF">
      <w:pPr>
        <w:rPr>
          <w:rFonts w:ascii="Skia" w:hAnsi="Skia"/>
        </w:rPr>
      </w:pPr>
    </w:p>
    <w:p w14:paraId="5071D702" w14:textId="77777777" w:rsidR="00720DEF" w:rsidRPr="00FD2250" w:rsidRDefault="00720DEF">
      <w:pPr>
        <w:rPr>
          <w:rFonts w:ascii="Skia" w:hAnsi="Skia"/>
        </w:rPr>
      </w:pPr>
    </w:p>
    <w:sectPr w:rsidR="00720DEF" w:rsidRPr="00FD2250" w:rsidSect="00BB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GraecaII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50"/>
    <w:rsid w:val="000055A4"/>
    <w:rsid w:val="00067615"/>
    <w:rsid w:val="000B210C"/>
    <w:rsid w:val="00143526"/>
    <w:rsid w:val="001F6010"/>
    <w:rsid w:val="00201E9F"/>
    <w:rsid w:val="00214D32"/>
    <w:rsid w:val="002613F2"/>
    <w:rsid w:val="002E31F8"/>
    <w:rsid w:val="002F453F"/>
    <w:rsid w:val="00310F9B"/>
    <w:rsid w:val="003C13B9"/>
    <w:rsid w:val="003E33DC"/>
    <w:rsid w:val="00400163"/>
    <w:rsid w:val="00441F43"/>
    <w:rsid w:val="005B1295"/>
    <w:rsid w:val="00633910"/>
    <w:rsid w:val="006452BF"/>
    <w:rsid w:val="006A78C0"/>
    <w:rsid w:val="006B0A50"/>
    <w:rsid w:val="00707674"/>
    <w:rsid w:val="0071564A"/>
    <w:rsid w:val="00720DEF"/>
    <w:rsid w:val="0075654F"/>
    <w:rsid w:val="007570BB"/>
    <w:rsid w:val="007C0962"/>
    <w:rsid w:val="0087445C"/>
    <w:rsid w:val="008C5A72"/>
    <w:rsid w:val="008F6537"/>
    <w:rsid w:val="00965BCB"/>
    <w:rsid w:val="00AA7386"/>
    <w:rsid w:val="00AF6B9A"/>
    <w:rsid w:val="00B31DF8"/>
    <w:rsid w:val="00BB4B96"/>
    <w:rsid w:val="00BC1115"/>
    <w:rsid w:val="00BD615A"/>
    <w:rsid w:val="00BE081C"/>
    <w:rsid w:val="00C35EBC"/>
    <w:rsid w:val="00CA3067"/>
    <w:rsid w:val="00CA341A"/>
    <w:rsid w:val="00CB1D64"/>
    <w:rsid w:val="00CC6D9F"/>
    <w:rsid w:val="00CE210D"/>
    <w:rsid w:val="00CF4986"/>
    <w:rsid w:val="00CF6D3B"/>
    <w:rsid w:val="00D33D07"/>
    <w:rsid w:val="00D71C97"/>
    <w:rsid w:val="00D85EFE"/>
    <w:rsid w:val="00DE5E61"/>
    <w:rsid w:val="00E16F20"/>
    <w:rsid w:val="00EB6D6D"/>
    <w:rsid w:val="00F02996"/>
    <w:rsid w:val="00F4003F"/>
    <w:rsid w:val="00F47921"/>
    <w:rsid w:val="00FB493E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2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Dickson</cp:lastModifiedBy>
  <cp:revision>17</cp:revision>
  <cp:lastPrinted>2017-08-10T16:49:00Z</cp:lastPrinted>
  <dcterms:created xsi:type="dcterms:W3CDTF">2017-08-10T15:04:00Z</dcterms:created>
  <dcterms:modified xsi:type="dcterms:W3CDTF">2018-04-08T02:32:00Z</dcterms:modified>
</cp:coreProperties>
</file>