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1F6" w:rsidRPr="003B0661" w:rsidRDefault="006501F6" w:rsidP="006501F6">
      <w:pPr>
        <w:rPr>
          <w:sz w:val="20"/>
          <w:szCs w:val="20"/>
          <w:lang w:val="pt-BR"/>
        </w:rPr>
      </w:pPr>
      <w:r w:rsidRPr="003B0661">
        <w:rPr>
          <w:sz w:val="20"/>
          <w:szCs w:val="20"/>
          <w:lang w:val="pt-BR"/>
        </w:rPr>
        <w:t xml:space="preserve">1. </w:t>
      </w:r>
      <w:r w:rsidRPr="003B0661">
        <w:rPr>
          <w:sz w:val="20"/>
          <w:szCs w:val="20"/>
          <w:lang w:val="pt-BR"/>
        </w:rPr>
        <w:tab/>
        <w:t>Atque ea non oculis divum pater amplius aequis</w:t>
      </w:r>
    </w:p>
    <w:p w:rsidR="006501F6" w:rsidRPr="00454DF5" w:rsidRDefault="006501F6" w:rsidP="006501F6">
      <w:pPr>
        <w:pStyle w:val="ListParagraph"/>
        <w:rPr>
          <w:sz w:val="20"/>
          <w:szCs w:val="20"/>
          <w:lang w:val="pt-BR"/>
        </w:rPr>
      </w:pPr>
      <w:r w:rsidRPr="00454DF5">
        <w:rPr>
          <w:sz w:val="20"/>
          <w:szCs w:val="20"/>
          <w:lang w:val="pt-BR"/>
        </w:rPr>
        <w:t xml:space="preserve">sustinuit </w:t>
      </w:r>
      <w:r w:rsidRPr="00454DF5">
        <w:rPr>
          <w:b/>
          <w:bCs/>
          <w:sz w:val="20"/>
          <w:szCs w:val="20"/>
          <w:lang w:val="pt-BR"/>
        </w:rPr>
        <w:t>natique pios miseratus amores</w:t>
      </w:r>
    </w:p>
    <w:p w:rsidR="006501F6" w:rsidRPr="00454DF5" w:rsidRDefault="006501F6" w:rsidP="006501F6">
      <w:pPr>
        <w:pStyle w:val="ListParagraph"/>
        <w:rPr>
          <w:sz w:val="20"/>
          <w:szCs w:val="20"/>
          <w:lang w:val="pt-BR"/>
        </w:rPr>
      </w:pPr>
      <w:r w:rsidRPr="00454DF5">
        <w:rPr>
          <w:sz w:val="20"/>
          <w:szCs w:val="20"/>
          <w:lang w:val="pt-BR"/>
        </w:rPr>
        <w:t>Iunonem ardenti trepidam gravis increpat ira:</w:t>
      </w:r>
    </w:p>
    <w:p w:rsidR="006501F6" w:rsidRPr="008F0624" w:rsidRDefault="006501F6" w:rsidP="006501F6">
      <w:pPr>
        <w:pStyle w:val="ListParagraph"/>
        <w:rPr>
          <w:sz w:val="20"/>
          <w:szCs w:val="20"/>
          <w:lang w:val="pt-BR"/>
        </w:rPr>
      </w:pPr>
      <w:r w:rsidRPr="003B0661">
        <w:rPr>
          <w:sz w:val="20"/>
          <w:szCs w:val="20"/>
          <w:lang w:val="pt-BR"/>
        </w:rPr>
        <w:t xml:space="preserve">‘ut nova nunc tacito &lt;se&gt; pectore gaudia </w:t>
      </w:r>
      <w:r w:rsidRPr="008F0624">
        <w:rPr>
          <w:sz w:val="20"/>
          <w:szCs w:val="20"/>
          <w:lang w:val="pt-BR"/>
        </w:rPr>
        <w:t>tollunt:</w:t>
      </w:r>
    </w:p>
    <w:p w:rsidR="006501F6" w:rsidRPr="008F0624" w:rsidRDefault="006501F6" w:rsidP="006501F6">
      <w:pPr>
        <w:ind w:left="720"/>
        <w:rPr>
          <w:sz w:val="20"/>
          <w:szCs w:val="20"/>
          <w:lang w:val="fr-FR"/>
        </w:rPr>
      </w:pPr>
      <w:r w:rsidRPr="008F0624">
        <w:rPr>
          <w:sz w:val="20"/>
          <w:szCs w:val="20"/>
          <w:lang w:val="fr-FR"/>
        </w:rPr>
        <w:t>haeret inops solisque furit Tirynthius oris,</w:t>
      </w:r>
    </w:p>
    <w:p w:rsidR="006501F6" w:rsidRPr="008F0624" w:rsidRDefault="006501F6" w:rsidP="006501F6">
      <w:pPr>
        <w:ind w:left="720"/>
        <w:rPr>
          <w:sz w:val="20"/>
          <w:szCs w:val="20"/>
          <w:lang w:val="fr-FR"/>
        </w:rPr>
      </w:pPr>
      <w:r w:rsidRPr="008F0624">
        <w:rPr>
          <w:sz w:val="20"/>
          <w:szCs w:val="20"/>
          <w:lang w:val="fr-FR"/>
        </w:rPr>
        <w:t>at comite immemores Minyae facilesque relicto</w:t>
      </w:r>
    </w:p>
    <w:p w:rsidR="006501F6" w:rsidRPr="008F0624" w:rsidRDefault="006501F6" w:rsidP="006501F6">
      <w:pPr>
        <w:ind w:left="720"/>
        <w:rPr>
          <w:sz w:val="20"/>
          <w:szCs w:val="20"/>
          <w:lang w:val="fr-FR"/>
        </w:rPr>
      </w:pPr>
      <w:r w:rsidRPr="008F0624">
        <w:rPr>
          <w:sz w:val="20"/>
          <w:szCs w:val="20"/>
          <w:lang w:val="fr-FR"/>
        </w:rPr>
        <w:t>alta tenent. sic Iuno ducem fovet anxia curis</w:t>
      </w:r>
    </w:p>
    <w:p w:rsidR="006501F6" w:rsidRPr="008F0624" w:rsidRDefault="006501F6" w:rsidP="006501F6">
      <w:pPr>
        <w:ind w:left="720"/>
        <w:rPr>
          <w:sz w:val="20"/>
          <w:szCs w:val="20"/>
          <w:lang w:val="fr-FR"/>
        </w:rPr>
      </w:pPr>
      <w:r w:rsidRPr="008F0624">
        <w:rPr>
          <w:sz w:val="20"/>
          <w:szCs w:val="20"/>
          <w:lang w:val="fr-FR"/>
        </w:rPr>
        <w:t xml:space="preserve">Aesonium, sic </w:t>
      </w:r>
      <w:r w:rsidRPr="008F0624">
        <w:rPr>
          <w:b/>
          <w:bCs/>
          <w:sz w:val="20"/>
          <w:szCs w:val="20"/>
          <w:lang w:val="fr-FR"/>
        </w:rPr>
        <w:t>arma viro</w:t>
      </w:r>
      <w:r w:rsidRPr="008F0624">
        <w:rPr>
          <w:sz w:val="20"/>
          <w:szCs w:val="20"/>
          <w:lang w:val="fr-FR"/>
        </w:rPr>
        <w:t xml:space="preserve"> sociosque ministrat…</w:t>
      </w:r>
    </w:p>
    <w:p w:rsidR="006501F6" w:rsidRPr="00A427A6" w:rsidRDefault="006501F6" w:rsidP="006501F6">
      <w:pPr>
        <w:ind w:left="720"/>
        <w:rPr>
          <w:sz w:val="20"/>
          <w:szCs w:val="20"/>
          <w:lang w:val="pt-BR"/>
        </w:rPr>
      </w:pPr>
      <w:r w:rsidRPr="00A427A6">
        <w:rPr>
          <w:sz w:val="20"/>
          <w:szCs w:val="20"/>
          <w:lang w:val="pt-BR"/>
        </w:rPr>
        <w:t>i, Furias Veneremque move…’ VF. 4.4-13</w:t>
      </w:r>
    </w:p>
    <w:p w:rsidR="006501F6" w:rsidRPr="00A427A6" w:rsidRDefault="006501F6" w:rsidP="006501F6">
      <w:pPr>
        <w:rPr>
          <w:sz w:val="20"/>
          <w:szCs w:val="20"/>
          <w:lang w:val="pt-BR"/>
        </w:rPr>
      </w:pPr>
    </w:p>
    <w:p w:rsidR="006501F6" w:rsidRPr="008F0624" w:rsidRDefault="006501F6" w:rsidP="006501F6">
      <w:pPr>
        <w:rPr>
          <w:sz w:val="20"/>
          <w:szCs w:val="20"/>
        </w:rPr>
      </w:pPr>
      <w:r>
        <w:rPr>
          <w:sz w:val="20"/>
          <w:szCs w:val="20"/>
        </w:rPr>
        <w:t xml:space="preserve">No longer could the father of the gods bear these sights with impartial eyes, and, pitying his son’s loyal love, he sternly chastised fearful Juno with blazing anger, </w:t>
      </w:r>
      <w:r w:rsidRPr="008F0624">
        <w:rPr>
          <w:sz w:val="20"/>
          <w:szCs w:val="20"/>
        </w:rPr>
        <w:t xml:space="preserve">‘So now new joys spring up in your silent heart! The </w:t>
      </w:r>
      <w:r w:rsidR="00722911">
        <w:rPr>
          <w:sz w:val="20"/>
          <w:szCs w:val="20"/>
        </w:rPr>
        <w:t>hero of Tiryns</w:t>
      </w:r>
      <w:r w:rsidRPr="008F0624">
        <w:rPr>
          <w:sz w:val="20"/>
          <w:szCs w:val="20"/>
        </w:rPr>
        <w:t xml:space="preserve"> is stuck helpless and rages on the deserted shores, while, forgetful of their comrade and content to leave him behind, the Minyae take to the seas. So anxious Juno</w:t>
      </w:r>
      <w:r>
        <w:rPr>
          <w:sz w:val="20"/>
          <w:szCs w:val="20"/>
        </w:rPr>
        <w:t xml:space="preserve"> </w:t>
      </w:r>
      <w:r w:rsidRPr="008F0624">
        <w:rPr>
          <w:sz w:val="20"/>
          <w:szCs w:val="20"/>
        </w:rPr>
        <w:t>cares for her Aesonian leader, so she provides arms and companions for the man! Go, rouse the Furies and Venus...’</w:t>
      </w:r>
    </w:p>
    <w:p w:rsidR="007345A9" w:rsidRPr="008F0624" w:rsidRDefault="007345A9" w:rsidP="007345A9">
      <w:pPr>
        <w:rPr>
          <w:sz w:val="20"/>
          <w:szCs w:val="20"/>
        </w:rPr>
      </w:pPr>
    </w:p>
    <w:p w:rsidR="002A1678" w:rsidRPr="008F0624" w:rsidRDefault="002A1678" w:rsidP="002A1678">
      <w:pPr>
        <w:rPr>
          <w:sz w:val="20"/>
          <w:szCs w:val="20"/>
        </w:rPr>
      </w:pPr>
      <w:r w:rsidRPr="008F0624">
        <w:rPr>
          <w:sz w:val="20"/>
          <w:szCs w:val="20"/>
        </w:rPr>
        <w:t>2.a.</w:t>
      </w:r>
      <w:r w:rsidRPr="008F0624">
        <w:rPr>
          <w:sz w:val="20"/>
          <w:szCs w:val="20"/>
        </w:rPr>
        <w:tab/>
      </w:r>
      <w:r w:rsidRPr="008F0624">
        <w:rPr>
          <w:sz w:val="20"/>
          <w:szCs w:val="20"/>
        </w:rPr>
        <w:tab/>
        <w:t>…</w:t>
      </w:r>
      <w:r w:rsidRPr="00A945DE">
        <w:rPr>
          <w:sz w:val="20"/>
          <w:szCs w:val="20"/>
        </w:rPr>
        <w:t>donec</w:t>
      </w:r>
      <w:r w:rsidRPr="008F0624">
        <w:rPr>
          <w:sz w:val="20"/>
          <w:szCs w:val="20"/>
        </w:rPr>
        <w:t xml:space="preserve"> resides Tirynthius heros</w:t>
      </w:r>
    </w:p>
    <w:p w:rsidR="002A1678" w:rsidRPr="002A1678" w:rsidRDefault="002A1678" w:rsidP="002A1678">
      <w:pPr>
        <w:ind w:left="720"/>
        <w:rPr>
          <w:sz w:val="20"/>
          <w:szCs w:val="20"/>
          <w:lang w:val="it-IT"/>
        </w:rPr>
      </w:pPr>
      <w:r w:rsidRPr="002A1678">
        <w:rPr>
          <w:sz w:val="20"/>
          <w:szCs w:val="20"/>
          <w:lang w:val="it-IT"/>
        </w:rPr>
        <w:t xml:space="preserve">non tulit ipse rati invigilans atque </w:t>
      </w:r>
      <w:r w:rsidRPr="003D3E97">
        <w:rPr>
          <w:b/>
          <w:bCs/>
          <w:sz w:val="20"/>
          <w:szCs w:val="20"/>
          <w:lang w:val="it-IT"/>
        </w:rPr>
        <w:t xml:space="preserve">integer </w:t>
      </w:r>
      <w:r w:rsidRPr="002A1678">
        <w:rPr>
          <w:sz w:val="20"/>
          <w:szCs w:val="20"/>
          <w:lang w:val="it-IT"/>
        </w:rPr>
        <w:t>urbis:</w:t>
      </w:r>
    </w:p>
    <w:p w:rsidR="002A1678" w:rsidRPr="008F0624" w:rsidRDefault="002A1678" w:rsidP="002A1678">
      <w:pPr>
        <w:ind w:firstLine="720"/>
        <w:rPr>
          <w:sz w:val="20"/>
          <w:szCs w:val="20"/>
          <w:lang w:val="pt-BR"/>
        </w:rPr>
      </w:pPr>
      <w:r w:rsidRPr="00C72AFA">
        <w:rPr>
          <w:sz w:val="20"/>
          <w:szCs w:val="20"/>
          <w:lang w:val="pt-BR"/>
        </w:rPr>
        <w:t>invidisse deos tantum maris aequor ad</w:t>
      </w:r>
      <w:r w:rsidRPr="008F0624">
        <w:rPr>
          <w:sz w:val="20"/>
          <w:szCs w:val="20"/>
          <w:lang w:val="pt-BR"/>
        </w:rPr>
        <w:t>ortis</w:t>
      </w:r>
    </w:p>
    <w:p w:rsidR="002A1678" w:rsidRPr="008F0624" w:rsidRDefault="002A1678" w:rsidP="002A1678">
      <w:pPr>
        <w:ind w:left="720"/>
        <w:rPr>
          <w:b/>
          <w:bCs/>
          <w:sz w:val="20"/>
          <w:szCs w:val="20"/>
          <w:lang w:val="pt-BR"/>
        </w:rPr>
      </w:pPr>
      <w:r w:rsidRPr="008F0624">
        <w:rPr>
          <w:sz w:val="20"/>
          <w:szCs w:val="20"/>
          <w:lang w:val="pt-BR"/>
        </w:rPr>
        <w:t xml:space="preserve">desertasque domos </w:t>
      </w:r>
      <w:r w:rsidRPr="008F0624">
        <w:rPr>
          <w:b/>
          <w:bCs/>
          <w:sz w:val="20"/>
          <w:szCs w:val="20"/>
          <w:lang w:val="pt-BR"/>
        </w:rPr>
        <w:t>fraudataque tempore segni</w:t>
      </w:r>
    </w:p>
    <w:p w:rsidR="002A1678" w:rsidRPr="008F0624" w:rsidRDefault="002A1678" w:rsidP="002A1678">
      <w:pPr>
        <w:ind w:left="720"/>
        <w:rPr>
          <w:sz w:val="20"/>
          <w:szCs w:val="20"/>
          <w:lang w:val="pt-BR"/>
        </w:rPr>
      </w:pPr>
      <w:r w:rsidRPr="008F0624">
        <w:rPr>
          <w:b/>
          <w:bCs/>
          <w:sz w:val="20"/>
          <w:szCs w:val="20"/>
          <w:lang w:val="pt-BR"/>
        </w:rPr>
        <w:t xml:space="preserve">vota patrum; </w:t>
      </w:r>
      <w:r w:rsidRPr="008F0624">
        <w:rPr>
          <w:sz w:val="20"/>
          <w:szCs w:val="20"/>
          <w:lang w:val="pt-BR"/>
        </w:rPr>
        <w:t xml:space="preserve">quid et ipse viris </w:t>
      </w:r>
      <w:r w:rsidRPr="00311EAC">
        <w:rPr>
          <w:b/>
          <w:bCs/>
          <w:sz w:val="20"/>
          <w:szCs w:val="20"/>
          <w:lang w:val="pt-BR"/>
        </w:rPr>
        <w:t>cunctantibus</w:t>
      </w:r>
      <w:r w:rsidRPr="008F0624">
        <w:rPr>
          <w:sz w:val="20"/>
          <w:szCs w:val="20"/>
          <w:lang w:val="pt-BR"/>
        </w:rPr>
        <w:t xml:space="preserve"> adsit?</w:t>
      </w:r>
    </w:p>
    <w:p w:rsidR="002A1678" w:rsidRPr="008F0624" w:rsidRDefault="002A1678" w:rsidP="002A1678">
      <w:pPr>
        <w:ind w:left="720"/>
        <w:rPr>
          <w:sz w:val="20"/>
          <w:szCs w:val="20"/>
          <w:lang w:val="pt-BR"/>
        </w:rPr>
      </w:pPr>
      <w:r w:rsidRPr="008F0624">
        <w:rPr>
          <w:sz w:val="20"/>
          <w:szCs w:val="20"/>
          <w:lang w:val="pt-BR"/>
        </w:rPr>
        <w:t>'o miseri quicumque tuis accessimus actis!</w:t>
      </w:r>
    </w:p>
    <w:p w:rsidR="002A1678" w:rsidRPr="008F0624" w:rsidRDefault="002A1678" w:rsidP="002A1678">
      <w:pPr>
        <w:ind w:left="720"/>
        <w:rPr>
          <w:sz w:val="20"/>
          <w:szCs w:val="20"/>
          <w:lang w:val="pt-BR"/>
        </w:rPr>
      </w:pPr>
      <w:r w:rsidRPr="008F0624">
        <w:rPr>
          <w:sz w:val="20"/>
          <w:szCs w:val="20"/>
          <w:lang w:val="pt-BR"/>
        </w:rPr>
        <w:t>Phasin et Aeeten Scythicique pericula ponti</w:t>
      </w:r>
    </w:p>
    <w:p w:rsidR="002A1678" w:rsidRPr="008F0624" w:rsidRDefault="002A1678" w:rsidP="002A1678">
      <w:pPr>
        <w:rPr>
          <w:sz w:val="20"/>
          <w:szCs w:val="20"/>
          <w:lang w:val="pt-BR"/>
        </w:rPr>
      </w:pPr>
      <w:r w:rsidRPr="008F0624">
        <w:rPr>
          <w:sz w:val="20"/>
          <w:szCs w:val="20"/>
          <w:lang w:val="pt-BR"/>
        </w:rPr>
        <w:tab/>
        <w:t>redde,' ait, 'Aesonide! me tecum solus in aequor</w:t>
      </w:r>
    </w:p>
    <w:p w:rsidR="002A1678" w:rsidRPr="008F0624" w:rsidRDefault="002A1678" w:rsidP="002A1678">
      <w:pPr>
        <w:ind w:left="720"/>
        <w:rPr>
          <w:sz w:val="20"/>
          <w:szCs w:val="20"/>
          <w:lang w:val="pt-BR"/>
        </w:rPr>
      </w:pPr>
      <w:r w:rsidRPr="008F0624">
        <w:rPr>
          <w:b/>
          <w:bCs/>
          <w:sz w:val="20"/>
          <w:szCs w:val="20"/>
          <w:lang w:val="pt-BR"/>
        </w:rPr>
        <w:t>rerum</w:t>
      </w:r>
      <w:r w:rsidRPr="008F0624">
        <w:rPr>
          <w:sz w:val="20"/>
          <w:szCs w:val="20"/>
          <w:lang w:val="pt-BR"/>
        </w:rPr>
        <w:t xml:space="preserve"> traxit</w:t>
      </w:r>
      <w:r w:rsidRPr="008F0624">
        <w:rPr>
          <w:b/>
          <w:bCs/>
          <w:sz w:val="20"/>
          <w:szCs w:val="20"/>
          <w:lang w:val="pt-BR"/>
        </w:rPr>
        <w:t xml:space="preserve"> amor</w:t>
      </w:r>
      <w:r w:rsidRPr="008F0624">
        <w:rPr>
          <w:sz w:val="20"/>
          <w:szCs w:val="20"/>
          <w:lang w:val="pt-BR"/>
        </w:rPr>
        <w:t>, dum spes mihi sistere montes</w:t>
      </w:r>
    </w:p>
    <w:p w:rsidR="002A1678" w:rsidRPr="008F0624" w:rsidRDefault="002A1678" w:rsidP="002A1678">
      <w:pPr>
        <w:ind w:left="720"/>
        <w:rPr>
          <w:sz w:val="20"/>
          <w:szCs w:val="20"/>
          <w:lang w:val="pt-BR"/>
        </w:rPr>
      </w:pPr>
      <w:r w:rsidRPr="008F0624">
        <w:rPr>
          <w:sz w:val="20"/>
          <w:szCs w:val="20"/>
          <w:lang w:val="pt-BR"/>
        </w:rPr>
        <w:t>Cyaneos vigilemque alium spoliare draconem.</w:t>
      </w:r>
    </w:p>
    <w:p w:rsidR="002A1678" w:rsidRPr="008F0624" w:rsidRDefault="002A1678" w:rsidP="002A1678">
      <w:pPr>
        <w:ind w:left="720"/>
        <w:rPr>
          <w:sz w:val="20"/>
          <w:szCs w:val="20"/>
          <w:lang w:val="it-IT"/>
        </w:rPr>
      </w:pPr>
      <w:r w:rsidRPr="008F0624">
        <w:rPr>
          <w:sz w:val="20"/>
          <w:szCs w:val="20"/>
          <w:lang w:val="it-IT"/>
        </w:rPr>
        <w:t>si sedet Aegaei scopulos habitare profundi,</w:t>
      </w:r>
    </w:p>
    <w:p w:rsidR="002A1678" w:rsidRPr="008F0624" w:rsidRDefault="002A1678" w:rsidP="002A1678">
      <w:pPr>
        <w:ind w:left="720"/>
        <w:rPr>
          <w:sz w:val="20"/>
          <w:szCs w:val="20"/>
        </w:rPr>
      </w:pPr>
      <w:r w:rsidRPr="008F0624">
        <w:rPr>
          <w:sz w:val="20"/>
          <w:szCs w:val="20"/>
        </w:rPr>
        <w:t>hoc mecum Telamon peraget meus.'…VF. 2.373-84</w:t>
      </w:r>
    </w:p>
    <w:p w:rsidR="002A1678" w:rsidRPr="008F0624" w:rsidRDefault="002A1678" w:rsidP="002A1678">
      <w:pPr>
        <w:pStyle w:val="ListParagraph"/>
        <w:rPr>
          <w:sz w:val="20"/>
          <w:szCs w:val="20"/>
        </w:rPr>
      </w:pPr>
    </w:p>
    <w:p w:rsidR="002A1678" w:rsidRPr="008F0624" w:rsidRDefault="002A1678" w:rsidP="002A1678">
      <w:pPr>
        <w:autoSpaceDE w:val="0"/>
        <w:autoSpaceDN w:val="0"/>
        <w:adjustRightInd w:val="0"/>
        <w:rPr>
          <w:sz w:val="20"/>
          <w:szCs w:val="20"/>
          <w:lang w:eastAsia="zh-CN"/>
        </w:rPr>
      </w:pPr>
      <w:r w:rsidRPr="008F0624">
        <w:rPr>
          <w:sz w:val="20"/>
          <w:szCs w:val="20"/>
          <w:lang w:eastAsia="zh-CN"/>
        </w:rPr>
        <w:t xml:space="preserve">Until the hero of Tiryns could no longer bear their </w:t>
      </w:r>
      <w:r>
        <w:rPr>
          <w:sz w:val="20"/>
          <w:szCs w:val="20"/>
          <w:lang w:eastAsia="zh-CN"/>
        </w:rPr>
        <w:t>inaction</w:t>
      </w:r>
      <w:r w:rsidRPr="008F0624">
        <w:rPr>
          <w:sz w:val="20"/>
          <w:szCs w:val="20"/>
          <w:lang w:eastAsia="zh-CN"/>
        </w:rPr>
        <w:t xml:space="preserve">, while he himself watches over the ship and is untouched by the city: the gods begrudge their </w:t>
      </w:r>
      <w:r>
        <w:rPr>
          <w:sz w:val="20"/>
          <w:szCs w:val="20"/>
          <w:lang w:eastAsia="zh-CN"/>
        </w:rPr>
        <w:t>venture out</w:t>
      </w:r>
      <w:r w:rsidRPr="008F0624">
        <w:rPr>
          <w:sz w:val="20"/>
          <w:szCs w:val="20"/>
          <w:lang w:eastAsia="zh-CN"/>
        </w:rPr>
        <w:t xml:space="preserve"> on s</w:t>
      </w:r>
      <w:r w:rsidR="003D3E97">
        <w:rPr>
          <w:sz w:val="20"/>
          <w:szCs w:val="20"/>
          <w:lang w:eastAsia="zh-CN"/>
        </w:rPr>
        <w:t>o great an expanse of the sea,</w:t>
      </w:r>
      <w:r w:rsidRPr="008F0624">
        <w:rPr>
          <w:sz w:val="20"/>
          <w:szCs w:val="20"/>
          <w:lang w:eastAsia="zh-CN"/>
        </w:rPr>
        <w:t xml:space="preserve"> they have deserted their homes and betrayed their parents’ prayers with this idle</w:t>
      </w:r>
      <w:r>
        <w:rPr>
          <w:sz w:val="20"/>
          <w:szCs w:val="20"/>
          <w:lang w:eastAsia="zh-CN"/>
        </w:rPr>
        <w:t>ness</w:t>
      </w:r>
      <w:r w:rsidRPr="008F0624">
        <w:rPr>
          <w:sz w:val="20"/>
          <w:szCs w:val="20"/>
          <w:lang w:eastAsia="zh-CN"/>
        </w:rPr>
        <w:t>; and why should he himself wait for those who hesitate? ‘O wretched are we who joined your quest! Return Phasis and Aeetes and the dangers of the Scythian sea</w:t>
      </w:r>
      <w:r>
        <w:rPr>
          <w:sz w:val="20"/>
          <w:szCs w:val="20"/>
          <w:lang w:eastAsia="zh-CN"/>
        </w:rPr>
        <w:t xml:space="preserve"> </w:t>
      </w:r>
      <w:r w:rsidRPr="008F0624">
        <w:rPr>
          <w:sz w:val="20"/>
          <w:szCs w:val="20"/>
          <w:lang w:eastAsia="zh-CN"/>
        </w:rPr>
        <w:t>to me, Jason!</w:t>
      </w:r>
      <w:r>
        <w:rPr>
          <w:sz w:val="20"/>
          <w:szCs w:val="20"/>
          <w:lang w:eastAsia="zh-CN"/>
        </w:rPr>
        <w:t>’</w:t>
      </w:r>
      <w:r w:rsidRPr="008F0624">
        <w:rPr>
          <w:sz w:val="20"/>
          <w:szCs w:val="20"/>
          <w:lang w:eastAsia="zh-CN"/>
        </w:rPr>
        <w:t xml:space="preserve"> he says, </w:t>
      </w:r>
      <w:r>
        <w:rPr>
          <w:sz w:val="20"/>
          <w:szCs w:val="20"/>
          <w:lang w:eastAsia="zh-CN"/>
        </w:rPr>
        <w:t>‘</w:t>
      </w:r>
      <w:r w:rsidRPr="008F0624">
        <w:rPr>
          <w:sz w:val="20"/>
          <w:szCs w:val="20"/>
          <w:lang w:eastAsia="zh-CN"/>
        </w:rPr>
        <w:t>Love of deeds alone drew me onto the sea with you, while I hoped to bring the Cyanean rocks to a halt and slay another wakeful dragon. If you are resolved to settle among the Aegean cliffs, my Telamon will persevere with me...’</w:t>
      </w:r>
    </w:p>
    <w:p w:rsidR="00DC28C0" w:rsidRPr="008F0624" w:rsidRDefault="00DC28C0" w:rsidP="00DC28C0">
      <w:pPr>
        <w:pStyle w:val="ListParagraph"/>
        <w:rPr>
          <w:sz w:val="20"/>
          <w:szCs w:val="20"/>
        </w:rPr>
      </w:pPr>
    </w:p>
    <w:p w:rsidR="00632185" w:rsidRPr="008F0624" w:rsidRDefault="00632185" w:rsidP="00632185">
      <w:pPr>
        <w:rPr>
          <w:sz w:val="20"/>
          <w:szCs w:val="20"/>
          <w:lang w:val="pt-BR"/>
        </w:rPr>
      </w:pPr>
      <w:r w:rsidRPr="008F0624">
        <w:rPr>
          <w:sz w:val="20"/>
          <w:szCs w:val="20"/>
          <w:lang w:val="pt-BR"/>
        </w:rPr>
        <w:t>2.b.</w:t>
      </w:r>
      <w:r w:rsidRPr="008F0624">
        <w:rPr>
          <w:sz w:val="20"/>
          <w:szCs w:val="20"/>
          <w:lang w:val="pt-BR"/>
        </w:rPr>
        <w:tab/>
        <w:t>tunc Argum Tiphynque vocat pelagoque parari</w:t>
      </w:r>
    </w:p>
    <w:p w:rsidR="00632185" w:rsidRPr="008F0624" w:rsidRDefault="00632185" w:rsidP="00632185">
      <w:pPr>
        <w:ind w:left="720"/>
        <w:rPr>
          <w:sz w:val="20"/>
          <w:szCs w:val="20"/>
          <w:lang w:val="it-IT"/>
        </w:rPr>
      </w:pPr>
      <w:r w:rsidRPr="008F0624">
        <w:rPr>
          <w:sz w:val="20"/>
          <w:szCs w:val="20"/>
          <w:lang w:val="it-IT"/>
        </w:rPr>
        <w:t>praecipitat. petit ingenti clamore magister</w:t>
      </w:r>
    </w:p>
    <w:p w:rsidR="00632185" w:rsidRPr="00C72AFA" w:rsidRDefault="00632185" w:rsidP="00632185">
      <w:pPr>
        <w:ind w:firstLine="720"/>
        <w:rPr>
          <w:sz w:val="20"/>
          <w:szCs w:val="20"/>
        </w:rPr>
      </w:pPr>
      <w:r w:rsidRPr="008F0624">
        <w:rPr>
          <w:b/>
          <w:bCs/>
          <w:sz w:val="20"/>
          <w:szCs w:val="20"/>
          <w:lang w:val="it-IT"/>
        </w:rPr>
        <w:t>arma viros</w:t>
      </w:r>
      <w:r w:rsidRPr="008F0624">
        <w:rPr>
          <w:sz w:val="20"/>
          <w:szCs w:val="20"/>
          <w:lang w:val="it-IT"/>
        </w:rPr>
        <w:t xml:space="preserve"> pariter sparsosque in litore remos. </w:t>
      </w:r>
      <w:r w:rsidRPr="00C72AFA">
        <w:rPr>
          <w:sz w:val="20"/>
          <w:szCs w:val="20"/>
        </w:rPr>
        <w:t>VF. 2.390-3</w:t>
      </w:r>
    </w:p>
    <w:p w:rsidR="00632185" w:rsidRPr="00C72AFA" w:rsidRDefault="00632185" w:rsidP="00632185">
      <w:pPr>
        <w:rPr>
          <w:sz w:val="20"/>
          <w:szCs w:val="20"/>
        </w:rPr>
      </w:pPr>
    </w:p>
    <w:p w:rsidR="00632185" w:rsidRPr="008F0624" w:rsidRDefault="00632185" w:rsidP="00632185">
      <w:pPr>
        <w:rPr>
          <w:sz w:val="20"/>
          <w:szCs w:val="20"/>
        </w:rPr>
      </w:pPr>
      <w:r w:rsidRPr="008F0624">
        <w:rPr>
          <w:sz w:val="20"/>
          <w:szCs w:val="20"/>
          <w:lang w:eastAsia="zh-CN"/>
        </w:rPr>
        <w:t>Then he calls to Argus and Tiphys and urges them to make ready for the sea. With a great shout the helmsman seeks at once the equipment, men and oars strewn about the beach.</w:t>
      </w:r>
    </w:p>
    <w:p w:rsidR="00647E0D" w:rsidRPr="008F0624" w:rsidRDefault="00647E0D" w:rsidP="00647E0D">
      <w:pPr>
        <w:rPr>
          <w:sz w:val="20"/>
          <w:szCs w:val="20"/>
        </w:rPr>
      </w:pPr>
    </w:p>
    <w:p w:rsidR="00647E0D" w:rsidRPr="008F0624" w:rsidRDefault="00647E0D" w:rsidP="00647E0D">
      <w:pPr>
        <w:rPr>
          <w:sz w:val="20"/>
          <w:szCs w:val="20"/>
          <w:lang w:val="it-IT"/>
        </w:rPr>
      </w:pPr>
      <w:r w:rsidRPr="008F0624">
        <w:rPr>
          <w:sz w:val="20"/>
          <w:szCs w:val="20"/>
          <w:lang w:val="it-IT"/>
        </w:rPr>
        <w:t>2.c.</w:t>
      </w:r>
      <w:r w:rsidRPr="008F0624">
        <w:rPr>
          <w:sz w:val="20"/>
          <w:szCs w:val="20"/>
          <w:lang w:val="it-IT"/>
        </w:rPr>
        <w:tab/>
        <w:t xml:space="preserve">apparent rari nantes in gurgite </w:t>
      </w:r>
      <w:r w:rsidR="00F63C05">
        <w:rPr>
          <w:sz w:val="20"/>
          <w:szCs w:val="20"/>
          <w:lang w:val="it-IT"/>
        </w:rPr>
        <w:t>v</w:t>
      </w:r>
      <w:r w:rsidRPr="008F0624">
        <w:rPr>
          <w:sz w:val="20"/>
          <w:szCs w:val="20"/>
          <w:lang w:val="it-IT"/>
        </w:rPr>
        <w:t>asto,</w:t>
      </w:r>
    </w:p>
    <w:p w:rsidR="00647E0D" w:rsidRPr="00C72AFA" w:rsidRDefault="00647E0D" w:rsidP="00647E0D">
      <w:pPr>
        <w:ind w:left="720"/>
        <w:rPr>
          <w:sz w:val="20"/>
          <w:szCs w:val="20"/>
        </w:rPr>
      </w:pPr>
      <w:r w:rsidRPr="008F0624">
        <w:rPr>
          <w:b/>
          <w:bCs/>
          <w:sz w:val="20"/>
          <w:szCs w:val="20"/>
          <w:lang w:val="pt-BR"/>
        </w:rPr>
        <w:t xml:space="preserve">arma </w:t>
      </w:r>
      <w:r w:rsidR="00F63C05">
        <w:rPr>
          <w:b/>
          <w:bCs/>
          <w:sz w:val="20"/>
          <w:szCs w:val="20"/>
          <w:lang w:val="pt-BR"/>
        </w:rPr>
        <w:t>v</w:t>
      </w:r>
      <w:r w:rsidRPr="008F0624">
        <w:rPr>
          <w:b/>
          <w:bCs/>
          <w:sz w:val="20"/>
          <w:szCs w:val="20"/>
          <w:lang w:val="pt-BR"/>
        </w:rPr>
        <w:t>irum</w:t>
      </w:r>
      <w:r w:rsidRPr="008F0624">
        <w:rPr>
          <w:sz w:val="20"/>
          <w:szCs w:val="20"/>
          <w:lang w:val="pt-BR"/>
        </w:rPr>
        <w:t xml:space="preserve"> tabulaeque et Troia gaza per undas. </w:t>
      </w:r>
      <w:r w:rsidRPr="00C72AFA">
        <w:rPr>
          <w:i/>
          <w:iCs/>
          <w:sz w:val="20"/>
          <w:szCs w:val="20"/>
        </w:rPr>
        <w:t>Aen</w:t>
      </w:r>
      <w:r w:rsidRPr="00C72AFA">
        <w:rPr>
          <w:sz w:val="20"/>
          <w:szCs w:val="20"/>
        </w:rPr>
        <w:t>. 1.118-9</w:t>
      </w:r>
    </w:p>
    <w:p w:rsidR="00DD3518" w:rsidRPr="00C72AFA" w:rsidRDefault="00DD3518" w:rsidP="00DD3518">
      <w:pPr>
        <w:rPr>
          <w:b/>
          <w:bCs/>
          <w:sz w:val="20"/>
          <w:szCs w:val="20"/>
        </w:rPr>
      </w:pPr>
    </w:p>
    <w:p w:rsidR="00DD3518" w:rsidRPr="008F0624" w:rsidRDefault="005C2BD8" w:rsidP="00DD3518">
      <w:pPr>
        <w:rPr>
          <w:sz w:val="20"/>
          <w:szCs w:val="20"/>
        </w:rPr>
      </w:pPr>
      <w:r w:rsidRPr="008F0624">
        <w:rPr>
          <w:sz w:val="20"/>
          <w:szCs w:val="20"/>
        </w:rPr>
        <w:t>Here and there swimmers appear in the vast whirlpool</w:t>
      </w:r>
      <w:r w:rsidR="008E7402" w:rsidRPr="008F0624">
        <w:rPr>
          <w:sz w:val="20"/>
          <w:szCs w:val="20"/>
        </w:rPr>
        <w:t>, men’s weapons, planks, and the wealth of Troy amidst the waves.</w:t>
      </w:r>
    </w:p>
    <w:p w:rsidR="00730190" w:rsidRPr="008F0624" w:rsidRDefault="00730190" w:rsidP="00730190">
      <w:pPr>
        <w:rPr>
          <w:sz w:val="20"/>
          <w:szCs w:val="20"/>
        </w:rPr>
      </w:pPr>
    </w:p>
    <w:p w:rsidR="00632185" w:rsidRPr="008F0624" w:rsidRDefault="00632185" w:rsidP="00632185">
      <w:pPr>
        <w:rPr>
          <w:b/>
          <w:sz w:val="20"/>
          <w:szCs w:val="20"/>
          <w:lang w:val="pt-BR"/>
        </w:rPr>
      </w:pPr>
      <w:r>
        <w:rPr>
          <w:sz w:val="20"/>
          <w:szCs w:val="20"/>
          <w:lang w:val="pt-BR"/>
        </w:rPr>
        <w:t>3</w:t>
      </w:r>
      <w:r w:rsidRPr="008F0624">
        <w:rPr>
          <w:sz w:val="20"/>
          <w:szCs w:val="20"/>
          <w:lang w:val="pt-BR"/>
        </w:rPr>
        <w:t>.a.</w:t>
      </w:r>
      <w:r w:rsidRPr="008F0624">
        <w:rPr>
          <w:sz w:val="20"/>
          <w:szCs w:val="20"/>
          <w:lang w:val="pt-BR"/>
        </w:rPr>
        <w:tab/>
        <w:t xml:space="preserve">At </w:t>
      </w:r>
      <w:r w:rsidRPr="008F0624">
        <w:rPr>
          <w:b/>
          <w:bCs/>
          <w:sz w:val="20"/>
          <w:szCs w:val="20"/>
          <w:lang w:val="pt-BR"/>
        </w:rPr>
        <w:t xml:space="preserve">pius </w:t>
      </w:r>
      <w:r w:rsidRPr="008F0624">
        <w:rPr>
          <w:sz w:val="20"/>
          <w:szCs w:val="20"/>
          <w:lang w:val="pt-BR"/>
        </w:rPr>
        <w:t xml:space="preserve">ingenti </w:t>
      </w:r>
      <w:r w:rsidRPr="008F0624">
        <w:rPr>
          <w:b/>
          <w:bCs/>
          <w:sz w:val="20"/>
          <w:szCs w:val="20"/>
          <w:lang w:val="pt-BR"/>
        </w:rPr>
        <w:t>Telamon</w:t>
      </w:r>
      <w:r w:rsidRPr="008F0624">
        <w:rPr>
          <w:sz w:val="20"/>
          <w:szCs w:val="20"/>
          <w:lang w:val="pt-BR"/>
        </w:rPr>
        <w:t xml:space="preserve"> iam </w:t>
      </w:r>
      <w:r w:rsidRPr="008F0624">
        <w:rPr>
          <w:b/>
          <w:sz w:val="20"/>
          <w:szCs w:val="20"/>
          <w:lang w:val="pt-BR"/>
        </w:rPr>
        <w:t>fluctuat ira</w:t>
      </w:r>
    </w:p>
    <w:p w:rsidR="00632185" w:rsidRPr="007E726A" w:rsidRDefault="00632185" w:rsidP="00632185">
      <w:pPr>
        <w:ind w:firstLine="720"/>
        <w:rPr>
          <w:bCs/>
          <w:sz w:val="20"/>
          <w:szCs w:val="20"/>
          <w:lang w:val="pt-BR"/>
        </w:rPr>
      </w:pPr>
      <w:r w:rsidRPr="00F705B6">
        <w:rPr>
          <w:bCs/>
          <w:sz w:val="20"/>
          <w:szCs w:val="20"/>
          <w:lang w:val="pt-BR"/>
        </w:rPr>
        <w:t xml:space="preserve">cum fremitu </w:t>
      </w:r>
      <w:r w:rsidRPr="00F705B6">
        <w:rPr>
          <w:b/>
          <w:sz w:val="20"/>
          <w:szCs w:val="20"/>
          <w:lang w:val="pt-BR"/>
        </w:rPr>
        <w:t>saevis</w:t>
      </w:r>
      <w:r w:rsidRPr="00F705B6">
        <w:rPr>
          <w:bCs/>
          <w:sz w:val="20"/>
          <w:szCs w:val="20"/>
          <w:lang w:val="pt-BR"/>
        </w:rPr>
        <w:t xml:space="preserve">que serens </w:t>
      </w:r>
      <w:r w:rsidRPr="00F705B6">
        <w:rPr>
          <w:b/>
          <w:sz w:val="20"/>
          <w:szCs w:val="20"/>
          <w:lang w:val="pt-BR"/>
        </w:rPr>
        <w:t>fera iur</w:t>
      </w:r>
      <w:r>
        <w:rPr>
          <w:b/>
          <w:sz w:val="20"/>
          <w:szCs w:val="20"/>
          <w:lang w:val="pt-BR"/>
        </w:rPr>
        <w:t>g</w:t>
      </w:r>
      <w:r w:rsidRPr="00F705B6">
        <w:rPr>
          <w:b/>
          <w:sz w:val="20"/>
          <w:szCs w:val="20"/>
          <w:lang w:val="pt-BR"/>
        </w:rPr>
        <w:t>ia dictis</w:t>
      </w:r>
    </w:p>
    <w:p w:rsidR="00632185" w:rsidRPr="008F0624" w:rsidRDefault="00632185" w:rsidP="00632185">
      <w:pPr>
        <w:ind w:firstLine="720"/>
        <w:rPr>
          <w:bCs/>
          <w:sz w:val="20"/>
          <w:szCs w:val="20"/>
          <w:lang w:val="pt-BR"/>
        </w:rPr>
      </w:pPr>
      <w:r w:rsidRPr="008F0624">
        <w:rPr>
          <w:bCs/>
          <w:sz w:val="20"/>
          <w:szCs w:val="20"/>
          <w:lang w:val="pt-BR"/>
        </w:rPr>
        <w:t>insequitur magnoque implorat numina questu.</w:t>
      </w:r>
    </w:p>
    <w:p w:rsidR="00632185" w:rsidRPr="008F0624" w:rsidRDefault="00632185" w:rsidP="00632185">
      <w:pPr>
        <w:ind w:firstLine="720"/>
        <w:rPr>
          <w:sz w:val="20"/>
          <w:szCs w:val="20"/>
          <w:lang w:val="pt-BR"/>
        </w:rPr>
      </w:pPr>
      <w:r w:rsidRPr="008F0624">
        <w:rPr>
          <w:sz w:val="20"/>
          <w:szCs w:val="20"/>
          <w:lang w:val="pt-BR"/>
        </w:rPr>
        <w:t>idem orans prensatque viros demissaque supplex</w:t>
      </w:r>
    </w:p>
    <w:p w:rsidR="00632185" w:rsidRPr="00C44B85" w:rsidRDefault="00632185" w:rsidP="00632185">
      <w:pPr>
        <w:ind w:firstLine="720"/>
        <w:rPr>
          <w:sz w:val="20"/>
          <w:szCs w:val="20"/>
          <w:lang w:val="pt-BR"/>
        </w:rPr>
      </w:pPr>
      <w:r w:rsidRPr="00C44B85">
        <w:rPr>
          <w:sz w:val="20"/>
          <w:szCs w:val="20"/>
          <w:lang w:val="pt-BR"/>
        </w:rPr>
        <w:t>haeret ad ora ducis, nil se super Hercule fari,</w:t>
      </w:r>
    </w:p>
    <w:p w:rsidR="00632185" w:rsidRPr="008F0624" w:rsidRDefault="00632185" w:rsidP="00632185">
      <w:pPr>
        <w:ind w:firstLine="720"/>
        <w:rPr>
          <w:sz w:val="20"/>
          <w:szCs w:val="20"/>
          <w:lang w:val="pt-BR"/>
        </w:rPr>
      </w:pPr>
      <w:r w:rsidRPr="008F0624">
        <w:rPr>
          <w:sz w:val="20"/>
          <w:szCs w:val="20"/>
          <w:lang w:val="pt-BR"/>
        </w:rPr>
        <w:t>sed socio quocumque, gemens</w:t>
      </w:r>
      <w:r>
        <w:rPr>
          <w:sz w:val="20"/>
          <w:szCs w:val="20"/>
          <w:lang w:val="pt-BR"/>
        </w:rPr>
        <w:t>;</w:t>
      </w:r>
      <w:r w:rsidRPr="008F0624">
        <w:rPr>
          <w:sz w:val="20"/>
          <w:szCs w:val="20"/>
          <w:lang w:val="pt-BR"/>
        </w:rPr>
        <w:t xml:space="preserve"> quamquam aspera fama</w:t>
      </w:r>
    </w:p>
    <w:p w:rsidR="00632185" w:rsidRPr="008F0624" w:rsidRDefault="00632185" w:rsidP="00632185">
      <w:pPr>
        <w:ind w:firstLine="720"/>
        <w:rPr>
          <w:sz w:val="20"/>
          <w:szCs w:val="20"/>
          <w:lang w:val="pt-BR"/>
        </w:rPr>
      </w:pPr>
      <w:r w:rsidRPr="008F0624">
        <w:rPr>
          <w:sz w:val="20"/>
          <w:szCs w:val="20"/>
          <w:lang w:val="pt-BR"/>
        </w:rPr>
        <w:lastRenderedPageBreak/>
        <w:t>iam loca iamque feras per barbara litora gentes,</w:t>
      </w:r>
    </w:p>
    <w:p w:rsidR="00632185" w:rsidRPr="008F0624" w:rsidRDefault="00632185" w:rsidP="00632185">
      <w:pPr>
        <w:ind w:firstLine="720"/>
        <w:rPr>
          <w:sz w:val="20"/>
          <w:szCs w:val="20"/>
          <w:lang w:val="it-IT"/>
        </w:rPr>
      </w:pPr>
      <w:r w:rsidRPr="008F0624">
        <w:rPr>
          <w:sz w:val="20"/>
          <w:szCs w:val="20"/>
          <w:lang w:val="it-IT"/>
        </w:rPr>
        <w:t>non alium contra Alciden, non pectora tanta</w:t>
      </w:r>
    </w:p>
    <w:p w:rsidR="00632185" w:rsidRPr="00C72AFA" w:rsidRDefault="00632185" w:rsidP="00632185">
      <w:pPr>
        <w:ind w:firstLine="720"/>
        <w:rPr>
          <w:sz w:val="20"/>
          <w:szCs w:val="20"/>
        </w:rPr>
      </w:pPr>
      <w:r w:rsidRPr="00C72AFA">
        <w:rPr>
          <w:sz w:val="20"/>
          <w:szCs w:val="20"/>
        </w:rPr>
        <w:t xml:space="preserve">posse dari. </w:t>
      </w:r>
      <w:r w:rsidRPr="00C72AFA">
        <w:rPr>
          <w:iCs/>
          <w:sz w:val="20"/>
          <w:szCs w:val="20"/>
        </w:rPr>
        <w:t>VF</w:t>
      </w:r>
      <w:r w:rsidRPr="00C72AFA">
        <w:rPr>
          <w:sz w:val="20"/>
          <w:szCs w:val="20"/>
        </w:rPr>
        <w:t>. 3.637-45</w:t>
      </w:r>
    </w:p>
    <w:p w:rsidR="00632185" w:rsidRPr="00C72AFA" w:rsidRDefault="00632185" w:rsidP="00632185">
      <w:pPr>
        <w:rPr>
          <w:sz w:val="20"/>
          <w:szCs w:val="20"/>
        </w:rPr>
      </w:pPr>
    </w:p>
    <w:p w:rsidR="00632185" w:rsidRPr="008F0624" w:rsidRDefault="00632185" w:rsidP="00632185">
      <w:pPr>
        <w:rPr>
          <w:sz w:val="20"/>
          <w:szCs w:val="20"/>
        </w:rPr>
      </w:pPr>
      <w:r w:rsidRPr="008F0624">
        <w:rPr>
          <w:sz w:val="20"/>
          <w:szCs w:val="20"/>
        </w:rPr>
        <w:t xml:space="preserve">But faithful Telamon now seethes with fierce rage, and wildly censures their cruel </w:t>
      </w:r>
      <w:r>
        <w:rPr>
          <w:sz w:val="20"/>
          <w:szCs w:val="20"/>
        </w:rPr>
        <w:t>strife</w:t>
      </w:r>
      <w:r w:rsidRPr="008F0624">
        <w:rPr>
          <w:sz w:val="20"/>
          <w:szCs w:val="20"/>
        </w:rPr>
        <w:t xml:space="preserve"> with savage words and calls upon the gods with loud complaint. Again beseeching he lays hold of each man and clings as suppliant to the captain’s downcast gaze</w:t>
      </w:r>
      <w:r>
        <w:rPr>
          <w:sz w:val="20"/>
          <w:szCs w:val="20"/>
        </w:rPr>
        <w:t>;</w:t>
      </w:r>
      <w:r w:rsidRPr="008F0624">
        <w:rPr>
          <w:sz w:val="20"/>
          <w:szCs w:val="20"/>
        </w:rPr>
        <w:t xml:space="preserve"> he speaks not on Hercules’ behalf, but for any comrade</w:t>
      </w:r>
      <w:r>
        <w:rPr>
          <w:sz w:val="20"/>
          <w:szCs w:val="20"/>
        </w:rPr>
        <w:t>;</w:t>
      </w:r>
      <w:r w:rsidRPr="008F0624">
        <w:rPr>
          <w:sz w:val="20"/>
          <w:szCs w:val="20"/>
        </w:rPr>
        <w:t xml:space="preserve"> although no other but Hercules, no hearts so brave can now be found against such wild lands, and the savage nations of the barbarian shores.</w:t>
      </w:r>
    </w:p>
    <w:p w:rsidR="00001752" w:rsidRPr="008F0624" w:rsidRDefault="00001752" w:rsidP="00001752">
      <w:pPr>
        <w:rPr>
          <w:sz w:val="20"/>
          <w:szCs w:val="20"/>
        </w:rPr>
      </w:pPr>
    </w:p>
    <w:p w:rsidR="00632185" w:rsidRPr="003F2E8B" w:rsidRDefault="00632185" w:rsidP="00632185">
      <w:pPr>
        <w:rPr>
          <w:sz w:val="20"/>
          <w:szCs w:val="20"/>
          <w:lang w:val="pt-BR"/>
        </w:rPr>
      </w:pPr>
      <w:r>
        <w:rPr>
          <w:sz w:val="20"/>
          <w:szCs w:val="20"/>
          <w:lang w:val="pt-BR"/>
        </w:rPr>
        <w:t>3</w:t>
      </w:r>
      <w:r w:rsidRPr="003F2E8B">
        <w:rPr>
          <w:sz w:val="20"/>
          <w:szCs w:val="20"/>
          <w:lang w:val="pt-BR"/>
        </w:rPr>
        <w:t>.b.</w:t>
      </w:r>
      <w:r w:rsidRPr="003F2E8B">
        <w:rPr>
          <w:sz w:val="20"/>
          <w:szCs w:val="20"/>
          <w:lang w:val="pt-BR"/>
        </w:rPr>
        <w:tab/>
        <w:t xml:space="preserve">at </w:t>
      </w:r>
      <w:r w:rsidRPr="003F2E8B">
        <w:rPr>
          <w:b/>
          <w:sz w:val="20"/>
          <w:szCs w:val="20"/>
          <w:lang w:val="pt-BR"/>
        </w:rPr>
        <w:t>pius Aeneas</w:t>
      </w:r>
      <w:r w:rsidRPr="003F2E8B">
        <w:rPr>
          <w:sz w:val="20"/>
          <w:szCs w:val="20"/>
          <w:lang w:val="pt-BR"/>
        </w:rPr>
        <w:t>, quamquam lenire dolentem</w:t>
      </w:r>
    </w:p>
    <w:p w:rsidR="00632185" w:rsidRPr="003F2E8B" w:rsidRDefault="00632185" w:rsidP="00632185">
      <w:pPr>
        <w:ind w:firstLine="720"/>
        <w:rPr>
          <w:sz w:val="20"/>
          <w:szCs w:val="20"/>
          <w:lang w:val="fr-FR"/>
        </w:rPr>
      </w:pPr>
      <w:r w:rsidRPr="003F2E8B">
        <w:rPr>
          <w:sz w:val="20"/>
          <w:szCs w:val="20"/>
          <w:lang w:val="fr-FR"/>
        </w:rPr>
        <w:t>solando cupit et dictis avertere curas,</w:t>
      </w:r>
    </w:p>
    <w:p w:rsidR="00632185" w:rsidRPr="00C44B85" w:rsidRDefault="00632185" w:rsidP="00632185">
      <w:pPr>
        <w:ind w:firstLine="720"/>
        <w:rPr>
          <w:sz w:val="20"/>
          <w:szCs w:val="20"/>
          <w:lang w:val="pt-BR"/>
        </w:rPr>
      </w:pPr>
      <w:r w:rsidRPr="00C44B85">
        <w:rPr>
          <w:sz w:val="20"/>
          <w:szCs w:val="20"/>
          <w:lang w:val="pt-BR"/>
        </w:rPr>
        <w:t xml:space="preserve">multa gemens </w:t>
      </w:r>
      <w:r w:rsidRPr="00D65382">
        <w:rPr>
          <w:sz w:val="20"/>
          <w:szCs w:val="20"/>
          <w:lang w:val="pt-BR"/>
        </w:rPr>
        <w:t>magnoque animum labefactus amore</w:t>
      </w:r>
    </w:p>
    <w:p w:rsidR="00632185" w:rsidRPr="00EA48B5" w:rsidRDefault="00632185" w:rsidP="00632185">
      <w:pPr>
        <w:ind w:firstLine="720"/>
        <w:rPr>
          <w:sz w:val="20"/>
          <w:szCs w:val="20"/>
        </w:rPr>
      </w:pPr>
      <w:r w:rsidRPr="00EA48B5">
        <w:rPr>
          <w:sz w:val="20"/>
          <w:szCs w:val="20"/>
          <w:lang w:val="pt-BR"/>
        </w:rPr>
        <w:t xml:space="preserve">iussa tamen divum exsequitur classemque revisit. </w:t>
      </w:r>
      <w:r w:rsidRPr="00EA48B5">
        <w:rPr>
          <w:i/>
          <w:sz w:val="20"/>
          <w:szCs w:val="20"/>
        </w:rPr>
        <w:t>Aen</w:t>
      </w:r>
      <w:r w:rsidRPr="00EA48B5">
        <w:rPr>
          <w:sz w:val="20"/>
          <w:szCs w:val="20"/>
        </w:rPr>
        <w:t>.</w:t>
      </w:r>
      <w:r w:rsidRPr="00EA48B5">
        <w:rPr>
          <w:i/>
          <w:sz w:val="20"/>
          <w:szCs w:val="20"/>
        </w:rPr>
        <w:t xml:space="preserve"> </w:t>
      </w:r>
      <w:r w:rsidRPr="00EA48B5">
        <w:rPr>
          <w:sz w:val="20"/>
          <w:szCs w:val="20"/>
        </w:rPr>
        <w:t>4.393–6</w:t>
      </w:r>
    </w:p>
    <w:p w:rsidR="00632185" w:rsidRPr="00EA48B5" w:rsidRDefault="00632185" w:rsidP="00632185">
      <w:pPr>
        <w:rPr>
          <w:sz w:val="20"/>
          <w:szCs w:val="20"/>
        </w:rPr>
      </w:pPr>
    </w:p>
    <w:p w:rsidR="00632185" w:rsidRDefault="00632185" w:rsidP="00632185">
      <w:pPr>
        <w:rPr>
          <w:sz w:val="20"/>
          <w:szCs w:val="20"/>
        </w:rPr>
      </w:pPr>
      <w:r w:rsidRPr="003F2E8B">
        <w:rPr>
          <w:sz w:val="20"/>
          <w:szCs w:val="20"/>
        </w:rPr>
        <w:t xml:space="preserve">But </w:t>
      </w:r>
      <w:r>
        <w:rPr>
          <w:b/>
          <w:sz w:val="20"/>
          <w:szCs w:val="20"/>
        </w:rPr>
        <w:t>faithful</w:t>
      </w:r>
      <w:r w:rsidRPr="003F2E8B">
        <w:rPr>
          <w:b/>
          <w:sz w:val="20"/>
          <w:szCs w:val="20"/>
        </w:rPr>
        <w:t xml:space="preserve"> Aeneas</w:t>
      </w:r>
      <w:r w:rsidRPr="003F2E8B">
        <w:rPr>
          <w:sz w:val="20"/>
          <w:szCs w:val="20"/>
        </w:rPr>
        <w:t>, although he desires to soften her grieving by comforting her and to take away her concerns with words, groaning much and shaken in his heart by his great love, nevertheless follows the commands of the gods and returns to the fleet.</w:t>
      </w:r>
    </w:p>
    <w:p w:rsidR="00632185" w:rsidRPr="008F0624" w:rsidRDefault="00632185" w:rsidP="00632185">
      <w:pPr>
        <w:rPr>
          <w:sz w:val="20"/>
          <w:szCs w:val="20"/>
        </w:rPr>
      </w:pPr>
    </w:p>
    <w:p w:rsidR="00632185" w:rsidRPr="00C72AFA" w:rsidRDefault="00632185" w:rsidP="00632185">
      <w:pPr>
        <w:rPr>
          <w:sz w:val="20"/>
          <w:szCs w:val="20"/>
        </w:rPr>
      </w:pPr>
      <w:r>
        <w:rPr>
          <w:sz w:val="20"/>
          <w:szCs w:val="20"/>
        </w:rPr>
        <w:t>3</w:t>
      </w:r>
      <w:r w:rsidRPr="006B35DD">
        <w:rPr>
          <w:sz w:val="20"/>
          <w:szCs w:val="20"/>
        </w:rPr>
        <w:t>.c.</w:t>
      </w:r>
      <w:r w:rsidRPr="006B35DD">
        <w:rPr>
          <w:sz w:val="20"/>
          <w:szCs w:val="20"/>
        </w:rPr>
        <w:tab/>
      </w:r>
      <w:r w:rsidRPr="00C72AFA">
        <w:rPr>
          <w:sz w:val="20"/>
          <w:szCs w:val="20"/>
        </w:rPr>
        <w:t>ingeminant curae rursusque resurgens</w:t>
      </w:r>
    </w:p>
    <w:p w:rsidR="00632185" w:rsidRPr="00C72AFA" w:rsidRDefault="00632185" w:rsidP="00632185">
      <w:pPr>
        <w:ind w:left="720"/>
        <w:rPr>
          <w:sz w:val="20"/>
          <w:szCs w:val="20"/>
        </w:rPr>
      </w:pPr>
      <w:r w:rsidRPr="00C72AFA">
        <w:rPr>
          <w:b/>
          <w:bCs/>
          <w:sz w:val="20"/>
          <w:szCs w:val="20"/>
        </w:rPr>
        <w:t>saeuit amor magnoque irarum fluctuat aestu</w:t>
      </w:r>
      <w:r w:rsidRPr="00C72AFA">
        <w:rPr>
          <w:sz w:val="20"/>
          <w:szCs w:val="20"/>
        </w:rPr>
        <w:t xml:space="preserve">. </w:t>
      </w:r>
      <w:r w:rsidRPr="00C72AFA">
        <w:rPr>
          <w:i/>
          <w:iCs/>
          <w:sz w:val="20"/>
          <w:szCs w:val="20"/>
        </w:rPr>
        <w:t>Aen</w:t>
      </w:r>
      <w:r w:rsidRPr="00C72AFA">
        <w:rPr>
          <w:sz w:val="20"/>
          <w:szCs w:val="20"/>
        </w:rPr>
        <w:t>. 4.531-2</w:t>
      </w:r>
    </w:p>
    <w:p w:rsidR="00632185" w:rsidRPr="00C72AFA" w:rsidRDefault="00632185" w:rsidP="00632185">
      <w:pPr>
        <w:rPr>
          <w:b/>
          <w:bCs/>
          <w:sz w:val="20"/>
          <w:szCs w:val="20"/>
        </w:rPr>
      </w:pPr>
    </w:p>
    <w:p w:rsidR="00632185" w:rsidRDefault="00632185" w:rsidP="00632185">
      <w:pPr>
        <w:rPr>
          <w:sz w:val="20"/>
          <w:szCs w:val="20"/>
        </w:rPr>
      </w:pPr>
      <w:r w:rsidRPr="008F0624">
        <w:rPr>
          <w:sz w:val="20"/>
          <w:szCs w:val="20"/>
        </w:rPr>
        <w:t xml:space="preserve">Her cares redouble and </w:t>
      </w:r>
      <w:r w:rsidRPr="007D375E">
        <w:rPr>
          <w:b/>
          <w:bCs/>
          <w:sz w:val="20"/>
          <w:szCs w:val="20"/>
        </w:rPr>
        <w:t>love rages</w:t>
      </w:r>
      <w:r w:rsidRPr="008F0624">
        <w:rPr>
          <w:sz w:val="20"/>
          <w:szCs w:val="20"/>
        </w:rPr>
        <w:t>, surging once more, and</w:t>
      </w:r>
      <w:r w:rsidRPr="007D375E">
        <w:rPr>
          <w:b/>
          <w:bCs/>
          <w:sz w:val="20"/>
          <w:szCs w:val="20"/>
        </w:rPr>
        <w:t xml:space="preserve"> she seethes on a great swell of anger</w:t>
      </w:r>
      <w:r w:rsidRPr="008F0624">
        <w:rPr>
          <w:sz w:val="20"/>
          <w:szCs w:val="20"/>
        </w:rPr>
        <w:t>.</w:t>
      </w:r>
    </w:p>
    <w:p w:rsidR="005366B8" w:rsidRPr="008F0624" w:rsidRDefault="005366B8" w:rsidP="00133F3E">
      <w:pPr>
        <w:rPr>
          <w:sz w:val="20"/>
          <w:szCs w:val="20"/>
        </w:rPr>
      </w:pPr>
    </w:p>
    <w:p w:rsidR="00632185" w:rsidRPr="008F0624" w:rsidRDefault="00632185" w:rsidP="00632185">
      <w:pPr>
        <w:rPr>
          <w:sz w:val="20"/>
          <w:szCs w:val="20"/>
          <w:lang w:val="pt-BR"/>
        </w:rPr>
      </w:pPr>
      <w:r>
        <w:rPr>
          <w:sz w:val="20"/>
          <w:szCs w:val="20"/>
          <w:lang w:val="pt-BR"/>
        </w:rPr>
        <w:t>3</w:t>
      </w:r>
      <w:r w:rsidRPr="008F0624">
        <w:rPr>
          <w:sz w:val="20"/>
          <w:szCs w:val="20"/>
          <w:lang w:val="pt-BR"/>
        </w:rPr>
        <w:t>.</w:t>
      </w:r>
      <w:r>
        <w:rPr>
          <w:sz w:val="20"/>
          <w:szCs w:val="20"/>
          <w:lang w:val="pt-BR"/>
        </w:rPr>
        <w:t>d</w:t>
      </w:r>
      <w:r w:rsidRPr="008F0624">
        <w:rPr>
          <w:sz w:val="20"/>
          <w:szCs w:val="20"/>
          <w:lang w:val="pt-BR"/>
        </w:rPr>
        <w:t>.</w:t>
      </w:r>
      <w:r w:rsidRPr="008F0624">
        <w:rPr>
          <w:sz w:val="20"/>
          <w:szCs w:val="20"/>
          <w:lang w:val="pt-BR"/>
        </w:rPr>
        <w:tab/>
        <w:t>Omnipotens regemque dedit</w:t>
      </w:r>
      <w:r>
        <w:rPr>
          <w:sz w:val="20"/>
          <w:szCs w:val="20"/>
          <w:lang w:val="pt-BR"/>
        </w:rPr>
        <w:t>,</w:t>
      </w:r>
      <w:r w:rsidRPr="008F0624">
        <w:rPr>
          <w:sz w:val="20"/>
          <w:szCs w:val="20"/>
          <w:lang w:val="pt-BR"/>
        </w:rPr>
        <w:t xml:space="preserve"> quem iussa vereri</w:t>
      </w:r>
    </w:p>
    <w:p w:rsidR="00632185" w:rsidRPr="008F0624" w:rsidRDefault="00632185" w:rsidP="00632185">
      <w:pPr>
        <w:ind w:firstLine="720"/>
        <w:rPr>
          <w:sz w:val="20"/>
          <w:szCs w:val="20"/>
          <w:lang w:val="fr-FR"/>
        </w:rPr>
      </w:pPr>
      <w:r w:rsidRPr="005C28E5">
        <w:rPr>
          <w:b/>
          <w:bCs/>
          <w:sz w:val="20"/>
          <w:szCs w:val="20"/>
          <w:lang w:val="fr-FR"/>
        </w:rPr>
        <w:t>saeva cohors</w:t>
      </w:r>
      <w:r w:rsidRPr="008F0624">
        <w:rPr>
          <w:sz w:val="20"/>
          <w:szCs w:val="20"/>
          <w:lang w:val="fr-FR"/>
        </w:rPr>
        <w:t>: vi</w:t>
      </w:r>
      <w:r w:rsidRPr="005C28E5">
        <w:rPr>
          <w:sz w:val="20"/>
          <w:szCs w:val="20"/>
          <w:lang w:val="fr-FR"/>
        </w:rPr>
        <w:t>x</w:t>
      </w:r>
      <w:r w:rsidRPr="008F0624">
        <w:rPr>
          <w:sz w:val="20"/>
          <w:szCs w:val="20"/>
          <w:lang w:val="fr-FR"/>
        </w:rPr>
        <w:t xml:space="preserve"> monte chalybs iterataque muris</w:t>
      </w:r>
    </w:p>
    <w:p w:rsidR="00632185" w:rsidRPr="008F0624" w:rsidRDefault="00632185" w:rsidP="00632185">
      <w:pPr>
        <w:ind w:firstLine="720"/>
        <w:rPr>
          <w:sz w:val="20"/>
          <w:szCs w:val="20"/>
          <w:lang w:val="pt-BR"/>
        </w:rPr>
      </w:pPr>
      <w:r w:rsidRPr="008F0624">
        <w:rPr>
          <w:sz w:val="20"/>
          <w:szCs w:val="20"/>
          <w:lang w:val="pt-BR"/>
        </w:rPr>
        <w:t>saxa domant Euros. cum iam cohibere frementum</w:t>
      </w:r>
    </w:p>
    <w:p w:rsidR="00632185" w:rsidRPr="008F0624" w:rsidRDefault="00632185" w:rsidP="00632185">
      <w:pPr>
        <w:ind w:firstLine="720"/>
        <w:rPr>
          <w:sz w:val="20"/>
          <w:szCs w:val="20"/>
          <w:lang w:val="fr-FR"/>
        </w:rPr>
      </w:pPr>
      <w:r w:rsidRPr="008F0624">
        <w:rPr>
          <w:sz w:val="20"/>
          <w:szCs w:val="20"/>
          <w:lang w:val="fr-FR"/>
        </w:rPr>
        <w:t>ora nequit, rex tunc aditus et claustra refringit</w:t>
      </w:r>
    </w:p>
    <w:p w:rsidR="00632185" w:rsidRPr="00C72AFA" w:rsidRDefault="00632185" w:rsidP="00632185">
      <w:pPr>
        <w:ind w:firstLine="720"/>
        <w:rPr>
          <w:sz w:val="20"/>
          <w:szCs w:val="20"/>
        </w:rPr>
      </w:pPr>
      <w:r w:rsidRPr="008F0624">
        <w:rPr>
          <w:sz w:val="20"/>
          <w:szCs w:val="20"/>
          <w:lang w:val="pt-BR"/>
        </w:rPr>
        <w:t xml:space="preserve">ipse volens placatque data </w:t>
      </w:r>
      <w:r w:rsidRPr="00B96CB5">
        <w:rPr>
          <w:b/>
          <w:bCs/>
          <w:sz w:val="20"/>
          <w:szCs w:val="20"/>
          <w:lang w:val="pt-BR"/>
        </w:rPr>
        <w:t>fera murmura</w:t>
      </w:r>
      <w:r w:rsidRPr="008F0624">
        <w:rPr>
          <w:sz w:val="20"/>
          <w:szCs w:val="20"/>
          <w:lang w:val="pt-BR"/>
        </w:rPr>
        <w:t xml:space="preserve"> porta. </w:t>
      </w:r>
      <w:r w:rsidRPr="00C72AFA">
        <w:rPr>
          <w:sz w:val="20"/>
          <w:szCs w:val="20"/>
        </w:rPr>
        <w:t>VF. 1.592-6</w:t>
      </w:r>
    </w:p>
    <w:p w:rsidR="00632185" w:rsidRPr="00C72AFA" w:rsidRDefault="00632185" w:rsidP="00632185">
      <w:pPr>
        <w:rPr>
          <w:sz w:val="20"/>
          <w:szCs w:val="20"/>
        </w:rPr>
      </w:pPr>
    </w:p>
    <w:p w:rsidR="00632185" w:rsidRPr="008F0624" w:rsidRDefault="00632185" w:rsidP="00632185">
      <w:pPr>
        <w:rPr>
          <w:sz w:val="20"/>
          <w:szCs w:val="20"/>
        </w:rPr>
      </w:pPr>
      <w:r w:rsidRPr="008F0624">
        <w:rPr>
          <w:sz w:val="20"/>
          <w:szCs w:val="20"/>
        </w:rPr>
        <w:t xml:space="preserve">The all-powerful appointed a king whom the wild company was bidden to fear: iron and walls doubled with stone </w:t>
      </w:r>
      <w:r>
        <w:rPr>
          <w:sz w:val="20"/>
          <w:szCs w:val="20"/>
        </w:rPr>
        <w:t xml:space="preserve">can scarce </w:t>
      </w:r>
      <w:r w:rsidRPr="008F0624">
        <w:rPr>
          <w:sz w:val="20"/>
          <w:szCs w:val="20"/>
        </w:rPr>
        <w:t>keep the winds prisoner in the mountains. As soon as he can no longer restrain their roaring voices, then the king willingly bursts open the barriers and soothes their wild murmurs with an open gate.</w:t>
      </w:r>
    </w:p>
    <w:p w:rsidR="007C068D" w:rsidRDefault="007C068D" w:rsidP="00133F3E">
      <w:pPr>
        <w:rPr>
          <w:sz w:val="20"/>
          <w:szCs w:val="20"/>
        </w:rPr>
      </w:pPr>
    </w:p>
    <w:p w:rsidR="008B56E9" w:rsidRPr="009B39C7" w:rsidRDefault="008B56E9" w:rsidP="008B56E9">
      <w:pPr>
        <w:rPr>
          <w:sz w:val="20"/>
          <w:szCs w:val="20"/>
          <w:lang w:val="fr-FR"/>
        </w:rPr>
      </w:pPr>
      <w:r>
        <w:rPr>
          <w:sz w:val="20"/>
          <w:szCs w:val="20"/>
          <w:lang w:val="fr-FR"/>
        </w:rPr>
        <w:t>4</w:t>
      </w:r>
      <w:r w:rsidRPr="009B39C7">
        <w:rPr>
          <w:sz w:val="20"/>
          <w:szCs w:val="20"/>
          <w:lang w:val="fr-FR"/>
        </w:rPr>
        <w:t>.a.</w:t>
      </w:r>
      <w:r w:rsidRPr="009B39C7">
        <w:rPr>
          <w:sz w:val="20"/>
          <w:szCs w:val="20"/>
          <w:lang w:val="fr-FR"/>
        </w:rPr>
        <w:tab/>
      </w:r>
      <w:r w:rsidRPr="009B39C7">
        <w:rPr>
          <w:sz w:val="20"/>
          <w:szCs w:val="20"/>
          <w:lang w:val="fr-FR"/>
        </w:rPr>
        <w:tab/>
        <w:t>…rursum instimulat ducitque faventes</w:t>
      </w:r>
    </w:p>
    <w:p w:rsidR="008B56E9" w:rsidRPr="008F0624" w:rsidRDefault="008B56E9" w:rsidP="008B56E9">
      <w:pPr>
        <w:ind w:firstLine="720"/>
        <w:rPr>
          <w:sz w:val="20"/>
          <w:szCs w:val="20"/>
          <w:lang w:val="fr-FR"/>
        </w:rPr>
      </w:pPr>
      <w:r w:rsidRPr="008F0624">
        <w:rPr>
          <w:b/>
          <w:sz w:val="20"/>
          <w:szCs w:val="20"/>
          <w:lang w:val="fr-FR"/>
        </w:rPr>
        <w:t>magnanimus Calydone satus</w:t>
      </w:r>
      <w:r w:rsidRPr="008F0624">
        <w:rPr>
          <w:sz w:val="20"/>
          <w:szCs w:val="20"/>
          <w:lang w:val="fr-FR"/>
        </w:rPr>
        <w:t>, potioribus ille</w:t>
      </w:r>
    </w:p>
    <w:p w:rsidR="008B56E9" w:rsidRPr="008F0624" w:rsidRDefault="008B56E9" w:rsidP="008B56E9">
      <w:pPr>
        <w:ind w:firstLine="720"/>
        <w:rPr>
          <w:sz w:val="20"/>
          <w:szCs w:val="20"/>
          <w:lang w:val="fr-FR"/>
        </w:rPr>
      </w:pPr>
      <w:r w:rsidRPr="008F0624">
        <w:rPr>
          <w:sz w:val="20"/>
          <w:szCs w:val="20"/>
          <w:lang w:val="fr-FR"/>
        </w:rPr>
        <w:t>deteriora fovens semperque inversa tueri</w:t>
      </w:r>
    </w:p>
    <w:p w:rsidR="008B56E9" w:rsidRPr="008F0624" w:rsidRDefault="008B56E9" w:rsidP="008B56E9">
      <w:pPr>
        <w:ind w:firstLine="720"/>
        <w:rPr>
          <w:sz w:val="20"/>
          <w:szCs w:val="20"/>
          <w:lang w:val="fr-FR"/>
        </w:rPr>
      </w:pPr>
      <w:r w:rsidRPr="008F0624">
        <w:rPr>
          <w:sz w:val="20"/>
          <w:szCs w:val="20"/>
          <w:lang w:val="fr-FR"/>
        </w:rPr>
        <w:t>durus et haud ullis umquam superabilis aequis</w:t>
      </w:r>
    </w:p>
    <w:p w:rsidR="008B56E9" w:rsidRPr="00C72AFA" w:rsidRDefault="008B56E9" w:rsidP="008B56E9">
      <w:pPr>
        <w:ind w:firstLine="720"/>
        <w:rPr>
          <w:sz w:val="20"/>
          <w:szCs w:val="20"/>
        </w:rPr>
      </w:pPr>
      <w:r w:rsidRPr="008B56E9">
        <w:rPr>
          <w:sz w:val="20"/>
          <w:szCs w:val="20"/>
          <w:lang w:val="fr-FR"/>
        </w:rPr>
        <w:t xml:space="preserve">rectorumve memor. </w:t>
      </w:r>
      <w:r w:rsidRPr="00C72AFA">
        <w:rPr>
          <w:sz w:val="20"/>
          <w:szCs w:val="20"/>
        </w:rPr>
        <w:t>VF. 3.645-9</w:t>
      </w:r>
    </w:p>
    <w:p w:rsidR="008B56E9" w:rsidRPr="00C72AFA" w:rsidRDefault="008B56E9" w:rsidP="008B56E9">
      <w:pPr>
        <w:rPr>
          <w:sz w:val="20"/>
          <w:szCs w:val="20"/>
        </w:rPr>
      </w:pPr>
    </w:p>
    <w:p w:rsidR="008B56E9" w:rsidRDefault="008B56E9" w:rsidP="008B56E9">
      <w:pPr>
        <w:rPr>
          <w:sz w:val="20"/>
          <w:szCs w:val="20"/>
        </w:rPr>
      </w:pPr>
      <w:r w:rsidRPr="008F0624">
        <w:rPr>
          <w:sz w:val="20"/>
          <w:szCs w:val="20"/>
        </w:rPr>
        <w:t xml:space="preserve">On the other side the great-hearted son of Calydon goads and provokes those in favor, he who encouraged worse plans with stronger words and, always steadfast in pursuit of the wrong end, </w:t>
      </w:r>
      <w:r>
        <w:rPr>
          <w:sz w:val="20"/>
          <w:szCs w:val="20"/>
        </w:rPr>
        <w:t xml:space="preserve">was </w:t>
      </w:r>
      <w:r w:rsidRPr="008F0624">
        <w:rPr>
          <w:sz w:val="20"/>
          <w:szCs w:val="20"/>
        </w:rPr>
        <w:t>ever unyielding to any justice and unmindful of his leaders.</w:t>
      </w:r>
    </w:p>
    <w:p w:rsidR="00CE3CDD" w:rsidRPr="008F0624" w:rsidRDefault="00CE3CDD" w:rsidP="00133F3E">
      <w:pPr>
        <w:rPr>
          <w:sz w:val="20"/>
          <w:szCs w:val="20"/>
        </w:rPr>
      </w:pPr>
    </w:p>
    <w:p w:rsidR="008B56E9" w:rsidRPr="008B56E9" w:rsidRDefault="008B56E9" w:rsidP="008B56E9">
      <w:pPr>
        <w:rPr>
          <w:sz w:val="20"/>
          <w:szCs w:val="20"/>
          <w:lang w:val="fr-FR"/>
        </w:rPr>
      </w:pPr>
      <w:r w:rsidRPr="008B56E9">
        <w:rPr>
          <w:sz w:val="20"/>
          <w:szCs w:val="20"/>
          <w:lang w:val="fr-FR"/>
        </w:rPr>
        <w:t xml:space="preserve">4.b. </w:t>
      </w:r>
      <w:r w:rsidRPr="008B56E9">
        <w:rPr>
          <w:sz w:val="20"/>
          <w:szCs w:val="20"/>
          <w:lang w:val="fr-FR"/>
        </w:rPr>
        <w:tab/>
        <w:t>magnanimus spectat pharetras et inutile robur</w:t>
      </w:r>
    </w:p>
    <w:p w:rsidR="008B56E9" w:rsidRPr="008B56E9" w:rsidRDefault="008B56E9" w:rsidP="008B56E9">
      <w:pPr>
        <w:ind w:firstLine="720"/>
        <w:rPr>
          <w:sz w:val="20"/>
          <w:szCs w:val="20"/>
        </w:rPr>
      </w:pPr>
      <w:r w:rsidRPr="008B56E9">
        <w:rPr>
          <w:sz w:val="20"/>
          <w:szCs w:val="20"/>
        </w:rPr>
        <w:t>Amphitryoniades. VF. 1.634-5</w:t>
      </w:r>
    </w:p>
    <w:p w:rsidR="008B56E9" w:rsidRPr="008B56E9" w:rsidRDefault="008B56E9" w:rsidP="008B56E9">
      <w:pPr>
        <w:rPr>
          <w:sz w:val="20"/>
          <w:szCs w:val="20"/>
        </w:rPr>
      </w:pPr>
    </w:p>
    <w:p w:rsidR="008B56E9" w:rsidRDefault="008B56E9" w:rsidP="008B56E9">
      <w:pPr>
        <w:rPr>
          <w:sz w:val="20"/>
          <w:szCs w:val="20"/>
        </w:rPr>
      </w:pPr>
      <w:r w:rsidRPr="008B56E9">
        <w:rPr>
          <w:sz w:val="20"/>
          <w:szCs w:val="20"/>
        </w:rPr>
        <w:t>The great-hearted son of Amphitryon gazes at</w:t>
      </w:r>
      <w:r>
        <w:rPr>
          <w:sz w:val="20"/>
          <w:szCs w:val="20"/>
        </w:rPr>
        <w:t xml:space="preserve"> his quiver and useless club.</w:t>
      </w:r>
    </w:p>
    <w:p w:rsidR="00133F3E" w:rsidRPr="008F0624" w:rsidRDefault="00133F3E" w:rsidP="00730190">
      <w:pPr>
        <w:rPr>
          <w:sz w:val="20"/>
          <w:szCs w:val="20"/>
        </w:rPr>
      </w:pPr>
    </w:p>
    <w:p w:rsidR="008B56E9" w:rsidRPr="00FF474A" w:rsidRDefault="008B56E9" w:rsidP="008B56E9">
      <w:pPr>
        <w:rPr>
          <w:sz w:val="20"/>
          <w:szCs w:val="20"/>
          <w:lang w:val="fr-FR"/>
        </w:rPr>
      </w:pPr>
      <w:r>
        <w:rPr>
          <w:sz w:val="20"/>
          <w:szCs w:val="20"/>
          <w:lang w:val="fr-FR"/>
        </w:rPr>
        <w:t>5</w:t>
      </w:r>
      <w:r w:rsidRPr="00FF474A">
        <w:rPr>
          <w:sz w:val="20"/>
          <w:szCs w:val="20"/>
          <w:lang w:val="fr-FR"/>
        </w:rPr>
        <w:t>.</w:t>
      </w:r>
      <w:r w:rsidRPr="00FF474A">
        <w:rPr>
          <w:sz w:val="20"/>
          <w:szCs w:val="20"/>
          <w:lang w:val="fr-FR"/>
        </w:rPr>
        <w:tab/>
        <w:t xml:space="preserve">‘septimus hic celsis descendit montibus Auster  </w:t>
      </w:r>
    </w:p>
    <w:p w:rsidR="008B56E9" w:rsidRPr="00FF474A" w:rsidRDefault="008B56E9" w:rsidP="008B56E9">
      <w:pPr>
        <w:ind w:firstLine="720"/>
        <w:rPr>
          <w:sz w:val="20"/>
          <w:szCs w:val="20"/>
          <w:lang w:val="sv-SE"/>
        </w:rPr>
      </w:pPr>
      <w:r w:rsidRPr="00FF474A">
        <w:rPr>
          <w:sz w:val="20"/>
          <w:szCs w:val="20"/>
          <w:lang w:val="sv-SE"/>
        </w:rPr>
        <w:t>iamque ratem Scythicis forsan statuisset in oris.</w:t>
      </w:r>
    </w:p>
    <w:p w:rsidR="008B56E9" w:rsidRPr="008F0624" w:rsidRDefault="008B56E9" w:rsidP="008B56E9">
      <w:pPr>
        <w:ind w:firstLine="720"/>
        <w:rPr>
          <w:sz w:val="20"/>
          <w:szCs w:val="20"/>
          <w:lang w:val="pt-BR"/>
        </w:rPr>
      </w:pPr>
      <w:r w:rsidRPr="00FF474A">
        <w:rPr>
          <w:b/>
          <w:sz w:val="20"/>
          <w:szCs w:val="20"/>
          <w:lang w:val="pt-BR"/>
        </w:rPr>
        <w:t>nos patriae immem</w:t>
      </w:r>
      <w:r w:rsidRPr="008F0624">
        <w:rPr>
          <w:b/>
          <w:sz w:val="20"/>
          <w:szCs w:val="20"/>
          <w:lang w:val="pt-BR"/>
        </w:rPr>
        <w:t>ores</w:t>
      </w:r>
      <w:r w:rsidRPr="008F0624">
        <w:rPr>
          <w:sz w:val="20"/>
          <w:szCs w:val="20"/>
          <w:lang w:val="pt-BR"/>
        </w:rPr>
        <w:t>, maneant ceu nulla revectos</w:t>
      </w:r>
    </w:p>
    <w:p w:rsidR="008B56E9" w:rsidRPr="008F0624" w:rsidRDefault="008B56E9" w:rsidP="008B56E9">
      <w:pPr>
        <w:ind w:firstLine="720"/>
        <w:rPr>
          <w:sz w:val="20"/>
          <w:szCs w:val="20"/>
          <w:lang w:val="pt-BR"/>
        </w:rPr>
      </w:pPr>
      <w:r w:rsidRPr="008F0624">
        <w:rPr>
          <w:sz w:val="20"/>
          <w:szCs w:val="20"/>
          <w:lang w:val="pt-BR"/>
        </w:rPr>
        <w:t>gaudia</w:t>
      </w:r>
      <w:r>
        <w:rPr>
          <w:sz w:val="20"/>
          <w:szCs w:val="20"/>
          <w:lang w:val="pt-BR"/>
        </w:rPr>
        <w:t>,</w:t>
      </w:r>
      <w:r w:rsidRPr="008F0624">
        <w:rPr>
          <w:sz w:val="20"/>
          <w:szCs w:val="20"/>
          <w:lang w:val="pt-BR"/>
        </w:rPr>
        <w:t xml:space="preserve"> sed duro saevae sub rege Mycenae,</w:t>
      </w:r>
    </w:p>
    <w:p w:rsidR="008B56E9" w:rsidRPr="008F0624" w:rsidRDefault="008B56E9" w:rsidP="008B56E9">
      <w:pPr>
        <w:ind w:firstLine="720"/>
        <w:rPr>
          <w:sz w:val="20"/>
          <w:szCs w:val="20"/>
          <w:lang w:val="pt-BR"/>
        </w:rPr>
      </w:pPr>
      <w:r w:rsidRPr="008F0624">
        <w:rPr>
          <w:sz w:val="20"/>
          <w:szCs w:val="20"/>
          <w:lang w:val="pt-BR"/>
        </w:rPr>
        <w:t>ad medium cunctamur iter. si finibus ullis</w:t>
      </w:r>
    </w:p>
    <w:p w:rsidR="008B56E9" w:rsidRPr="008F0624" w:rsidRDefault="008B56E9" w:rsidP="008B56E9">
      <w:pPr>
        <w:ind w:firstLine="720"/>
        <w:rPr>
          <w:sz w:val="20"/>
          <w:szCs w:val="20"/>
          <w:lang w:val="pt-BR"/>
        </w:rPr>
      </w:pPr>
      <w:r w:rsidRPr="008F0624">
        <w:rPr>
          <w:sz w:val="20"/>
          <w:szCs w:val="20"/>
          <w:lang w:val="pt-BR"/>
        </w:rPr>
        <w:t>has tolerare moras et inania tempora possem,</w:t>
      </w:r>
    </w:p>
    <w:p w:rsidR="008B56E9" w:rsidRPr="008F0624" w:rsidRDefault="008B56E9" w:rsidP="008B56E9">
      <w:pPr>
        <w:ind w:firstLine="720"/>
        <w:rPr>
          <w:b/>
          <w:sz w:val="20"/>
          <w:szCs w:val="20"/>
          <w:lang w:val="pt-BR"/>
        </w:rPr>
      </w:pPr>
      <w:r w:rsidRPr="008F0624">
        <w:rPr>
          <w:b/>
          <w:sz w:val="20"/>
          <w:szCs w:val="20"/>
          <w:lang w:val="pt-BR"/>
        </w:rPr>
        <w:t>regna hodie et dulcem sceptris Calydona tenerem</w:t>
      </w:r>
    </w:p>
    <w:p w:rsidR="008B56E9" w:rsidRPr="008F0624" w:rsidRDefault="008B56E9" w:rsidP="008B56E9">
      <w:pPr>
        <w:ind w:firstLine="720"/>
        <w:rPr>
          <w:b/>
          <w:sz w:val="20"/>
          <w:szCs w:val="20"/>
          <w:lang w:val="pt-BR"/>
        </w:rPr>
      </w:pPr>
      <w:r w:rsidRPr="008F0624">
        <w:rPr>
          <w:b/>
          <w:sz w:val="20"/>
          <w:szCs w:val="20"/>
          <w:lang w:val="pt-BR"/>
        </w:rPr>
        <w:t>laetus opum pacisque meae tutusque manerem</w:t>
      </w:r>
    </w:p>
    <w:p w:rsidR="008B56E9" w:rsidRDefault="008B56E9" w:rsidP="008B56E9">
      <w:pPr>
        <w:ind w:firstLine="720"/>
        <w:rPr>
          <w:sz w:val="20"/>
          <w:szCs w:val="20"/>
        </w:rPr>
      </w:pPr>
      <w:r w:rsidRPr="008F0624">
        <w:rPr>
          <w:b/>
          <w:sz w:val="20"/>
          <w:szCs w:val="20"/>
          <w:lang w:val="pt-BR"/>
        </w:rPr>
        <w:lastRenderedPageBreak/>
        <w:t>quis genitor materque locis.</w:t>
      </w:r>
      <w:r w:rsidRPr="008F0624">
        <w:rPr>
          <w:sz w:val="20"/>
          <w:szCs w:val="20"/>
          <w:lang w:val="pt-BR"/>
        </w:rPr>
        <w:t xml:space="preserve">’ </w:t>
      </w:r>
      <w:r w:rsidRPr="008F0624">
        <w:rPr>
          <w:iCs/>
          <w:sz w:val="20"/>
          <w:szCs w:val="20"/>
        </w:rPr>
        <w:t>VF</w:t>
      </w:r>
      <w:r w:rsidRPr="008F0624">
        <w:rPr>
          <w:sz w:val="20"/>
          <w:szCs w:val="20"/>
        </w:rPr>
        <w:t>. 3.652-60</w:t>
      </w:r>
    </w:p>
    <w:p w:rsidR="008B56E9" w:rsidRPr="008F0624" w:rsidRDefault="008B56E9" w:rsidP="008B56E9">
      <w:pPr>
        <w:ind w:firstLine="720"/>
        <w:rPr>
          <w:sz w:val="20"/>
          <w:szCs w:val="20"/>
        </w:rPr>
      </w:pPr>
    </w:p>
    <w:p w:rsidR="00E978B7" w:rsidRDefault="008B56E9" w:rsidP="00D400FA">
      <w:pPr>
        <w:rPr>
          <w:sz w:val="20"/>
          <w:szCs w:val="20"/>
        </w:rPr>
      </w:pPr>
      <w:r w:rsidRPr="008F0624">
        <w:rPr>
          <w:sz w:val="20"/>
          <w:szCs w:val="20"/>
        </w:rPr>
        <w:t>‘Now for the seventh day the south wind sweeps down from the lofty mountains and already would it perhaps have beached the ship on Scythian shores, but we, forgetful of our homeland, as if no joys awaited us on arrival, but forbidding Mycenae and its cruel king, are halted mid-path. If in any territory I were able to bear these delays and this useless time, today I would rule my kingdom and sweet Calydon, happy in wealth and peace, and I would remain safe together with my father and mother.’</w:t>
      </w:r>
    </w:p>
    <w:p w:rsidR="008B56E9" w:rsidRPr="008F0624" w:rsidRDefault="008B56E9" w:rsidP="00730190">
      <w:pPr>
        <w:rPr>
          <w:sz w:val="20"/>
          <w:szCs w:val="20"/>
        </w:rPr>
      </w:pPr>
    </w:p>
    <w:p w:rsidR="008B56E9" w:rsidRPr="00C72AFA" w:rsidRDefault="00F44D71" w:rsidP="008B56E9">
      <w:pPr>
        <w:rPr>
          <w:sz w:val="20"/>
          <w:szCs w:val="20"/>
        </w:rPr>
      </w:pPr>
      <w:r>
        <w:rPr>
          <w:sz w:val="20"/>
          <w:szCs w:val="20"/>
        </w:rPr>
        <w:t>6</w:t>
      </w:r>
      <w:r w:rsidR="008B56E9" w:rsidRPr="00C72AFA">
        <w:rPr>
          <w:sz w:val="20"/>
          <w:szCs w:val="20"/>
        </w:rPr>
        <w:t>.</w:t>
      </w:r>
      <w:r w:rsidR="008B56E9" w:rsidRPr="00C72AFA">
        <w:rPr>
          <w:sz w:val="20"/>
          <w:szCs w:val="20"/>
        </w:rPr>
        <w:tab/>
      </w:r>
      <w:r w:rsidR="008B56E9">
        <w:rPr>
          <w:sz w:val="20"/>
          <w:szCs w:val="20"/>
        </w:rPr>
        <w:t>‘</w:t>
      </w:r>
      <w:r w:rsidR="008B56E9" w:rsidRPr="00C72AFA">
        <w:rPr>
          <w:sz w:val="20"/>
          <w:szCs w:val="20"/>
        </w:rPr>
        <w:t>non datur haec magni proles Iovis, at tibi Pollux</w:t>
      </w:r>
    </w:p>
    <w:p w:rsidR="008B56E9" w:rsidRPr="00C72AFA" w:rsidRDefault="008B56E9" w:rsidP="008B56E9">
      <w:pPr>
        <w:ind w:firstLine="720"/>
        <w:rPr>
          <w:sz w:val="20"/>
          <w:szCs w:val="20"/>
        </w:rPr>
      </w:pPr>
      <w:r w:rsidRPr="00C72AFA">
        <w:rPr>
          <w:sz w:val="20"/>
          <w:szCs w:val="20"/>
        </w:rPr>
        <w:t>stirpe pares Castorque manent, at cetera divum</w:t>
      </w:r>
    </w:p>
    <w:p w:rsidR="008B56E9" w:rsidRPr="00FF474A" w:rsidRDefault="008B56E9" w:rsidP="008B56E9">
      <w:pPr>
        <w:ind w:firstLine="720"/>
        <w:rPr>
          <w:sz w:val="20"/>
          <w:szCs w:val="20"/>
          <w:lang w:val="it-IT"/>
        </w:rPr>
      </w:pPr>
      <w:r w:rsidRPr="00FF474A">
        <w:rPr>
          <w:sz w:val="20"/>
          <w:szCs w:val="20"/>
          <w:lang w:val="it-IT"/>
        </w:rPr>
        <w:t>progenies nec parva mihi fiducia gentis.</w:t>
      </w:r>
    </w:p>
    <w:p w:rsidR="008B56E9" w:rsidRPr="00FF474A" w:rsidRDefault="008B56E9" w:rsidP="008B56E9">
      <w:pPr>
        <w:ind w:firstLine="720"/>
        <w:rPr>
          <w:sz w:val="20"/>
          <w:szCs w:val="20"/>
          <w:lang w:val="pt-BR"/>
        </w:rPr>
      </w:pPr>
      <w:r w:rsidRPr="00FF474A">
        <w:rPr>
          <w:b/>
          <w:sz w:val="20"/>
          <w:szCs w:val="20"/>
          <w:lang w:val="pt-BR"/>
        </w:rPr>
        <w:t>en egomet quocumque vocas sequar</w:t>
      </w:r>
      <w:r w:rsidRPr="00FF474A">
        <w:rPr>
          <w:sz w:val="20"/>
          <w:szCs w:val="20"/>
          <w:lang w:val="pt-BR"/>
        </w:rPr>
        <w:t>, agmina ferro</w:t>
      </w:r>
    </w:p>
    <w:p w:rsidR="008B56E9" w:rsidRPr="00FF474A" w:rsidRDefault="008B56E9" w:rsidP="008B56E9">
      <w:pPr>
        <w:ind w:firstLine="720"/>
        <w:rPr>
          <w:b/>
          <w:sz w:val="20"/>
          <w:szCs w:val="20"/>
          <w:lang w:val="pt-BR"/>
        </w:rPr>
      </w:pPr>
      <w:r w:rsidRPr="00FF474A">
        <w:rPr>
          <w:sz w:val="20"/>
          <w:szCs w:val="20"/>
          <w:lang w:val="pt-BR"/>
        </w:rPr>
        <w:t xml:space="preserve">plura metam, </w:t>
      </w:r>
      <w:r w:rsidRPr="00FF474A">
        <w:rPr>
          <w:b/>
          <w:sz w:val="20"/>
          <w:szCs w:val="20"/>
          <w:lang w:val="pt-BR"/>
        </w:rPr>
        <w:t>tibi dicta manus, tibi quicquid in ipso</w:t>
      </w:r>
    </w:p>
    <w:p w:rsidR="008B56E9" w:rsidRPr="00FF474A" w:rsidRDefault="008B56E9" w:rsidP="008B56E9">
      <w:pPr>
        <w:ind w:firstLine="720"/>
        <w:rPr>
          <w:sz w:val="20"/>
          <w:szCs w:val="20"/>
          <w:lang w:val="pt-BR"/>
        </w:rPr>
      </w:pPr>
      <w:r w:rsidRPr="00FF474A">
        <w:rPr>
          <w:b/>
          <w:sz w:val="20"/>
          <w:szCs w:val="20"/>
          <w:lang w:val="pt-BR"/>
        </w:rPr>
        <w:t xml:space="preserve">sanguine erit </w:t>
      </w:r>
      <w:r w:rsidRPr="00FF474A">
        <w:rPr>
          <w:bCs/>
          <w:sz w:val="20"/>
          <w:szCs w:val="20"/>
          <w:lang w:val="pt-BR"/>
        </w:rPr>
        <w:t>iamque hinc operum quae maxima posco</w:t>
      </w:r>
      <w:r w:rsidRPr="00FF474A">
        <w:rPr>
          <w:sz w:val="20"/>
          <w:szCs w:val="20"/>
          <w:lang w:val="pt-BR"/>
        </w:rPr>
        <w:t>…</w:t>
      </w:r>
    </w:p>
    <w:p w:rsidR="008B56E9" w:rsidRPr="00FF474A" w:rsidRDefault="008B56E9" w:rsidP="008B56E9">
      <w:pPr>
        <w:ind w:firstLine="720"/>
        <w:rPr>
          <w:sz w:val="20"/>
          <w:szCs w:val="20"/>
          <w:lang w:val="pt-BR"/>
        </w:rPr>
      </w:pPr>
      <w:r w:rsidRPr="00FF474A">
        <w:rPr>
          <w:sz w:val="20"/>
          <w:szCs w:val="20"/>
          <w:lang w:val="pt-BR"/>
        </w:rPr>
        <w:t>ille vel insano iamdudum turbidus aestu</w:t>
      </w:r>
    </w:p>
    <w:p w:rsidR="008B56E9" w:rsidRPr="000907FC" w:rsidRDefault="008B56E9" w:rsidP="008B56E9">
      <w:pPr>
        <w:ind w:firstLine="720"/>
        <w:rPr>
          <w:sz w:val="20"/>
          <w:szCs w:val="20"/>
          <w:lang w:val="pt-BR"/>
        </w:rPr>
      </w:pPr>
      <w:r w:rsidRPr="000907FC">
        <w:rPr>
          <w:sz w:val="20"/>
          <w:szCs w:val="20"/>
          <w:lang w:val="pt-BR"/>
        </w:rPr>
        <w:t>vel parta iam laude tumens consortia famae</w:t>
      </w:r>
    </w:p>
    <w:p w:rsidR="008B56E9" w:rsidRPr="00C72AFA" w:rsidRDefault="008B56E9" w:rsidP="008B56E9">
      <w:pPr>
        <w:ind w:firstLine="720"/>
        <w:rPr>
          <w:sz w:val="20"/>
          <w:szCs w:val="20"/>
        </w:rPr>
      </w:pPr>
      <w:r w:rsidRPr="000907FC">
        <w:rPr>
          <w:sz w:val="20"/>
          <w:szCs w:val="20"/>
          <w:lang w:val="fr-FR"/>
        </w:rPr>
        <w:t>despicit</w:t>
      </w:r>
      <w:r w:rsidRPr="008F0624">
        <w:rPr>
          <w:sz w:val="20"/>
          <w:szCs w:val="20"/>
          <w:lang w:val="fr-FR"/>
        </w:rPr>
        <w:t xml:space="preserve"> ac nostris ferri comes abnuit actis.</w:t>
      </w:r>
      <w:r>
        <w:rPr>
          <w:sz w:val="20"/>
          <w:szCs w:val="20"/>
          <w:lang w:val="fr-FR"/>
        </w:rPr>
        <w:t>’</w:t>
      </w:r>
      <w:r w:rsidRPr="008F0624">
        <w:rPr>
          <w:sz w:val="20"/>
          <w:szCs w:val="20"/>
          <w:lang w:val="fr-FR"/>
        </w:rPr>
        <w:t xml:space="preserve"> </w:t>
      </w:r>
      <w:r w:rsidRPr="00C72AFA">
        <w:rPr>
          <w:sz w:val="20"/>
          <w:szCs w:val="20"/>
        </w:rPr>
        <w:t>VF. 3.667-78</w:t>
      </w:r>
    </w:p>
    <w:p w:rsidR="008B56E9" w:rsidRPr="008F0624" w:rsidRDefault="008B56E9" w:rsidP="008B56E9">
      <w:pPr>
        <w:rPr>
          <w:sz w:val="20"/>
          <w:szCs w:val="20"/>
          <w:highlight w:val="yellow"/>
        </w:rPr>
      </w:pPr>
    </w:p>
    <w:p w:rsidR="008B56E9" w:rsidRPr="008F0624" w:rsidRDefault="008B56E9" w:rsidP="008B56E9">
      <w:pPr>
        <w:rPr>
          <w:sz w:val="20"/>
          <w:szCs w:val="20"/>
        </w:rPr>
      </w:pPr>
      <w:r>
        <w:rPr>
          <w:sz w:val="20"/>
          <w:szCs w:val="20"/>
        </w:rPr>
        <w:t>‘</w:t>
      </w:r>
      <w:r w:rsidRPr="008F0624">
        <w:rPr>
          <w:sz w:val="20"/>
          <w:szCs w:val="20"/>
        </w:rPr>
        <w:t>This child of great Jupiter is not granted to us, but yet, see, Pollux and Castor, equal in birth, remain to you, and other offspring of the gods, and I have no little confidence in my lineage. I for my part will follow wherever you bid, I will cut down more ranks with iron, my hand is promised to you, to you whatever benefit lies in my very blood, and from this point I demand whatever task is the greatest…that one, now either disordered with maddened rage or puffed up with past fame scorns shared glory and refuses to join our enterprise as companion.</w:t>
      </w:r>
      <w:r>
        <w:rPr>
          <w:sz w:val="20"/>
          <w:szCs w:val="20"/>
        </w:rPr>
        <w:t>’</w:t>
      </w:r>
    </w:p>
    <w:p w:rsidR="00A55CCE" w:rsidRPr="008F0624" w:rsidRDefault="00A55CCE" w:rsidP="00730190">
      <w:pPr>
        <w:rPr>
          <w:sz w:val="20"/>
          <w:szCs w:val="20"/>
        </w:rPr>
      </w:pPr>
    </w:p>
    <w:p w:rsidR="00F44D71" w:rsidRPr="008F0624" w:rsidRDefault="00F44D71" w:rsidP="00F44D71">
      <w:pPr>
        <w:rPr>
          <w:sz w:val="20"/>
          <w:szCs w:val="20"/>
          <w:lang w:val="fr-FR"/>
        </w:rPr>
      </w:pPr>
      <w:r>
        <w:rPr>
          <w:bCs/>
          <w:sz w:val="20"/>
          <w:szCs w:val="20"/>
          <w:lang w:val="fr-FR"/>
        </w:rPr>
        <w:t>7</w:t>
      </w:r>
      <w:r w:rsidRPr="008F0624">
        <w:rPr>
          <w:bCs/>
          <w:sz w:val="20"/>
          <w:szCs w:val="20"/>
          <w:lang w:val="fr-FR"/>
        </w:rPr>
        <w:t>.a.</w:t>
      </w:r>
      <w:r w:rsidRPr="008F0624">
        <w:rPr>
          <w:bCs/>
          <w:sz w:val="20"/>
          <w:szCs w:val="20"/>
          <w:lang w:val="fr-FR"/>
        </w:rPr>
        <w:tab/>
      </w:r>
      <w:r w:rsidRPr="008F0624">
        <w:rPr>
          <w:sz w:val="20"/>
          <w:szCs w:val="20"/>
          <w:lang w:val="fr-FR"/>
        </w:rPr>
        <w:t>vos, quibus et virtus et spes in limine primo,</w:t>
      </w:r>
    </w:p>
    <w:p w:rsidR="00F44D71" w:rsidRPr="004F59CE" w:rsidRDefault="00F44D71" w:rsidP="00F44D71">
      <w:pPr>
        <w:ind w:firstLine="720"/>
        <w:rPr>
          <w:bCs/>
          <w:sz w:val="20"/>
          <w:szCs w:val="20"/>
          <w:lang w:val="fr-FR"/>
        </w:rPr>
      </w:pPr>
      <w:r w:rsidRPr="008F0624">
        <w:rPr>
          <w:b/>
          <w:sz w:val="20"/>
          <w:szCs w:val="20"/>
          <w:lang w:val="fr-FR"/>
        </w:rPr>
        <w:t>tendite</w:t>
      </w:r>
      <w:r w:rsidRPr="004F59CE">
        <w:rPr>
          <w:bCs/>
          <w:sz w:val="20"/>
          <w:szCs w:val="20"/>
          <w:lang w:val="fr-FR"/>
        </w:rPr>
        <w:t>, dum rerum patiens calor et rude membris</w:t>
      </w:r>
    </w:p>
    <w:p w:rsidR="00F44D71" w:rsidRPr="00C72AFA" w:rsidRDefault="00F44D71" w:rsidP="00F44D71">
      <w:pPr>
        <w:ind w:firstLine="720"/>
        <w:rPr>
          <w:iCs/>
          <w:sz w:val="20"/>
          <w:szCs w:val="20"/>
        </w:rPr>
      </w:pPr>
      <w:r w:rsidRPr="004F59CE">
        <w:rPr>
          <w:b/>
          <w:sz w:val="20"/>
          <w:szCs w:val="20"/>
        </w:rPr>
        <w:t xml:space="preserve">robur </w:t>
      </w:r>
      <w:r w:rsidRPr="004F59CE">
        <w:rPr>
          <w:bCs/>
          <w:sz w:val="20"/>
          <w:szCs w:val="20"/>
        </w:rPr>
        <w:t>inest</w:t>
      </w:r>
      <w:r w:rsidRPr="00EA48B5">
        <w:rPr>
          <w:sz w:val="20"/>
          <w:szCs w:val="20"/>
        </w:rPr>
        <w:t>…</w:t>
      </w:r>
      <w:r w:rsidRPr="00C72AFA">
        <w:rPr>
          <w:iCs/>
          <w:sz w:val="20"/>
          <w:szCs w:val="20"/>
        </w:rPr>
        <w:t>VF</w:t>
      </w:r>
      <w:r>
        <w:rPr>
          <w:sz w:val="20"/>
          <w:szCs w:val="20"/>
        </w:rPr>
        <w:t>. 3.680-</w:t>
      </w:r>
      <w:r w:rsidRPr="00C72AFA">
        <w:rPr>
          <w:sz w:val="20"/>
          <w:szCs w:val="20"/>
        </w:rPr>
        <w:t>2</w:t>
      </w:r>
    </w:p>
    <w:p w:rsidR="00F44D71" w:rsidRPr="00C72AFA" w:rsidRDefault="00F44D71" w:rsidP="00F44D71">
      <w:pPr>
        <w:rPr>
          <w:sz w:val="20"/>
          <w:szCs w:val="20"/>
        </w:rPr>
      </w:pPr>
    </w:p>
    <w:p w:rsidR="00F44D71" w:rsidRPr="008F0624" w:rsidRDefault="00F44D71" w:rsidP="00F44D71">
      <w:pPr>
        <w:rPr>
          <w:sz w:val="20"/>
          <w:szCs w:val="20"/>
        </w:rPr>
      </w:pPr>
      <w:r w:rsidRPr="00C72AFA">
        <w:rPr>
          <w:sz w:val="20"/>
          <w:szCs w:val="20"/>
        </w:rPr>
        <w:t>‘You, who have both courage and spirit on the first threshold of life, hasten on, while your zeal may bear struggles and fresh strength is in your limbs…’</w:t>
      </w:r>
    </w:p>
    <w:p w:rsidR="005F39F6" w:rsidRPr="008F0624" w:rsidRDefault="005F39F6" w:rsidP="00730190">
      <w:pPr>
        <w:rPr>
          <w:sz w:val="20"/>
          <w:szCs w:val="20"/>
        </w:rPr>
      </w:pPr>
    </w:p>
    <w:p w:rsidR="00F44D71" w:rsidRPr="00C72AFA" w:rsidRDefault="00F44D71" w:rsidP="00F44D71">
      <w:pPr>
        <w:rPr>
          <w:sz w:val="20"/>
          <w:szCs w:val="20"/>
        </w:rPr>
      </w:pPr>
      <w:r>
        <w:rPr>
          <w:sz w:val="20"/>
          <w:szCs w:val="20"/>
        </w:rPr>
        <w:t>7</w:t>
      </w:r>
      <w:r w:rsidRPr="00C72AFA">
        <w:rPr>
          <w:sz w:val="20"/>
          <w:szCs w:val="20"/>
        </w:rPr>
        <w:t>.b.</w:t>
      </w:r>
      <w:r w:rsidRPr="00C72AFA">
        <w:rPr>
          <w:sz w:val="20"/>
          <w:szCs w:val="20"/>
        </w:rPr>
        <w:tab/>
        <w:t xml:space="preserve"> tunc oculos Aegaea refert ad caerula </w:t>
      </w:r>
      <w:r w:rsidRPr="004F59CE">
        <w:rPr>
          <w:b/>
          <w:bCs/>
          <w:sz w:val="20"/>
          <w:szCs w:val="20"/>
        </w:rPr>
        <w:t>robur</w:t>
      </w:r>
    </w:p>
    <w:p w:rsidR="00F44D71" w:rsidRPr="00C72AFA" w:rsidRDefault="00F44D71" w:rsidP="00F44D71">
      <w:pPr>
        <w:ind w:left="720"/>
        <w:rPr>
          <w:sz w:val="20"/>
          <w:szCs w:val="20"/>
        </w:rPr>
      </w:pPr>
      <w:r w:rsidRPr="00C72AFA">
        <w:rPr>
          <w:sz w:val="20"/>
          <w:szCs w:val="20"/>
        </w:rPr>
        <w:t>Herculeum Ledaeque tuens genus atque ita fatur:</w:t>
      </w:r>
    </w:p>
    <w:p w:rsidR="00F44D71" w:rsidRPr="008F0624" w:rsidRDefault="00F44D71" w:rsidP="00F44D71">
      <w:pPr>
        <w:ind w:left="720"/>
        <w:rPr>
          <w:sz w:val="20"/>
          <w:szCs w:val="20"/>
          <w:lang w:val="it-IT"/>
        </w:rPr>
      </w:pPr>
      <w:r w:rsidRPr="004F59CE">
        <w:rPr>
          <w:b/>
          <w:bCs/>
          <w:sz w:val="20"/>
          <w:szCs w:val="20"/>
          <w:lang w:val="it-IT"/>
        </w:rPr>
        <w:t>‘tendite</w:t>
      </w:r>
      <w:r>
        <w:rPr>
          <w:sz w:val="20"/>
          <w:szCs w:val="20"/>
          <w:lang w:val="it-IT"/>
        </w:rPr>
        <w:t xml:space="preserve"> in astra, viri…’</w:t>
      </w:r>
      <w:r w:rsidRPr="008F0624">
        <w:rPr>
          <w:sz w:val="20"/>
          <w:szCs w:val="20"/>
          <w:lang w:val="it-IT"/>
        </w:rPr>
        <w:t xml:space="preserve"> VF. 1.561-3</w:t>
      </w:r>
    </w:p>
    <w:p w:rsidR="00F44D71" w:rsidRPr="008F0624" w:rsidRDefault="00F44D71" w:rsidP="00F44D71">
      <w:pPr>
        <w:rPr>
          <w:sz w:val="20"/>
          <w:szCs w:val="20"/>
          <w:lang w:val="it-IT"/>
        </w:rPr>
      </w:pPr>
    </w:p>
    <w:p w:rsidR="00F44D71" w:rsidRDefault="00F44D71" w:rsidP="00F44D71">
      <w:pPr>
        <w:jc w:val="both"/>
        <w:rPr>
          <w:sz w:val="20"/>
          <w:szCs w:val="20"/>
        </w:rPr>
      </w:pPr>
      <w:r w:rsidRPr="008F0624">
        <w:rPr>
          <w:sz w:val="20"/>
          <w:szCs w:val="20"/>
        </w:rPr>
        <w:t>Then he turns his eyes to the blue Aegean, gazing at the mighty Hercules and Leda’s children, and speaks thus: ‘</w:t>
      </w:r>
      <w:r w:rsidR="00BA0C2E">
        <w:rPr>
          <w:sz w:val="20"/>
          <w:szCs w:val="20"/>
        </w:rPr>
        <w:t>Hasten on to</w:t>
      </w:r>
      <w:r w:rsidRPr="008F0624">
        <w:rPr>
          <w:sz w:val="20"/>
          <w:szCs w:val="20"/>
        </w:rPr>
        <w:t xml:space="preserve"> the stars, men...’</w:t>
      </w:r>
    </w:p>
    <w:p w:rsidR="00F44D71" w:rsidRPr="006F2798" w:rsidRDefault="00F44D71" w:rsidP="00F44D71">
      <w:pPr>
        <w:jc w:val="both"/>
        <w:rPr>
          <w:sz w:val="20"/>
          <w:szCs w:val="20"/>
        </w:rPr>
      </w:pPr>
    </w:p>
    <w:p w:rsidR="00F44D71" w:rsidRPr="00554839" w:rsidRDefault="00F44D71" w:rsidP="00F44D71">
      <w:pPr>
        <w:ind w:left="720" w:hanging="720"/>
        <w:rPr>
          <w:rFonts w:asciiTheme="majorBidi" w:hAnsiTheme="majorBidi" w:cstheme="majorBidi"/>
          <w:sz w:val="20"/>
          <w:szCs w:val="20"/>
          <w:lang w:eastAsia="zh-CN"/>
        </w:rPr>
      </w:pPr>
      <w:r w:rsidRPr="00554839">
        <w:rPr>
          <w:rFonts w:asciiTheme="majorBidi" w:hAnsiTheme="majorBidi" w:cstheme="majorBidi"/>
          <w:sz w:val="20"/>
          <w:szCs w:val="20"/>
        </w:rPr>
        <w:t>7.c.</w:t>
      </w:r>
      <w:r w:rsidRPr="00554839">
        <w:rPr>
          <w:rFonts w:asciiTheme="majorBidi" w:hAnsiTheme="majorBidi" w:cstheme="majorBidi"/>
          <w:sz w:val="20"/>
          <w:szCs w:val="20"/>
        </w:rPr>
        <w:tab/>
      </w:r>
      <w:r w:rsidR="00EC4B4E" w:rsidRPr="00554839">
        <w:rPr>
          <w:rFonts w:asciiTheme="majorBidi" w:hAnsiTheme="majorBidi" w:cstheme="majorBidi"/>
          <w:sz w:val="20"/>
          <w:szCs w:val="20"/>
        </w:rPr>
        <w:t>‘</w:t>
      </w:r>
      <w:hyperlink r:id="rId7" w:tgtFrame="morph" w:history="1">
        <w:r w:rsidRPr="00554839">
          <w:rPr>
            <w:rStyle w:val="Hyperlink"/>
            <w:rFonts w:asciiTheme="majorBidi" w:hAnsiTheme="majorBidi" w:cstheme="majorBidi"/>
            <w:color w:val="000000"/>
            <w:sz w:val="20"/>
            <w:szCs w:val="20"/>
            <w:u w:val="none"/>
          </w:rPr>
          <w:t>Aut</w:t>
        </w:r>
      </w:hyperlink>
      <w:r w:rsidRPr="00554839">
        <w:rPr>
          <w:rStyle w:val="apple-converted-space"/>
          <w:rFonts w:asciiTheme="majorBidi" w:hAnsiTheme="majorBidi" w:cstheme="majorBidi"/>
          <w:color w:val="000000"/>
          <w:sz w:val="20"/>
          <w:szCs w:val="20"/>
        </w:rPr>
        <w:t> </w:t>
      </w:r>
      <w:hyperlink r:id="rId8" w:tgtFrame="morph" w:history="1">
        <w:r w:rsidRPr="00554839">
          <w:rPr>
            <w:rStyle w:val="Hyperlink"/>
            <w:rFonts w:asciiTheme="majorBidi" w:hAnsiTheme="majorBidi" w:cstheme="majorBidi"/>
            <w:color w:val="000000"/>
            <w:sz w:val="20"/>
            <w:szCs w:val="20"/>
            <w:u w:val="none"/>
          </w:rPr>
          <w:t>si</w:t>
        </w:r>
      </w:hyperlink>
      <w:r w:rsidRPr="00554839">
        <w:rPr>
          <w:rStyle w:val="apple-converted-space"/>
          <w:rFonts w:asciiTheme="majorBidi" w:hAnsiTheme="majorBidi" w:cstheme="majorBidi"/>
          <w:color w:val="000000"/>
          <w:sz w:val="20"/>
          <w:szCs w:val="20"/>
        </w:rPr>
        <w:t> </w:t>
      </w:r>
      <w:hyperlink r:id="rId9" w:tgtFrame="morph" w:history="1">
        <w:r w:rsidRPr="00554839">
          <w:rPr>
            <w:rStyle w:val="Hyperlink"/>
            <w:rFonts w:asciiTheme="majorBidi" w:hAnsiTheme="majorBidi" w:cstheme="majorBidi"/>
            <w:color w:val="000000"/>
            <w:sz w:val="20"/>
            <w:szCs w:val="20"/>
            <w:u w:val="none"/>
          </w:rPr>
          <w:t>fama</w:t>
        </w:r>
      </w:hyperlink>
      <w:r w:rsidRPr="00554839">
        <w:rPr>
          <w:rStyle w:val="apple-converted-space"/>
          <w:rFonts w:asciiTheme="majorBidi" w:hAnsiTheme="majorBidi" w:cstheme="majorBidi"/>
          <w:color w:val="000000"/>
          <w:sz w:val="20"/>
          <w:szCs w:val="20"/>
        </w:rPr>
        <w:t> </w:t>
      </w:r>
      <w:hyperlink r:id="rId10" w:tgtFrame="morph" w:history="1">
        <w:r w:rsidRPr="00554839">
          <w:rPr>
            <w:rStyle w:val="Hyperlink"/>
            <w:rFonts w:asciiTheme="majorBidi" w:hAnsiTheme="majorBidi" w:cstheme="majorBidi"/>
            <w:color w:val="000000"/>
            <w:sz w:val="20"/>
            <w:szCs w:val="20"/>
            <w:u w:val="none"/>
          </w:rPr>
          <w:t>movet</w:t>
        </w:r>
      </w:hyperlink>
      <w:r w:rsidRPr="00554839">
        <w:rPr>
          <w:rFonts w:asciiTheme="majorBidi" w:hAnsiTheme="majorBidi" w:cstheme="majorBidi"/>
          <w:color w:val="000000"/>
          <w:sz w:val="20"/>
          <w:szCs w:val="20"/>
        </w:rPr>
        <w:t>,</w:t>
      </w:r>
      <w:r w:rsidRPr="00554839">
        <w:rPr>
          <w:rStyle w:val="apple-converted-space"/>
          <w:rFonts w:asciiTheme="majorBidi" w:hAnsiTheme="majorBidi" w:cstheme="majorBidi"/>
          <w:color w:val="000000"/>
          <w:sz w:val="20"/>
          <w:szCs w:val="20"/>
        </w:rPr>
        <w:t> </w:t>
      </w:r>
      <w:hyperlink r:id="rId11" w:tgtFrame="morph" w:history="1">
        <w:r w:rsidRPr="00554839">
          <w:rPr>
            <w:rStyle w:val="Hyperlink"/>
            <w:rFonts w:asciiTheme="majorBidi" w:hAnsiTheme="majorBidi" w:cstheme="majorBidi"/>
            <w:color w:val="000000"/>
            <w:sz w:val="20"/>
            <w:szCs w:val="20"/>
            <w:u w:val="none"/>
          </w:rPr>
          <w:t>si</w:t>
        </w:r>
      </w:hyperlink>
      <w:r w:rsidRPr="00554839">
        <w:rPr>
          <w:rStyle w:val="apple-converted-space"/>
          <w:rFonts w:asciiTheme="majorBidi" w:hAnsiTheme="majorBidi" w:cstheme="majorBidi"/>
          <w:color w:val="000000"/>
          <w:sz w:val="20"/>
          <w:szCs w:val="20"/>
        </w:rPr>
        <w:t> </w:t>
      </w:r>
      <w:hyperlink r:id="rId12" w:tgtFrame="morph" w:history="1">
        <w:r w:rsidRPr="00554839">
          <w:rPr>
            <w:rStyle w:val="Hyperlink"/>
            <w:rFonts w:asciiTheme="majorBidi" w:hAnsiTheme="majorBidi" w:cstheme="majorBidi"/>
            <w:color w:val="000000"/>
            <w:sz w:val="20"/>
            <w:szCs w:val="20"/>
            <w:u w:val="none"/>
          </w:rPr>
          <w:t>tantum</w:t>
        </w:r>
      </w:hyperlink>
      <w:r w:rsidRPr="00554839">
        <w:rPr>
          <w:rStyle w:val="apple-converted-space"/>
          <w:rFonts w:asciiTheme="majorBidi" w:hAnsiTheme="majorBidi" w:cstheme="majorBidi"/>
          <w:color w:val="000000"/>
          <w:sz w:val="20"/>
          <w:szCs w:val="20"/>
        </w:rPr>
        <w:t> </w:t>
      </w:r>
      <w:hyperlink r:id="rId13" w:tgtFrame="morph" w:history="1">
        <w:r w:rsidRPr="00554839">
          <w:rPr>
            <w:rStyle w:val="Hyperlink"/>
            <w:rFonts w:asciiTheme="majorBidi" w:hAnsiTheme="majorBidi" w:cstheme="majorBidi"/>
            <w:color w:val="000000"/>
            <w:sz w:val="20"/>
            <w:szCs w:val="20"/>
            <w:u w:val="none"/>
          </w:rPr>
          <w:t>pectore</w:t>
        </w:r>
      </w:hyperlink>
      <w:r w:rsidRPr="00554839">
        <w:rPr>
          <w:rStyle w:val="apple-converted-space"/>
          <w:rFonts w:asciiTheme="majorBidi" w:hAnsiTheme="majorBidi" w:cstheme="majorBidi"/>
          <w:color w:val="000000"/>
          <w:sz w:val="20"/>
          <w:szCs w:val="20"/>
        </w:rPr>
        <w:t> </w:t>
      </w:r>
      <w:hyperlink r:id="rId14" w:tgtFrame="morph" w:history="1">
        <w:r w:rsidRPr="00554839">
          <w:rPr>
            <w:rStyle w:val="Hyperlink"/>
            <w:rFonts w:asciiTheme="majorBidi" w:hAnsiTheme="majorBidi" w:cstheme="majorBidi"/>
            <w:b/>
            <w:bCs/>
            <w:color w:val="000000"/>
            <w:sz w:val="20"/>
            <w:szCs w:val="20"/>
            <w:u w:val="none"/>
          </w:rPr>
          <w:t>robur</w:t>
        </w:r>
      </w:hyperlink>
      <w:r w:rsidRPr="00554839">
        <w:rPr>
          <w:rFonts w:asciiTheme="majorBidi" w:hAnsiTheme="majorBidi" w:cstheme="majorBidi"/>
          <w:color w:val="000000"/>
          <w:sz w:val="20"/>
          <w:szCs w:val="20"/>
        </w:rPr>
        <w:br/>
      </w:r>
      <w:hyperlink r:id="rId15" w:tgtFrame="morph" w:history="1">
        <w:r w:rsidRPr="00554839">
          <w:rPr>
            <w:rStyle w:val="Hyperlink"/>
            <w:rFonts w:asciiTheme="majorBidi" w:hAnsiTheme="majorBidi" w:cstheme="majorBidi"/>
            <w:color w:val="000000"/>
            <w:sz w:val="20"/>
            <w:szCs w:val="20"/>
            <w:u w:val="none"/>
          </w:rPr>
          <w:t>concipis</w:t>
        </w:r>
      </w:hyperlink>
      <w:r w:rsidRPr="00554839">
        <w:rPr>
          <w:rStyle w:val="apple-converted-space"/>
          <w:rFonts w:asciiTheme="majorBidi" w:hAnsiTheme="majorBidi" w:cstheme="majorBidi"/>
          <w:color w:val="000000"/>
          <w:sz w:val="20"/>
          <w:szCs w:val="20"/>
        </w:rPr>
        <w:t> </w:t>
      </w:r>
      <w:hyperlink r:id="rId16" w:tgtFrame="morph" w:history="1">
        <w:r w:rsidRPr="00554839">
          <w:rPr>
            <w:rStyle w:val="Hyperlink"/>
            <w:rFonts w:asciiTheme="majorBidi" w:hAnsiTheme="majorBidi" w:cstheme="majorBidi"/>
            <w:color w:val="000000"/>
            <w:sz w:val="20"/>
            <w:szCs w:val="20"/>
            <w:u w:val="none"/>
          </w:rPr>
          <w:t>et</w:t>
        </w:r>
      </w:hyperlink>
      <w:r w:rsidRPr="00554839">
        <w:rPr>
          <w:rStyle w:val="apple-converted-space"/>
          <w:rFonts w:asciiTheme="majorBidi" w:hAnsiTheme="majorBidi" w:cstheme="majorBidi"/>
          <w:color w:val="000000"/>
          <w:sz w:val="20"/>
          <w:szCs w:val="20"/>
        </w:rPr>
        <w:t> </w:t>
      </w:r>
      <w:hyperlink r:id="rId17" w:tgtFrame="morph" w:history="1">
        <w:r w:rsidRPr="00554839">
          <w:rPr>
            <w:rStyle w:val="Hyperlink"/>
            <w:rFonts w:asciiTheme="majorBidi" w:hAnsiTheme="majorBidi" w:cstheme="majorBidi"/>
            <w:color w:val="000000"/>
            <w:sz w:val="20"/>
            <w:szCs w:val="20"/>
            <w:u w:val="none"/>
          </w:rPr>
          <w:t>si</w:t>
        </w:r>
      </w:hyperlink>
      <w:r w:rsidRPr="00554839">
        <w:rPr>
          <w:rStyle w:val="apple-converted-space"/>
          <w:rFonts w:asciiTheme="majorBidi" w:hAnsiTheme="majorBidi" w:cstheme="majorBidi"/>
          <w:color w:val="000000"/>
          <w:sz w:val="20"/>
          <w:szCs w:val="20"/>
        </w:rPr>
        <w:t> </w:t>
      </w:r>
      <w:hyperlink r:id="rId18" w:tgtFrame="morph" w:history="1">
        <w:r w:rsidRPr="00554839">
          <w:rPr>
            <w:rStyle w:val="Hyperlink"/>
            <w:rFonts w:asciiTheme="majorBidi" w:hAnsiTheme="majorBidi" w:cstheme="majorBidi"/>
            <w:color w:val="000000"/>
            <w:sz w:val="20"/>
            <w:szCs w:val="20"/>
            <w:u w:val="none"/>
          </w:rPr>
          <w:t>adeo</w:t>
        </w:r>
      </w:hyperlink>
      <w:r w:rsidRPr="00554839">
        <w:rPr>
          <w:rStyle w:val="apple-converted-space"/>
          <w:rFonts w:asciiTheme="majorBidi" w:hAnsiTheme="majorBidi" w:cstheme="majorBidi"/>
          <w:color w:val="000000"/>
          <w:sz w:val="20"/>
          <w:szCs w:val="20"/>
        </w:rPr>
        <w:t> </w:t>
      </w:r>
      <w:hyperlink r:id="rId19" w:tgtFrame="morph" w:history="1">
        <w:r w:rsidRPr="00554839">
          <w:rPr>
            <w:rStyle w:val="Hyperlink"/>
            <w:rFonts w:asciiTheme="majorBidi" w:hAnsiTheme="majorBidi" w:cstheme="majorBidi"/>
            <w:color w:val="000000"/>
            <w:sz w:val="20"/>
            <w:szCs w:val="20"/>
            <w:u w:val="none"/>
          </w:rPr>
          <w:t>dotalis</w:t>
        </w:r>
      </w:hyperlink>
      <w:r w:rsidRPr="00554839">
        <w:rPr>
          <w:rStyle w:val="apple-converted-space"/>
          <w:rFonts w:asciiTheme="majorBidi" w:hAnsiTheme="majorBidi" w:cstheme="majorBidi"/>
          <w:color w:val="000000"/>
          <w:sz w:val="20"/>
          <w:szCs w:val="20"/>
        </w:rPr>
        <w:t> </w:t>
      </w:r>
      <w:hyperlink r:id="rId20" w:tgtFrame="morph" w:history="1">
        <w:r w:rsidRPr="00554839">
          <w:rPr>
            <w:rStyle w:val="Hyperlink"/>
            <w:rFonts w:asciiTheme="majorBidi" w:hAnsiTheme="majorBidi" w:cstheme="majorBidi"/>
            <w:color w:val="000000"/>
            <w:sz w:val="20"/>
            <w:szCs w:val="20"/>
            <w:u w:val="none"/>
          </w:rPr>
          <w:t>regia</w:t>
        </w:r>
      </w:hyperlink>
      <w:r w:rsidRPr="00554839">
        <w:rPr>
          <w:rStyle w:val="apple-converted-space"/>
          <w:rFonts w:asciiTheme="majorBidi" w:hAnsiTheme="majorBidi" w:cstheme="majorBidi"/>
          <w:color w:val="000000"/>
          <w:sz w:val="20"/>
          <w:szCs w:val="20"/>
        </w:rPr>
        <w:t> </w:t>
      </w:r>
      <w:hyperlink r:id="rId21" w:tgtFrame="morph" w:history="1">
        <w:r w:rsidRPr="00554839">
          <w:rPr>
            <w:rStyle w:val="Hyperlink"/>
            <w:rFonts w:asciiTheme="majorBidi" w:hAnsiTheme="majorBidi" w:cstheme="majorBidi"/>
            <w:color w:val="000000"/>
            <w:sz w:val="20"/>
            <w:szCs w:val="20"/>
            <w:u w:val="none"/>
          </w:rPr>
          <w:t>cordi</w:t>
        </w:r>
      </w:hyperlink>
      <w:r w:rsidRPr="00554839">
        <w:rPr>
          <w:rStyle w:val="apple-converted-space"/>
          <w:rFonts w:asciiTheme="majorBidi" w:hAnsiTheme="majorBidi" w:cstheme="majorBidi"/>
          <w:color w:val="000000"/>
          <w:sz w:val="20"/>
          <w:szCs w:val="20"/>
        </w:rPr>
        <w:t> </w:t>
      </w:r>
      <w:hyperlink r:id="rId22" w:tgtFrame="morph" w:history="1">
        <w:r w:rsidRPr="00554839">
          <w:rPr>
            <w:rStyle w:val="Hyperlink"/>
            <w:rFonts w:asciiTheme="majorBidi" w:hAnsiTheme="majorBidi" w:cstheme="majorBidi"/>
            <w:color w:val="000000"/>
            <w:sz w:val="20"/>
            <w:szCs w:val="20"/>
            <w:u w:val="none"/>
          </w:rPr>
          <w:t>est</w:t>
        </w:r>
      </w:hyperlink>
      <w:r w:rsidRPr="00554839">
        <w:rPr>
          <w:rFonts w:asciiTheme="majorBidi" w:hAnsiTheme="majorBidi" w:cstheme="majorBidi"/>
          <w:color w:val="000000"/>
          <w:sz w:val="20"/>
          <w:szCs w:val="20"/>
        </w:rPr>
        <w:t>,</w:t>
      </w:r>
      <w:r w:rsidRPr="00554839">
        <w:rPr>
          <w:rFonts w:asciiTheme="majorBidi" w:hAnsiTheme="majorBidi" w:cstheme="majorBidi"/>
          <w:color w:val="000000"/>
          <w:sz w:val="20"/>
          <w:szCs w:val="20"/>
        </w:rPr>
        <w:br/>
      </w:r>
      <w:hyperlink r:id="rId23" w:tgtFrame="morph" w:history="1">
        <w:r w:rsidRPr="00554839">
          <w:rPr>
            <w:rStyle w:val="Hyperlink"/>
            <w:rFonts w:asciiTheme="majorBidi" w:hAnsiTheme="majorBidi" w:cstheme="majorBidi"/>
            <w:color w:val="000000"/>
            <w:sz w:val="20"/>
            <w:szCs w:val="20"/>
            <w:u w:val="none"/>
          </w:rPr>
          <w:t>aude</w:t>
        </w:r>
      </w:hyperlink>
      <w:r w:rsidRPr="00554839">
        <w:rPr>
          <w:rStyle w:val="apple-converted-space"/>
          <w:rFonts w:asciiTheme="majorBidi" w:hAnsiTheme="majorBidi" w:cstheme="majorBidi"/>
          <w:color w:val="000000"/>
          <w:sz w:val="20"/>
          <w:szCs w:val="20"/>
        </w:rPr>
        <w:t> </w:t>
      </w:r>
      <w:hyperlink r:id="rId24" w:tgtFrame="morph" w:history="1">
        <w:r w:rsidRPr="00554839">
          <w:rPr>
            <w:rStyle w:val="Hyperlink"/>
            <w:rFonts w:asciiTheme="majorBidi" w:hAnsiTheme="majorBidi" w:cstheme="majorBidi"/>
            <w:color w:val="000000"/>
            <w:sz w:val="20"/>
            <w:szCs w:val="20"/>
            <w:u w:val="none"/>
          </w:rPr>
          <w:t>atque</w:t>
        </w:r>
      </w:hyperlink>
      <w:r w:rsidRPr="00554839">
        <w:rPr>
          <w:rStyle w:val="apple-converted-space"/>
          <w:rFonts w:asciiTheme="majorBidi" w:hAnsiTheme="majorBidi" w:cstheme="majorBidi"/>
          <w:color w:val="000000"/>
          <w:sz w:val="20"/>
          <w:szCs w:val="20"/>
        </w:rPr>
        <w:t> </w:t>
      </w:r>
      <w:hyperlink r:id="rId25" w:tgtFrame="morph" w:history="1">
        <w:r w:rsidRPr="00554839">
          <w:rPr>
            <w:rStyle w:val="Hyperlink"/>
            <w:rFonts w:asciiTheme="majorBidi" w:hAnsiTheme="majorBidi" w:cstheme="majorBidi"/>
            <w:color w:val="000000"/>
            <w:sz w:val="20"/>
            <w:szCs w:val="20"/>
            <w:u w:val="none"/>
          </w:rPr>
          <w:t>adversum</w:t>
        </w:r>
      </w:hyperlink>
      <w:r w:rsidRPr="00554839">
        <w:rPr>
          <w:rStyle w:val="apple-converted-space"/>
          <w:rFonts w:asciiTheme="majorBidi" w:hAnsiTheme="majorBidi" w:cstheme="majorBidi"/>
          <w:color w:val="000000"/>
          <w:sz w:val="20"/>
          <w:szCs w:val="20"/>
        </w:rPr>
        <w:t> </w:t>
      </w:r>
      <w:hyperlink r:id="rId26" w:tgtFrame="morph" w:history="1">
        <w:r w:rsidRPr="00554839">
          <w:rPr>
            <w:rStyle w:val="Hyperlink"/>
            <w:rFonts w:asciiTheme="majorBidi" w:hAnsiTheme="majorBidi" w:cstheme="majorBidi"/>
            <w:color w:val="000000"/>
            <w:sz w:val="20"/>
            <w:szCs w:val="20"/>
            <w:u w:val="none"/>
          </w:rPr>
          <w:t>fidens</w:t>
        </w:r>
      </w:hyperlink>
      <w:r w:rsidRPr="00554839">
        <w:rPr>
          <w:rStyle w:val="apple-converted-space"/>
          <w:rFonts w:asciiTheme="majorBidi" w:hAnsiTheme="majorBidi" w:cstheme="majorBidi"/>
          <w:color w:val="000000"/>
          <w:sz w:val="20"/>
          <w:szCs w:val="20"/>
        </w:rPr>
        <w:t> </w:t>
      </w:r>
      <w:hyperlink r:id="rId27" w:tgtFrame="morph" w:history="1">
        <w:r w:rsidRPr="00554839">
          <w:rPr>
            <w:rStyle w:val="Hyperlink"/>
            <w:rFonts w:asciiTheme="majorBidi" w:hAnsiTheme="majorBidi" w:cstheme="majorBidi"/>
            <w:color w:val="000000"/>
            <w:sz w:val="20"/>
            <w:szCs w:val="20"/>
            <w:u w:val="none"/>
          </w:rPr>
          <w:t>fer</w:t>
        </w:r>
      </w:hyperlink>
      <w:r w:rsidRPr="00554839">
        <w:rPr>
          <w:rStyle w:val="apple-converted-space"/>
          <w:rFonts w:asciiTheme="majorBidi" w:hAnsiTheme="majorBidi" w:cstheme="majorBidi"/>
          <w:color w:val="000000"/>
          <w:sz w:val="20"/>
          <w:szCs w:val="20"/>
        </w:rPr>
        <w:t> </w:t>
      </w:r>
      <w:hyperlink r:id="rId28" w:tgtFrame="morph" w:history="1">
        <w:r w:rsidRPr="00554839">
          <w:rPr>
            <w:rStyle w:val="Hyperlink"/>
            <w:rFonts w:asciiTheme="majorBidi" w:hAnsiTheme="majorBidi" w:cstheme="majorBidi"/>
            <w:color w:val="000000"/>
            <w:sz w:val="20"/>
            <w:szCs w:val="20"/>
            <w:u w:val="none"/>
          </w:rPr>
          <w:t>pectus</w:t>
        </w:r>
      </w:hyperlink>
      <w:r w:rsidRPr="00554839">
        <w:rPr>
          <w:rStyle w:val="apple-converted-space"/>
          <w:rFonts w:asciiTheme="majorBidi" w:hAnsiTheme="majorBidi" w:cstheme="majorBidi"/>
          <w:color w:val="000000"/>
          <w:sz w:val="20"/>
          <w:szCs w:val="20"/>
        </w:rPr>
        <w:t> </w:t>
      </w:r>
      <w:hyperlink r:id="rId29" w:tgtFrame="morph" w:history="1">
        <w:r w:rsidRPr="00554839">
          <w:rPr>
            <w:rStyle w:val="Hyperlink"/>
            <w:rFonts w:asciiTheme="majorBidi" w:hAnsiTheme="majorBidi" w:cstheme="majorBidi"/>
            <w:color w:val="000000"/>
            <w:sz w:val="20"/>
            <w:szCs w:val="20"/>
            <w:u w:val="none"/>
          </w:rPr>
          <w:t>in</w:t>
        </w:r>
      </w:hyperlink>
      <w:r w:rsidRPr="00554839">
        <w:rPr>
          <w:rStyle w:val="apple-converted-space"/>
          <w:rFonts w:asciiTheme="majorBidi" w:hAnsiTheme="majorBidi" w:cstheme="majorBidi"/>
          <w:color w:val="000000"/>
          <w:sz w:val="20"/>
          <w:szCs w:val="20"/>
        </w:rPr>
        <w:t> </w:t>
      </w:r>
      <w:hyperlink r:id="rId30" w:tgtFrame="morph" w:history="1">
        <w:r w:rsidRPr="00554839">
          <w:rPr>
            <w:rStyle w:val="Hyperlink"/>
            <w:rFonts w:asciiTheme="majorBidi" w:hAnsiTheme="majorBidi" w:cstheme="majorBidi"/>
            <w:color w:val="000000"/>
            <w:sz w:val="20"/>
            <w:szCs w:val="20"/>
            <w:u w:val="none"/>
          </w:rPr>
          <w:t>hostem</w:t>
        </w:r>
      </w:hyperlink>
      <w:r w:rsidRPr="00554839">
        <w:rPr>
          <w:rFonts w:asciiTheme="majorBidi" w:hAnsiTheme="majorBidi" w:cstheme="majorBidi"/>
          <w:color w:val="000000"/>
          <w:sz w:val="20"/>
          <w:szCs w:val="20"/>
        </w:rPr>
        <w:t>.</w:t>
      </w:r>
      <w:r w:rsidR="00EC4B4E" w:rsidRPr="00554839">
        <w:rPr>
          <w:rFonts w:asciiTheme="majorBidi" w:hAnsiTheme="majorBidi" w:cstheme="majorBidi"/>
          <w:color w:val="000000"/>
          <w:sz w:val="20"/>
          <w:szCs w:val="20"/>
        </w:rPr>
        <w:t>’</w:t>
      </w:r>
      <w:r w:rsidRPr="00554839">
        <w:rPr>
          <w:rFonts w:asciiTheme="majorBidi" w:hAnsiTheme="majorBidi" w:cstheme="majorBidi"/>
          <w:color w:val="000000"/>
          <w:sz w:val="20"/>
          <w:szCs w:val="20"/>
        </w:rPr>
        <w:t xml:space="preserve"> </w:t>
      </w:r>
      <w:r w:rsidRPr="00554839">
        <w:rPr>
          <w:rFonts w:asciiTheme="majorBidi" w:hAnsiTheme="majorBidi" w:cstheme="majorBidi"/>
          <w:i/>
          <w:iCs/>
          <w:color w:val="000000"/>
          <w:sz w:val="20"/>
          <w:szCs w:val="20"/>
        </w:rPr>
        <w:t>Aen</w:t>
      </w:r>
      <w:r w:rsidRPr="00554839">
        <w:rPr>
          <w:rFonts w:asciiTheme="majorBidi" w:hAnsiTheme="majorBidi" w:cstheme="majorBidi"/>
          <w:color w:val="000000"/>
          <w:sz w:val="20"/>
          <w:szCs w:val="20"/>
        </w:rPr>
        <w:t>. 11.368-70</w:t>
      </w:r>
    </w:p>
    <w:p w:rsidR="003B0608" w:rsidRPr="00554839" w:rsidRDefault="003B0608" w:rsidP="00647E0D">
      <w:pPr>
        <w:rPr>
          <w:sz w:val="20"/>
          <w:szCs w:val="20"/>
        </w:rPr>
      </w:pPr>
    </w:p>
    <w:p w:rsidR="00EC4B4E" w:rsidRPr="00554839" w:rsidRDefault="00EC4B4E" w:rsidP="00647E0D">
      <w:pPr>
        <w:rPr>
          <w:sz w:val="20"/>
          <w:szCs w:val="20"/>
        </w:rPr>
      </w:pPr>
      <w:r w:rsidRPr="00554839">
        <w:rPr>
          <w:sz w:val="20"/>
          <w:szCs w:val="20"/>
        </w:rPr>
        <w:t xml:space="preserve">‘Or if glory so moves you, if </w:t>
      </w:r>
      <w:r w:rsidR="00554839" w:rsidRPr="00554839">
        <w:rPr>
          <w:sz w:val="20"/>
          <w:szCs w:val="20"/>
        </w:rPr>
        <w:t xml:space="preserve">you foster such </w:t>
      </w:r>
      <w:r w:rsidR="00554839">
        <w:rPr>
          <w:sz w:val="20"/>
          <w:szCs w:val="20"/>
        </w:rPr>
        <w:t xml:space="preserve">vigor in your </w:t>
      </w:r>
      <w:r w:rsidR="00534655">
        <w:rPr>
          <w:sz w:val="20"/>
          <w:szCs w:val="20"/>
        </w:rPr>
        <w:t>heart</w:t>
      </w:r>
      <w:r w:rsidR="00554839">
        <w:rPr>
          <w:sz w:val="20"/>
          <w:szCs w:val="20"/>
        </w:rPr>
        <w:t xml:space="preserve"> and if your royal marriage is yet</w:t>
      </w:r>
      <w:r w:rsidR="000C5454">
        <w:rPr>
          <w:sz w:val="20"/>
          <w:szCs w:val="20"/>
        </w:rPr>
        <w:t xml:space="preserve"> so dear to you</w:t>
      </w:r>
      <w:r w:rsidR="002064D7">
        <w:rPr>
          <w:sz w:val="20"/>
          <w:szCs w:val="20"/>
        </w:rPr>
        <w:t xml:space="preserve">, be brave, and boldly </w:t>
      </w:r>
      <w:r w:rsidR="00534655">
        <w:rPr>
          <w:sz w:val="20"/>
          <w:szCs w:val="20"/>
        </w:rPr>
        <w:t>bear</w:t>
      </w:r>
      <w:r w:rsidR="00341D38">
        <w:rPr>
          <w:sz w:val="20"/>
          <w:szCs w:val="20"/>
        </w:rPr>
        <w:t xml:space="preserve"> your </w:t>
      </w:r>
      <w:r w:rsidR="00534655">
        <w:rPr>
          <w:sz w:val="20"/>
          <w:szCs w:val="20"/>
        </w:rPr>
        <w:t>breast against the enemy.’</w:t>
      </w:r>
    </w:p>
    <w:p w:rsidR="003D676D" w:rsidRPr="00554839" w:rsidRDefault="003D676D" w:rsidP="003D676D">
      <w:pPr>
        <w:jc w:val="both"/>
        <w:rPr>
          <w:sz w:val="20"/>
          <w:szCs w:val="20"/>
        </w:rPr>
      </w:pPr>
    </w:p>
    <w:p w:rsidR="00A014F7" w:rsidRPr="00A014F7" w:rsidRDefault="00A014F7" w:rsidP="00A014F7">
      <w:pPr>
        <w:rPr>
          <w:sz w:val="20"/>
          <w:szCs w:val="20"/>
          <w:lang w:val="pt-BR"/>
        </w:rPr>
      </w:pPr>
      <w:r w:rsidRPr="00A014F7">
        <w:rPr>
          <w:sz w:val="20"/>
          <w:szCs w:val="20"/>
          <w:lang w:val="pt-BR"/>
        </w:rPr>
        <w:t>8.a.</w:t>
      </w:r>
      <w:r w:rsidRPr="00A014F7">
        <w:rPr>
          <w:sz w:val="20"/>
          <w:szCs w:val="20"/>
          <w:lang w:val="pt-BR"/>
        </w:rPr>
        <w:tab/>
      </w:r>
      <w:r w:rsidRPr="00A014F7">
        <w:rPr>
          <w:b/>
          <w:bCs/>
          <w:sz w:val="20"/>
          <w:szCs w:val="20"/>
          <w:lang w:val="pt-BR"/>
        </w:rPr>
        <w:t xml:space="preserve"> </w:t>
      </w:r>
      <w:r w:rsidRPr="00A014F7">
        <w:rPr>
          <w:sz w:val="20"/>
          <w:szCs w:val="20"/>
          <w:lang w:val="pt-BR"/>
        </w:rPr>
        <w:t>‘nunc quoque nec socium nostrae columenve carinae</w:t>
      </w:r>
    </w:p>
    <w:p w:rsidR="00A014F7" w:rsidRPr="008F0624" w:rsidRDefault="00A014F7" w:rsidP="00A014F7">
      <w:pPr>
        <w:ind w:left="720"/>
        <w:rPr>
          <w:sz w:val="20"/>
          <w:szCs w:val="20"/>
          <w:lang w:val="pt-BR"/>
        </w:rPr>
      </w:pPr>
      <w:r w:rsidRPr="008F0624">
        <w:rPr>
          <w:sz w:val="20"/>
          <w:szCs w:val="20"/>
          <w:lang w:val="pt-BR"/>
        </w:rPr>
        <w:t>esse velim Herculeis nec me umquam fidere fas sit</w:t>
      </w:r>
    </w:p>
    <w:p w:rsidR="00A014F7" w:rsidRPr="00C72AFA" w:rsidRDefault="00A014F7" w:rsidP="00A014F7">
      <w:pPr>
        <w:ind w:left="720"/>
        <w:rPr>
          <w:sz w:val="20"/>
          <w:szCs w:val="20"/>
        </w:rPr>
      </w:pPr>
      <w:r w:rsidRPr="00C72AFA">
        <w:rPr>
          <w:sz w:val="20"/>
          <w:szCs w:val="20"/>
        </w:rPr>
        <w:t xml:space="preserve">auxiliis </w:t>
      </w:r>
      <w:r w:rsidRPr="00C72AFA">
        <w:rPr>
          <w:b/>
          <w:bCs/>
          <w:sz w:val="20"/>
          <w:szCs w:val="20"/>
        </w:rPr>
        <w:t>comiti</w:t>
      </w:r>
      <w:r w:rsidRPr="00C72AFA">
        <w:rPr>
          <w:sz w:val="20"/>
          <w:szCs w:val="20"/>
        </w:rPr>
        <w:t xml:space="preserve"> et tantum debere </w:t>
      </w:r>
      <w:r w:rsidRPr="00C72AFA">
        <w:rPr>
          <w:b/>
          <w:bCs/>
          <w:sz w:val="20"/>
          <w:szCs w:val="20"/>
        </w:rPr>
        <w:t>superbo</w:t>
      </w:r>
      <w:r w:rsidRPr="00C72AFA">
        <w:rPr>
          <w:sz w:val="20"/>
          <w:szCs w:val="20"/>
        </w:rPr>
        <w:t>.’ VF. 1.117-9</w:t>
      </w:r>
    </w:p>
    <w:p w:rsidR="00A014F7" w:rsidRPr="00C72AFA" w:rsidRDefault="00A014F7" w:rsidP="00A014F7">
      <w:pPr>
        <w:rPr>
          <w:sz w:val="20"/>
          <w:szCs w:val="20"/>
        </w:rPr>
      </w:pPr>
    </w:p>
    <w:p w:rsidR="00A014F7" w:rsidRPr="008F0624" w:rsidRDefault="00A014F7" w:rsidP="00A014F7">
      <w:pPr>
        <w:rPr>
          <w:sz w:val="20"/>
          <w:szCs w:val="20"/>
        </w:rPr>
      </w:pPr>
      <w:r w:rsidRPr="008F0624">
        <w:rPr>
          <w:sz w:val="20"/>
          <w:szCs w:val="20"/>
        </w:rPr>
        <w:t xml:space="preserve">‘Even now I would </w:t>
      </w:r>
      <w:r>
        <w:rPr>
          <w:sz w:val="20"/>
          <w:szCs w:val="20"/>
        </w:rPr>
        <w:t xml:space="preserve">not </w:t>
      </w:r>
      <w:r w:rsidRPr="008F0624">
        <w:rPr>
          <w:sz w:val="20"/>
          <w:szCs w:val="20"/>
        </w:rPr>
        <w:t>welcome him as companion and mainstay of our crew, nor may it ever be right for me to trust in his help or to owe so much to a proud companion.’</w:t>
      </w:r>
    </w:p>
    <w:p w:rsidR="00AF0403" w:rsidRPr="008F0624" w:rsidRDefault="00AF0403" w:rsidP="00AF0403">
      <w:pPr>
        <w:rPr>
          <w:sz w:val="20"/>
          <w:szCs w:val="20"/>
        </w:rPr>
      </w:pPr>
    </w:p>
    <w:p w:rsidR="00A014F7" w:rsidRPr="008F0624" w:rsidRDefault="00A014F7" w:rsidP="00A014F7">
      <w:pPr>
        <w:rPr>
          <w:sz w:val="20"/>
          <w:szCs w:val="20"/>
          <w:lang w:val="pt-BR"/>
        </w:rPr>
      </w:pPr>
      <w:r>
        <w:rPr>
          <w:sz w:val="20"/>
          <w:szCs w:val="20"/>
          <w:lang w:val="pt-BR"/>
        </w:rPr>
        <w:t>8</w:t>
      </w:r>
      <w:r w:rsidRPr="00C72AFA">
        <w:rPr>
          <w:sz w:val="20"/>
          <w:szCs w:val="20"/>
          <w:lang w:val="pt-BR"/>
        </w:rPr>
        <w:t xml:space="preserve">.b. </w:t>
      </w:r>
      <w:r w:rsidRPr="00C72AFA">
        <w:rPr>
          <w:sz w:val="20"/>
          <w:szCs w:val="20"/>
          <w:lang w:val="pt-BR"/>
        </w:rPr>
        <w:tab/>
      </w:r>
      <w:r w:rsidRPr="00C72AFA">
        <w:rPr>
          <w:sz w:val="20"/>
          <w:szCs w:val="20"/>
          <w:lang w:val="pt-BR"/>
        </w:rPr>
        <w:tab/>
      </w:r>
      <w:r w:rsidRPr="008F0624">
        <w:rPr>
          <w:sz w:val="20"/>
          <w:szCs w:val="20"/>
          <w:lang w:val="pt-BR"/>
        </w:rPr>
        <w:t>at tibi collectas solvit iam fibula vestes</w:t>
      </w:r>
    </w:p>
    <w:p w:rsidR="00A014F7" w:rsidRPr="008F0624" w:rsidRDefault="00A014F7" w:rsidP="00A014F7">
      <w:pPr>
        <w:ind w:left="720"/>
        <w:rPr>
          <w:sz w:val="20"/>
          <w:szCs w:val="20"/>
          <w:lang w:val="pt-BR"/>
        </w:rPr>
      </w:pPr>
      <w:r w:rsidRPr="008F0624">
        <w:rPr>
          <w:sz w:val="20"/>
          <w:szCs w:val="20"/>
          <w:lang w:val="pt-BR"/>
        </w:rPr>
        <w:t xml:space="preserve">ostenditque umeros fortes spatiumque </w:t>
      </w:r>
      <w:r w:rsidRPr="008F0624">
        <w:rPr>
          <w:b/>
          <w:bCs/>
          <w:sz w:val="20"/>
          <w:szCs w:val="20"/>
          <w:lang w:val="pt-BR"/>
        </w:rPr>
        <w:t>superbi</w:t>
      </w:r>
    </w:p>
    <w:p w:rsidR="00A014F7" w:rsidRPr="00C72AFA" w:rsidRDefault="00A014F7" w:rsidP="00A014F7">
      <w:pPr>
        <w:ind w:left="720"/>
        <w:rPr>
          <w:sz w:val="20"/>
          <w:szCs w:val="20"/>
        </w:rPr>
      </w:pPr>
      <w:r w:rsidRPr="008F0624">
        <w:rPr>
          <w:b/>
          <w:bCs/>
          <w:sz w:val="20"/>
          <w:szCs w:val="20"/>
          <w:lang w:val="pt-BR"/>
        </w:rPr>
        <w:t>pectoris Herculeis aequum</w:t>
      </w:r>
      <w:r w:rsidRPr="008F0624">
        <w:rPr>
          <w:sz w:val="20"/>
          <w:szCs w:val="20"/>
          <w:lang w:val="pt-BR"/>
        </w:rPr>
        <w:t xml:space="preserve">, Meleagre, </w:t>
      </w:r>
      <w:r w:rsidRPr="008F0624">
        <w:rPr>
          <w:b/>
          <w:bCs/>
          <w:sz w:val="20"/>
          <w:szCs w:val="20"/>
          <w:lang w:val="pt-BR"/>
        </w:rPr>
        <w:t>lacertis</w:t>
      </w:r>
      <w:r w:rsidRPr="008F0624">
        <w:rPr>
          <w:sz w:val="20"/>
          <w:szCs w:val="20"/>
          <w:lang w:val="pt-BR"/>
        </w:rPr>
        <w:t xml:space="preserve">. </w:t>
      </w:r>
      <w:r w:rsidRPr="00C72AFA">
        <w:rPr>
          <w:sz w:val="20"/>
          <w:szCs w:val="20"/>
        </w:rPr>
        <w:t>VF. 1.433-5</w:t>
      </w:r>
    </w:p>
    <w:p w:rsidR="00A014F7" w:rsidRPr="00C72AFA" w:rsidRDefault="00A014F7" w:rsidP="00A014F7">
      <w:pPr>
        <w:rPr>
          <w:sz w:val="20"/>
          <w:szCs w:val="20"/>
        </w:rPr>
      </w:pPr>
    </w:p>
    <w:p w:rsidR="00D400FA" w:rsidRPr="008F0624" w:rsidRDefault="00A014F7" w:rsidP="00142097">
      <w:pPr>
        <w:rPr>
          <w:sz w:val="20"/>
          <w:szCs w:val="20"/>
        </w:rPr>
      </w:pPr>
      <w:r w:rsidRPr="008F0624">
        <w:rPr>
          <w:sz w:val="20"/>
          <w:szCs w:val="20"/>
        </w:rPr>
        <w:lastRenderedPageBreak/>
        <w:t>But for you, now, Meleager, the clasp loosens the gathered cloak and shows your strong shoulders and the breadth of your proud chest, equal to Hercules’ strength.</w:t>
      </w:r>
    </w:p>
    <w:p w:rsidR="00A014F7" w:rsidRDefault="00A014F7" w:rsidP="00A014F7">
      <w:pPr>
        <w:rPr>
          <w:sz w:val="20"/>
          <w:szCs w:val="20"/>
        </w:rPr>
      </w:pPr>
    </w:p>
    <w:p w:rsidR="00A014F7" w:rsidRPr="00A36278" w:rsidRDefault="00377080" w:rsidP="00A014F7">
      <w:pPr>
        <w:rPr>
          <w:sz w:val="20"/>
          <w:szCs w:val="20"/>
          <w:lang w:val="pt-BR"/>
        </w:rPr>
      </w:pPr>
      <w:r>
        <w:rPr>
          <w:sz w:val="20"/>
          <w:szCs w:val="20"/>
          <w:lang w:val="pt-BR"/>
        </w:rPr>
        <w:t>9</w:t>
      </w:r>
      <w:r w:rsidR="00A014F7" w:rsidRPr="00A36278">
        <w:rPr>
          <w:sz w:val="20"/>
          <w:szCs w:val="20"/>
          <w:lang w:val="pt-BR"/>
        </w:rPr>
        <w:t>.a.</w:t>
      </w:r>
      <w:r w:rsidR="00A014F7" w:rsidRPr="00A36278">
        <w:rPr>
          <w:sz w:val="20"/>
          <w:szCs w:val="20"/>
          <w:lang w:val="pt-BR"/>
        </w:rPr>
        <w:tab/>
        <w:t>dixerat; at dubium non claro murmure vulgus</w:t>
      </w:r>
    </w:p>
    <w:p w:rsidR="00A014F7" w:rsidRPr="00A36278" w:rsidRDefault="00A014F7" w:rsidP="00A014F7">
      <w:pPr>
        <w:ind w:left="720"/>
        <w:rPr>
          <w:sz w:val="20"/>
          <w:szCs w:val="20"/>
          <w:lang w:val="pt-BR"/>
        </w:rPr>
      </w:pPr>
      <w:r w:rsidRPr="00A36278">
        <w:rPr>
          <w:sz w:val="20"/>
          <w:szCs w:val="20"/>
          <w:lang w:val="pt-BR"/>
        </w:rPr>
        <w:t xml:space="preserve">secum incerta fremit. </w:t>
      </w:r>
      <w:r w:rsidRPr="00A36278">
        <w:rPr>
          <w:b/>
          <w:bCs/>
          <w:sz w:val="20"/>
          <w:szCs w:val="20"/>
          <w:lang w:val="pt-BR"/>
        </w:rPr>
        <w:t>pietas patriique penates</w:t>
      </w:r>
    </w:p>
    <w:p w:rsidR="00A014F7" w:rsidRPr="008647DC" w:rsidRDefault="00A014F7" w:rsidP="00A014F7">
      <w:pPr>
        <w:ind w:left="720"/>
        <w:rPr>
          <w:sz w:val="20"/>
          <w:szCs w:val="20"/>
          <w:lang w:val="pt-BR"/>
        </w:rPr>
      </w:pPr>
      <w:r w:rsidRPr="008647DC">
        <w:rPr>
          <w:sz w:val="20"/>
          <w:szCs w:val="20"/>
          <w:lang w:val="pt-BR"/>
        </w:rPr>
        <w:t>quamquam caede feras mentes animosque tumentes</w:t>
      </w:r>
    </w:p>
    <w:p w:rsidR="00A014F7" w:rsidRPr="00C72AFA" w:rsidRDefault="00A014F7" w:rsidP="00A014F7">
      <w:pPr>
        <w:ind w:left="720"/>
        <w:rPr>
          <w:b/>
          <w:bCs/>
          <w:sz w:val="20"/>
          <w:szCs w:val="20"/>
        </w:rPr>
      </w:pPr>
      <w:r w:rsidRPr="00C72AFA">
        <w:rPr>
          <w:sz w:val="20"/>
          <w:szCs w:val="20"/>
        </w:rPr>
        <w:t xml:space="preserve">frangunt; sed </w:t>
      </w:r>
      <w:r w:rsidRPr="00C72AFA">
        <w:rPr>
          <w:b/>
          <w:bCs/>
          <w:sz w:val="20"/>
          <w:szCs w:val="20"/>
        </w:rPr>
        <w:t>diro ferri re</w:t>
      </w:r>
      <w:r>
        <w:rPr>
          <w:b/>
          <w:bCs/>
          <w:sz w:val="20"/>
          <w:szCs w:val="20"/>
        </w:rPr>
        <w:t>v</w:t>
      </w:r>
      <w:r w:rsidRPr="00C72AFA">
        <w:rPr>
          <w:b/>
          <w:bCs/>
          <w:sz w:val="20"/>
          <w:szCs w:val="20"/>
        </w:rPr>
        <w:t>ocantur amore</w:t>
      </w:r>
    </w:p>
    <w:p w:rsidR="00A014F7" w:rsidRPr="00C72AFA" w:rsidRDefault="00A014F7" w:rsidP="00A014F7">
      <w:pPr>
        <w:ind w:left="720"/>
        <w:rPr>
          <w:sz w:val="20"/>
          <w:szCs w:val="20"/>
        </w:rPr>
      </w:pPr>
      <w:r w:rsidRPr="00C72AFA">
        <w:rPr>
          <w:b/>
          <w:bCs/>
          <w:sz w:val="20"/>
          <w:szCs w:val="20"/>
        </w:rPr>
        <w:t>ductorisque metu</w:t>
      </w:r>
      <w:r>
        <w:rPr>
          <w:sz w:val="20"/>
          <w:szCs w:val="20"/>
        </w:rPr>
        <w:t xml:space="preserve">. </w:t>
      </w:r>
      <w:r w:rsidRPr="00C72AFA">
        <w:rPr>
          <w:i/>
          <w:iCs/>
          <w:sz w:val="20"/>
          <w:szCs w:val="20"/>
        </w:rPr>
        <w:t>BC</w:t>
      </w:r>
      <w:r>
        <w:rPr>
          <w:i/>
          <w:iCs/>
          <w:sz w:val="20"/>
          <w:szCs w:val="20"/>
        </w:rPr>
        <w:t>.</w:t>
      </w:r>
      <w:r>
        <w:rPr>
          <w:sz w:val="20"/>
          <w:szCs w:val="20"/>
        </w:rPr>
        <w:t xml:space="preserve"> </w:t>
      </w:r>
      <w:r w:rsidRPr="00C72AFA">
        <w:rPr>
          <w:sz w:val="20"/>
          <w:szCs w:val="20"/>
        </w:rPr>
        <w:t>1.3</w:t>
      </w:r>
      <w:r>
        <w:rPr>
          <w:sz w:val="20"/>
          <w:szCs w:val="20"/>
        </w:rPr>
        <w:t>52</w:t>
      </w:r>
      <w:r w:rsidRPr="00C72AFA">
        <w:rPr>
          <w:sz w:val="20"/>
          <w:szCs w:val="20"/>
        </w:rPr>
        <w:t>-</w:t>
      </w:r>
      <w:r>
        <w:rPr>
          <w:sz w:val="20"/>
          <w:szCs w:val="20"/>
        </w:rPr>
        <w:t>6</w:t>
      </w:r>
    </w:p>
    <w:p w:rsidR="00A014F7" w:rsidRPr="00C72AFA" w:rsidRDefault="00A014F7" w:rsidP="00A014F7">
      <w:pPr>
        <w:rPr>
          <w:sz w:val="20"/>
          <w:szCs w:val="20"/>
        </w:rPr>
      </w:pPr>
    </w:p>
    <w:p w:rsidR="00A014F7" w:rsidRPr="00256D86" w:rsidRDefault="00A014F7" w:rsidP="00A014F7">
      <w:pPr>
        <w:widowControl w:val="0"/>
        <w:autoSpaceDE w:val="0"/>
        <w:autoSpaceDN w:val="0"/>
        <w:adjustRightInd w:val="0"/>
        <w:rPr>
          <w:sz w:val="20"/>
          <w:szCs w:val="20"/>
        </w:rPr>
      </w:pPr>
      <w:r>
        <w:rPr>
          <w:sz w:val="20"/>
          <w:szCs w:val="20"/>
        </w:rPr>
        <w:t xml:space="preserve">He had spoken; but the doubtful crowd murmured together with indistinct sound. </w:t>
      </w:r>
      <w:r>
        <w:rPr>
          <w:i/>
          <w:iCs/>
          <w:sz w:val="20"/>
          <w:szCs w:val="20"/>
        </w:rPr>
        <w:t>pietas</w:t>
      </w:r>
      <w:r>
        <w:rPr>
          <w:sz w:val="20"/>
          <w:szCs w:val="20"/>
        </w:rPr>
        <w:t xml:space="preserve"> and their ancestral gods divided even minds savage with slaughter and proud in spirit; but they are recalled by dire love of the sword and fear of their leader...</w:t>
      </w:r>
    </w:p>
    <w:p w:rsidR="00256D86" w:rsidRPr="00256D86" w:rsidRDefault="00256D86" w:rsidP="00256D86">
      <w:pPr>
        <w:rPr>
          <w:sz w:val="20"/>
          <w:szCs w:val="20"/>
        </w:rPr>
      </w:pPr>
    </w:p>
    <w:p w:rsidR="00A014F7" w:rsidRPr="00C72AFA" w:rsidRDefault="00377080" w:rsidP="00A014F7">
      <w:pPr>
        <w:rPr>
          <w:sz w:val="20"/>
          <w:szCs w:val="20"/>
          <w:lang w:val="pt-BR"/>
        </w:rPr>
      </w:pPr>
      <w:r>
        <w:rPr>
          <w:sz w:val="20"/>
          <w:szCs w:val="20"/>
          <w:lang w:val="pt-BR"/>
        </w:rPr>
        <w:t>9</w:t>
      </w:r>
      <w:r w:rsidR="00A014F7" w:rsidRPr="00C72AFA">
        <w:rPr>
          <w:sz w:val="20"/>
          <w:szCs w:val="20"/>
          <w:lang w:val="pt-BR"/>
        </w:rPr>
        <w:t>.b.</w:t>
      </w:r>
      <w:r w:rsidR="00A014F7" w:rsidRPr="00C72AFA">
        <w:rPr>
          <w:sz w:val="20"/>
          <w:szCs w:val="20"/>
          <w:lang w:val="pt-BR"/>
        </w:rPr>
        <w:tab/>
      </w:r>
      <w:r w:rsidR="00A014F7">
        <w:rPr>
          <w:sz w:val="20"/>
          <w:szCs w:val="20"/>
          <w:lang w:val="pt-BR"/>
        </w:rPr>
        <w:tab/>
        <w:t>‘</w:t>
      </w:r>
      <w:r w:rsidR="00A014F7" w:rsidRPr="00C72AFA">
        <w:rPr>
          <w:sz w:val="20"/>
          <w:szCs w:val="20"/>
          <w:lang w:val="pt-BR"/>
        </w:rPr>
        <w:t>per signa decem felicia castris</w:t>
      </w:r>
    </w:p>
    <w:p w:rsidR="00A014F7" w:rsidRPr="00C72AFA" w:rsidRDefault="00A014F7" w:rsidP="00A014F7">
      <w:pPr>
        <w:ind w:firstLine="720"/>
        <w:rPr>
          <w:sz w:val="20"/>
          <w:szCs w:val="20"/>
          <w:lang w:val="pt-BR"/>
        </w:rPr>
      </w:pPr>
      <w:r w:rsidRPr="00C72AFA">
        <w:rPr>
          <w:sz w:val="20"/>
          <w:szCs w:val="20"/>
          <w:lang w:val="pt-BR"/>
        </w:rPr>
        <w:t xml:space="preserve">perque tuos iuro </w:t>
      </w:r>
      <w:r w:rsidRPr="00C72AFA">
        <w:rPr>
          <w:b/>
          <w:sz w:val="20"/>
          <w:szCs w:val="20"/>
          <w:lang w:val="pt-BR"/>
        </w:rPr>
        <w:t>quocumque ex hoste</w:t>
      </w:r>
      <w:r w:rsidRPr="00C72AFA">
        <w:rPr>
          <w:sz w:val="20"/>
          <w:szCs w:val="20"/>
          <w:lang w:val="pt-BR"/>
        </w:rPr>
        <w:t xml:space="preserve"> triumphos,</w:t>
      </w:r>
    </w:p>
    <w:p w:rsidR="00A014F7" w:rsidRPr="00C72AFA" w:rsidRDefault="00A014F7" w:rsidP="00A014F7">
      <w:pPr>
        <w:ind w:firstLine="720"/>
        <w:rPr>
          <w:sz w:val="20"/>
          <w:szCs w:val="20"/>
          <w:lang w:val="pt-BR"/>
        </w:rPr>
      </w:pPr>
      <w:r w:rsidRPr="00C72AFA">
        <w:rPr>
          <w:sz w:val="20"/>
          <w:szCs w:val="20"/>
          <w:lang w:val="pt-BR"/>
        </w:rPr>
        <w:t>pectore si fratris gladium iuguloque parentis</w:t>
      </w:r>
    </w:p>
    <w:p w:rsidR="00A014F7" w:rsidRPr="00115A18" w:rsidRDefault="00A014F7" w:rsidP="00A014F7">
      <w:pPr>
        <w:ind w:firstLine="720"/>
        <w:rPr>
          <w:sz w:val="20"/>
          <w:szCs w:val="20"/>
          <w:lang w:val="pt-BR"/>
        </w:rPr>
      </w:pPr>
      <w:r>
        <w:rPr>
          <w:sz w:val="20"/>
          <w:szCs w:val="20"/>
          <w:lang w:val="pt-BR"/>
        </w:rPr>
        <w:t>condere me iubeas plenaeque in v</w:t>
      </w:r>
      <w:r w:rsidRPr="00115A18">
        <w:rPr>
          <w:sz w:val="20"/>
          <w:szCs w:val="20"/>
          <w:lang w:val="pt-BR"/>
        </w:rPr>
        <w:t>iscera partu</w:t>
      </w:r>
    </w:p>
    <w:p w:rsidR="00A014F7" w:rsidRPr="00413E57" w:rsidRDefault="00A014F7" w:rsidP="00A014F7">
      <w:pPr>
        <w:ind w:firstLine="720"/>
        <w:rPr>
          <w:sz w:val="20"/>
          <w:szCs w:val="20"/>
          <w:lang w:val="pt-BR"/>
        </w:rPr>
      </w:pPr>
      <w:r w:rsidRPr="00115A18">
        <w:rPr>
          <w:sz w:val="20"/>
          <w:szCs w:val="20"/>
          <w:lang w:val="pt-BR"/>
        </w:rPr>
        <w:t>coniugis, in</w:t>
      </w:r>
      <w:r>
        <w:rPr>
          <w:sz w:val="20"/>
          <w:szCs w:val="20"/>
          <w:lang w:val="pt-BR"/>
        </w:rPr>
        <w:t xml:space="preserve">vita peragam tamen omnia dextra...’ </w:t>
      </w:r>
      <w:r w:rsidRPr="00413E57">
        <w:rPr>
          <w:i/>
          <w:sz w:val="20"/>
          <w:szCs w:val="20"/>
          <w:lang w:val="pt-BR"/>
        </w:rPr>
        <w:t>BC</w:t>
      </w:r>
      <w:r w:rsidRPr="00413E57">
        <w:rPr>
          <w:sz w:val="20"/>
          <w:szCs w:val="20"/>
          <w:lang w:val="pt-BR"/>
        </w:rPr>
        <w:t>. 1.374-8</w:t>
      </w:r>
    </w:p>
    <w:p w:rsidR="00A014F7" w:rsidRPr="00413E57" w:rsidRDefault="00A014F7" w:rsidP="00A014F7">
      <w:pPr>
        <w:widowControl w:val="0"/>
        <w:autoSpaceDE w:val="0"/>
        <w:autoSpaceDN w:val="0"/>
        <w:adjustRightInd w:val="0"/>
        <w:rPr>
          <w:sz w:val="20"/>
          <w:szCs w:val="20"/>
          <w:lang w:val="pt-BR"/>
        </w:rPr>
      </w:pPr>
    </w:p>
    <w:p w:rsidR="00A014F7" w:rsidRDefault="00A014F7" w:rsidP="00A014F7">
      <w:pPr>
        <w:widowControl w:val="0"/>
        <w:autoSpaceDE w:val="0"/>
        <w:autoSpaceDN w:val="0"/>
        <w:adjustRightInd w:val="0"/>
        <w:rPr>
          <w:sz w:val="20"/>
          <w:szCs w:val="20"/>
        </w:rPr>
      </w:pPr>
      <w:r>
        <w:rPr>
          <w:sz w:val="20"/>
          <w:szCs w:val="20"/>
        </w:rPr>
        <w:t>‘</w:t>
      </w:r>
      <w:r w:rsidRPr="008F0624">
        <w:rPr>
          <w:sz w:val="20"/>
          <w:szCs w:val="20"/>
        </w:rPr>
        <w:t>By ten victorious campaigns, I swear, and by your triumphs over every foe, if you bid me bury my sword in the throat of brother or parent, or into the entrails of my wife swollen with child, I would do even with unwilling hand…</w:t>
      </w:r>
      <w:r>
        <w:rPr>
          <w:sz w:val="20"/>
          <w:szCs w:val="20"/>
        </w:rPr>
        <w:t>’</w:t>
      </w:r>
    </w:p>
    <w:p w:rsidR="00941720" w:rsidRPr="008F0624" w:rsidRDefault="00941720" w:rsidP="00730190">
      <w:pPr>
        <w:rPr>
          <w:sz w:val="20"/>
          <w:szCs w:val="20"/>
        </w:rPr>
      </w:pPr>
    </w:p>
    <w:p w:rsidR="00A014F7" w:rsidRPr="008F0624" w:rsidRDefault="00A014F7" w:rsidP="00A014F7">
      <w:pPr>
        <w:rPr>
          <w:sz w:val="20"/>
          <w:szCs w:val="20"/>
          <w:lang w:val="fr-FR"/>
        </w:rPr>
      </w:pPr>
      <w:r w:rsidRPr="008F0624">
        <w:rPr>
          <w:sz w:val="20"/>
          <w:szCs w:val="20"/>
          <w:lang w:val="fr-FR"/>
        </w:rPr>
        <w:t>1</w:t>
      </w:r>
      <w:r w:rsidR="00377080">
        <w:rPr>
          <w:sz w:val="20"/>
          <w:szCs w:val="20"/>
          <w:lang w:val="fr-FR"/>
        </w:rPr>
        <w:t>0</w:t>
      </w:r>
      <w:r w:rsidRPr="008F0624">
        <w:rPr>
          <w:sz w:val="20"/>
          <w:szCs w:val="20"/>
          <w:lang w:val="fr-FR"/>
        </w:rPr>
        <w:t>.</w:t>
      </w:r>
      <w:r w:rsidRPr="008F0624">
        <w:rPr>
          <w:sz w:val="20"/>
          <w:szCs w:val="20"/>
          <w:lang w:val="fr-FR"/>
        </w:rPr>
        <w:tab/>
      </w:r>
      <w:r w:rsidRPr="008F0624">
        <w:rPr>
          <w:sz w:val="20"/>
          <w:szCs w:val="20"/>
          <w:lang w:val="fr-FR"/>
        </w:rPr>
        <w:tab/>
      </w:r>
      <w:r>
        <w:rPr>
          <w:sz w:val="20"/>
          <w:szCs w:val="20"/>
          <w:lang w:val="fr-FR"/>
        </w:rPr>
        <w:t>‘</w:t>
      </w:r>
      <w:r w:rsidRPr="008F0624">
        <w:rPr>
          <w:sz w:val="20"/>
          <w:szCs w:val="20"/>
          <w:lang w:val="fr-FR"/>
        </w:rPr>
        <w:t>quis terris pro Iuppiter' inquit 'Achaeis</w:t>
      </w:r>
    </w:p>
    <w:p w:rsidR="00A014F7" w:rsidRPr="008F0624" w:rsidRDefault="00A014F7" w:rsidP="00A014F7">
      <w:pPr>
        <w:ind w:firstLine="720"/>
        <w:rPr>
          <w:sz w:val="20"/>
          <w:szCs w:val="20"/>
          <w:lang w:val="it-IT"/>
        </w:rPr>
      </w:pPr>
      <w:r w:rsidRPr="008F0624">
        <w:rPr>
          <w:sz w:val="20"/>
          <w:szCs w:val="20"/>
          <w:lang w:val="it-IT"/>
        </w:rPr>
        <w:t>iste dies</w:t>
      </w:r>
      <w:r>
        <w:rPr>
          <w:sz w:val="20"/>
          <w:szCs w:val="20"/>
          <w:lang w:val="it-IT"/>
        </w:rPr>
        <w:t>!</w:t>
      </w:r>
      <w:r w:rsidRPr="008F0624">
        <w:rPr>
          <w:sz w:val="20"/>
          <w:szCs w:val="20"/>
          <w:lang w:val="it-IT"/>
        </w:rPr>
        <w:t xml:space="preserve"> saevi capient quae gaudia Colchi!</w:t>
      </w:r>
    </w:p>
    <w:p w:rsidR="00A014F7" w:rsidRPr="008F0624" w:rsidRDefault="00A014F7" w:rsidP="00A014F7">
      <w:pPr>
        <w:ind w:firstLine="720"/>
        <w:rPr>
          <w:sz w:val="20"/>
          <w:szCs w:val="20"/>
          <w:lang w:val="it-IT"/>
        </w:rPr>
      </w:pPr>
      <w:r w:rsidRPr="008F0624">
        <w:rPr>
          <w:sz w:val="20"/>
          <w:szCs w:val="20"/>
          <w:lang w:val="it-IT"/>
        </w:rPr>
        <w:t xml:space="preserve">non hi tum flatus, </w:t>
      </w:r>
      <w:r w:rsidRPr="008F0624">
        <w:rPr>
          <w:b/>
          <w:bCs/>
          <w:sz w:val="20"/>
          <w:szCs w:val="20"/>
          <w:lang w:val="it-IT"/>
        </w:rPr>
        <w:t>non ista superbia dictis</w:t>
      </w:r>
      <w:r w:rsidRPr="008F0624">
        <w:rPr>
          <w:sz w:val="20"/>
          <w:szCs w:val="20"/>
          <w:lang w:val="it-IT"/>
        </w:rPr>
        <w:t>,</w:t>
      </w:r>
    </w:p>
    <w:p w:rsidR="00A014F7" w:rsidRPr="008F0624" w:rsidRDefault="00A014F7" w:rsidP="00A014F7">
      <w:pPr>
        <w:ind w:firstLine="720"/>
        <w:rPr>
          <w:sz w:val="20"/>
          <w:szCs w:val="20"/>
          <w:lang w:val="pt-BR"/>
        </w:rPr>
      </w:pPr>
      <w:r w:rsidRPr="008F0624">
        <w:rPr>
          <w:sz w:val="20"/>
          <w:szCs w:val="20"/>
          <w:lang w:val="pt-BR"/>
        </w:rPr>
        <w:t xml:space="preserve">litore cum </w:t>
      </w:r>
      <w:r>
        <w:rPr>
          <w:sz w:val="20"/>
          <w:szCs w:val="20"/>
          <w:lang w:val="pt-BR"/>
        </w:rPr>
        <w:t xml:space="preserve">patrio </w:t>
      </w:r>
      <w:r w:rsidRPr="008F0624">
        <w:rPr>
          <w:sz w:val="20"/>
          <w:szCs w:val="20"/>
          <w:lang w:val="pt-BR"/>
        </w:rPr>
        <w:t>iam vela petentibus Austris</w:t>
      </w:r>
    </w:p>
    <w:p w:rsidR="00A014F7" w:rsidRPr="008F0624" w:rsidRDefault="00A014F7" w:rsidP="00A014F7">
      <w:pPr>
        <w:ind w:firstLine="720"/>
        <w:rPr>
          <w:sz w:val="20"/>
          <w:szCs w:val="20"/>
          <w:lang w:val="pt-BR"/>
        </w:rPr>
      </w:pPr>
      <w:r w:rsidRPr="008F0624">
        <w:rPr>
          <w:sz w:val="20"/>
          <w:szCs w:val="20"/>
          <w:lang w:val="pt-BR"/>
        </w:rPr>
        <w:t>cunctus ad Alciden versus favor:</w:t>
      </w:r>
      <w:r w:rsidRPr="008F0624">
        <w:rPr>
          <w:b/>
          <w:bCs/>
          <w:sz w:val="20"/>
          <w:szCs w:val="20"/>
          <w:lang w:val="pt-BR"/>
        </w:rPr>
        <w:t xml:space="preserve"> ipse</w:t>
      </w:r>
      <w:r w:rsidRPr="008F0624">
        <w:rPr>
          <w:sz w:val="20"/>
          <w:szCs w:val="20"/>
          <w:lang w:val="pt-BR"/>
        </w:rPr>
        <w:t xml:space="preserve"> iuvaret,</w:t>
      </w:r>
    </w:p>
    <w:p w:rsidR="00A014F7" w:rsidRPr="008F0624" w:rsidRDefault="00A014F7" w:rsidP="00A014F7">
      <w:pPr>
        <w:ind w:firstLine="720"/>
        <w:rPr>
          <w:sz w:val="20"/>
          <w:szCs w:val="20"/>
          <w:lang w:val="pt-BR"/>
        </w:rPr>
      </w:pPr>
      <w:r w:rsidRPr="008F0624">
        <w:rPr>
          <w:b/>
          <w:bCs/>
          <w:sz w:val="20"/>
          <w:szCs w:val="20"/>
          <w:lang w:val="pt-BR"/>
        </w:rPr>
        <w:t xml:space="preserve">ipse </w:t>
      </w:r>
      <w:r w:rsidRPr="008F0624">
        <w:rPr>
          <w:sz w:val="20"/>
          <w:szCs w:val="20"/>
          <w:lang w:val="pt-BR"/>
        </w:rPr>
        <w:t>ducis curas meritosque subiret honores.</w:t>
      </w:r>
    </w:p>
    <w:p w:rsidR="00A014F7" w:rsidRPr="008F0624" w:rsidRDefault="00A014F7" w:rsidP="00A014F7">
      <w:pPr>
        <w:tabs>
          <w:tab w:val="left" w:pos="4465"/>
        </w:tabs>
        <w:ind w:firstLine="720"/>
        <w:rPr>
          <w:sz w:val="20"/>
          <w:szCs w:val="20"/>
          <w:lang w:val="pt-BR"/>
        </w:rPr>
      </w:pPr>
      <w:r w:rsidRPr="008F0624">
        <w:rPr>
          <w:sz w:val="20"/>
          <w:szCs w:val="20"/>
          <w:lang w:val="pt-BR"/>
        </w:rPr>
        <w:t>iamne animis, iam</w:t>
      </w:r>
      <w:r w:rsidRPr="00076C48">
        <w:rPr>
          <w:sz w:val="20"/>
          <w:szCs w:val="20"/>
          <w:lang w:val="pt-BR"/>
        </w:rPr>
        <w:t>[ne]</w:t>
      </w:r>
      <w:r w:rsidRPr="008F0624">
        <w:rPr>
          <w:sz w:val="20"/>
          <w:szCs w:val="20"/>
          <w:lang w:val="pt-BR"/>
        </w:rPr>
        <w:t xml:space="preserve"> gente pares?...</w:t>
      </w:r>
      <w:r w:rsidRPr="008F0624">
        <w:rPr>
          <w:sz w:val="20"/>
          <w:szCs w:val="20"/>
          <w:lang w:val="pt-BR"/>
        </w:rPr>
        <w:tab/>
      </w:r>
    </w:p>
    <w:p w:rsidR="00A014F7" w:rsidRPr="008F0624" w:rsidRDefault="00A014F7" w:rsidP="00A014F7">
      <w:pPr>
        <w:ind w:firstLine="720"/>
        <w:rPr>
          <w:sz w:val="20"/>
          <w:szCs w:val="20"/>
          <w:lang w:val="it-IT"/>
        </w:rPr>
      </w:pPr>
      <w:r w:rsidRPr="008F0624">
        <w:rPr>
          <w:sz w:val="20"/>
          <w:szCs w:val="20"/>
          <w:lang w:val="it-IT"/>
        </w:rPr>
        <w:t>saepe metu, saepe in tenui discrimine rerum</w:t>
      </w:r>
    </w:p>
    <w:p w:rsidR="00A014F7" w:rsidRPr="008F0624" w:rsidRDefault="00A014F7" w:rsidP="00A014F7">
      <w:pPr>
        <w:ind w:firstLine="720"/>
        <w:rPr>
          <w:sz w:val="20"/>
          <w:szCs w:val="20"/>
          <w:lang w:val="pt-BR"/>
        </w:rPr>
      </w:pPr>
      <w:r w:rsidRPr="008F0624">
        <w:rPr>
          <w:sz w:val="20"/>
          <w:szCs w:val="20"/>
          <w:lang w:val="pt-BR"/>
        </w:rPr>
        <w:t xml:space="preserve">Herculeas iam serus opes spretique vocabis  </w:t>
      </w:r>
    </w:p>
    <w:p w:rsidR="00A014F7" w:rsidRPr="008F0624" w:rsidRDefault="00A014F7" w:rsidP="00A014F7">
      <w:pPr>
        <w:ind w:firstLine="720"/>
        <w:rPr>
          <w:sz w:val="20"/>
          <w:szCs w:val="20"/>
        </w:rPr>
      </w:pPr>
      <w:r w:rsidRPr="008F0624">
        <w:rPr>
          <w:b/>
          <w:sz w:val="20"/>
          <w:szCs w:val="20"/>
          <w:lang w:val="pt-BR"/>
        </w:rPr>
        <w:t>arma viri</w:t>
      </w:r>
      <w:r w:rsidRPr="008F0624">
        <w:rPr>
          <w:sz w:val="20"/>
          <w:szCs w:val="20"/>
          <w:lang w:val="pt-BR"/>
        </w:rPr>
        <w:t xml:space="preserve"> nec nos tumida haec tum dicta iuvabunt.</w:t>
      </w:r>
      <w:r>
        <w:rPr>
          <w:sz w:val="20"/>
          <w:szCs w:val="20"/>
          <w:lang w:val="pt-BR"/>
        </w:rPr>
        <w:t>’</w:t>
      </w:r>
      <w:r w:rsidRPr="008F0624">
        <w:rPr>
          <w:sz w:val="20"/>
          <w:szCs w:val="20"/>
          <w:lang w:val="pt-BR"/>
        </w:rPr>
        <w:t xml:space="preserve"> </w:t>
      </w:r>
      <w:r w:rsidRPr="008F0624">
        <w:rPr>
          <w:iCs/>
          <w:sz w:val="20"/>
          <w:szCs w:val="20"/>
        </w:rPr>
        <w:t>VF</w:t>
      </w:r>
      <w:r w:rsidRPr="008F0624">
        <w:rPr>
          <w:sz w:val="20"/>
          <w:szCs w:val="20"/>
        </w:rPr>
        <w:t>. 3.697-714</w:t>
      </w:r>
    </w:p>
    <w:p w:rsidR="00A014F7" w:rsidRPr="008F0624" w:rsidRDefault="00A014F7" w:rsidP="00A014F7">
      <w:pPr>
        <w:rPr>
          <w:sz w:val="20"/>
          <w:szCs w:val="20"/>
        </w:rPr>
      </w:pPr>
    </w:p>
    <w:p w:rsidR="00B72A15" w:rsidRDefault="00A014F7" w:rsidP="00611DFB">
      <w:pPr>
        <w:rPr>
          <w:sz w:val="20"/>
          <w:szCs w:val="20"/>
        </w:rPr>
      </w:pPr>
      <w:r>
        <w:rPr>
          <w:sz w:val="20"/>
          <w:szCs w:val="20"/>
        </w:rPr>
        <w:t>‘By Jupiter, what a day for the Achaean lands, what joys the cruel Colchians now win! These boasts, this arrogant speech, was not then heard, when on our fathers’ shore, when as the south winds sought the sails all favor turned to Alcides: he only would do, let him undertake the cares and deserved honors of captain. Now are you equal in courage, in birth?...</w:t>
      </w:r>
      <w:r w:rsidRPr="008F0624">
        <w:rPr>
          <w:sz w:val="20"/>
          <w:szCs w:val="20"/>
        </w:rPr>
        <w:t xml:space="preserve"> often in fear, often in the closest contest of your fortunes will you call upon Hercules’ aid, now too late, and the weapons of the forsaken man, nor will these arrogant words then please us.</w:t>
      </w:r>
      <w:r>
        <w:rPr>
          <w:sz w:val="20"/>
          <w:szCs w:val="20"/>
        </w:rPr>
        <w:t>’</w:t>
      </w:r>
    </w:p>
    <w:p w:rsidR="00B72A15" w:rsidRDefault="00B72A15" w:rsidP="00730190">
      <w:pPr>
        <w:rPr>
          <w:sz w:val="20"/>
          <w:szCs w:val="20"/>
        </w:rPr>
      </w:pPr>
    </w:p>
    <w:p w:rsidR="00377080" w:rsidRDefault="00377080" w:rsidP="00730190">
      <w:pPr>
        <w:rPr>
          <w:sz w:val="20"/>
          <w:szCs w:val="20"/>
        </w:rPr>
      </w:pPr>
    </w:p>
    <w:p w:rsidR="00D16593" w:rsidRDefault="00D16593" w:rsidP="00730190">
      <w:pPr>
        <w:rPr>
          <w:sz w:val="20"/>
          <w:szCs w:val="20"/>
        </w:rPr>
      </w:pPr>
      <w:bookmarkStart w:id="0" w:name="_GoBack"/>
      <w:bookmarkEnd w:id="0"/>
    </w:p>
    <w:p w:rsidR="00EC22A7" w:rsidRPr="0084767B" w:rsidRDefault="0084767B" w:rsidP="0084767B">
      <w:pPr>
        <w:rPr>
          <w:rFonts w:asciiTheme="majorBidi" w:hAnsiTheme="majorBidi" w:cstheme="majorBidi"/>
          <w:b/>
          <w:bCs/>
          <w:sz w:val="20"/>
          <w:szCs w:val="20"/>
        </w:rPr>
      </w:pPr>
      <w:r w:rsidRPr="0084767B">
        <w:rPr>
          <w:rFonts w:asciiTheme="majorBidi" w:hAnsiTheme="majorBidi" w:cstheme="majorBidi"/>
          <w:b/>
          <w:bCs/>
          <w:sz w:val="20"/>
          <w:szCs w:val="20"/>
        </w:rPr>
        <w:t xml:space="preserve">Select </w:t>
      </w:r>
      <w:r w:rsidR="00EC22A7" w:rsidRPr="0084767B">
        <w:rPr>
          <w:rFonts w:asciiTheme="majorBidi" w:hAnsiTheme="majorBidi" w:cstheme="majorBidi"/>
          <w:b/>
          <w:bCs/>
          <w:sz w:val="20"/>
          <w:szCs w:val="20"/>
        </w:rPr>
        <w:t>Bibliography</w:t>
      </w:r>
    </w:p>
    <w:p w:rsidR="00EC22A7" w:rsidRPr="00CB43D9" w:rsidRDefault="00EC22A7" w:rsidP="00EC22A7">
      <w:pPr>
        <w:rPr>
          <w:rFonts w:asciiTheme="majorBidi" w:hAnsiTheme="majorBidi" w:cstheme="majorBidi"/>
          <w:sz w:val="18"/>
          <w:szCs w:val="18"/>
        </w:rPr>
      </w:pPr>
      <w:r w:rsidRPr="00CB43D9">
        <w:rPr>
          <w:rFonts w:asciiTheme="majorBidi" w:hAnsiTheme="majorBidi" w:cstheme="majorBidi"/>
          <w:sz w:val="18"/>
          <w:szCs w:val="18"/>
        </w:rPr>
        <w:t xml:space="preserve">Baraz, Y. (2013). “Modeling Roman Pride,” in Chaniotis and Ducrey, eds. </w:t>
      </w:r>
      <w:r w:rsidRPr="00CB43D9">
        <w:rPr>
          <w:rFonts w:asciiTheme="majorBidi" w:hAnsiTheme="majorBidi" w:cstheme="majorBidi"/>
          <w:i/>
          <w:iCs/>
          <w:sz w:val="18"/>
          <w:szCs w:val="18"/>
        </w:rPr>
        <w:t xml:space="preserve">Unveiling Emotions </w:t>
      </w:r>
      <w:r w:rsidRPr="00CB43D9">
        <w:rPr>
          <w:rFonts w:asciiTheme="majorBidi" w:hAnsiTheme="majorBidi" w:cstheme="majorBidi"/>
          <w:sz w:val="18"/>
          <w:szCs w:val="18"/>
        </w:rPr>
        <w:t>II.</w:t>
      </w:r>
      <w:r>
        <w:rPr>
          <w:rFonts w:asciiTheme="majorBidi" w:hAnsiTheme="majorBidi" w:cstheme="majorBidi"/>
          <w:sz w:val="18"/>
          <w:szCs w:val="18"/>
        </w:rPr>
        <w:t xml:space="preserve"> </w:t>
      </w:r>
      <w:r w:rsidRPr="00CB43D9">
        <w:rPr>
          <w:rFonts w:asciiTheme="majorBidi" w:hAnsiTheme="majorBidi" w:cstheme="majorBidi"/>
          <w:sz w:val="18"/>
          <w:szCs w:val="18"/>
        </w:rPr>
        <w:t>Stuttgart: 215-35</w:t>
      </w:r>
    </w:p>
    <w:p w:rsidR="00D16593" w:rsidRDefault="00EC22A7" w:rsidP="00D16593">
      <w:pPr>
        <w:rPr>
          <w:rFonts w:asciiTheme="majorBidi" w:hAnsiTheme="majorBidi" w:cstheme="majorBidi"/>
          <w:i/>
          <w:iCs/>
          <w:sz w:val="18"/>
          <w:szCs w:val="18"/>
          <w:lang w:val="de-DE"/>
        </w:rPr>
      </w:pPr>
      <w:r w:rsidRPr="00CB43D9">
        <w:rPr>
          <w:rFonts w:asciiTheme="majorBidi" w:hAnsiTheme="majorBidi" w:cstheme="majorBidi"/>
          <w:sz w:val="18"/>
          <w:szCs w:val="18"/>
        </w:rPr>
        <w:t xml:space="preserve">Buckley, E. (2010). “War-epic for a new era: Valerius Flaccus’ </w:t>
      </w:r>
      <w:r w:rsidRPr="00CB43D9">
        <w:rPr>
          <w:rFonts w:asciiTheme="majorBidi" w:hAnsiTheme="majorBidi" w:cstheme="majorBidi"/>
          <w:i/>
          <w:iCs/>
          <w:sz w:val="18"/>
          <w:szCs w:val="18"/>
        </w:rPr>
        <w:t>Argonautica</w:t>
      </w:r>
      <w:r w:rsidRPr="00CB43D9">
        <w:rPr>
          <w:rFonts w:asciiTheme="majorBidi" w:hAnsiTheme="majorBidi" w:cstheme="majorBidi"/>
          <w:sz w:val="18"/>
          <w:szCs w:val="18"/>
        </w:rPr>
        <w:t xml:space="preserve">,” in Kramer and Reitz, eds. </w:t>
      </w:r>
      <w:r>
        <w:rPr>
          <w:rFonts w:asciiTheme="majorBidi" w:hAnsiTheme="majorBidi" w:cstheme="majorBidi"/>
          <w:i/>
          <w:iCs/>
          <w:sz w:val="18"/>
          <w:szCs w:val="18"/>
          <w:lang w:val="de-DE"/>
        </w:rPr>
        <w:t>Tradition und</w:t>
      </w:r>
    </w:p>
    <w:p w:rsidR="00EC22A7" w:rsidRPr="00D16593" w:rsidRDefault="00D16593" w:rsidP="00D16593">
      <w:pPr>
        <w:ind w:firstLine="720"/>
        <w:rPr>
          <w:rFonts w:asciiTheme="majorBidi" w:hAnsiTheme="majorBidi" w:cstheme="majorBidi"/>
          <w:i/>
          <w:iCs/>
          <w:sz w:val="18"/>
          <w:szCs w:val="18"/>
          <w:lang w:val="de-DE"/>
        </w:rPr>
      </w:pPr>
      <w:r>
        <w:rPr>
          <w:rFonts w:asciiTheme="majorBidi" w:hAnsiTheme="majorBidi" w:cstheme="majorBidi"/>
          <w:i/>
          <w:iCs/>
          <w:sz w:val="18"/>
          <w:szCs w:val="18"/>
          <w:lang w:val="de-DE"/>
        </w:rPr>
        <w:t xml:space="preserve">Erneuerung: </w:t>
      </w:r>
      <w:r w:rsidR="006D386E">
        <w:rPr>
          <w:rFonts w:asciiTheme="majorBidi" w:hAnsiTheme="majorBidi" w:cstheme="majorBidi"/>
          <w:i/>
          <w:iCs/>
          <w:sz w:val="18"/>
          <w:szCs w:val="18"/>
          <w:lang w:val="de-DE"/>
        </w:rPr>
        <w:t>Mediale</w:t>
      </w:r>
      <w:r w:rsidR="00611DFB">
        <w:rPr>
          <w:rFonts w:asciiTheme="majorBidi" w:hAnsiTheme="majorBidi" w:cstheme="majorBidi"/>
          <w:i/>
          <w:iCs/>
          <w:sz w:val="18"/>
          <w:szCs w:val="18"/>
          <w:lang w:val="de-DE"/>
        </w:rPr>
        <w:t xml:space="preserve"> </w:t>
      </w:r>
      <w:r w:rsidR="00EC22A7" w:rsidRPr="00CB43D9">
        <w:rPr>
          <w:rFonts w:asciiTheme="majorBidi" w:hAnsiTheme="majorBidi" w:cstheme="majorBidi"/>
          <w:i/>
          <w:iCs/>
          <w:sz w:val="18"/>
          <w:szCs w:val="18"/>
          <w:lang w:val="de-DE"/>
        </w:rPr>
        <w:t>Strategien in der Zeit der Flavier</w:t>
      </w:r>
      <w:r w:rsidR="00EC22A7" w:rsidRPr="00CB43D9">
        <w:rPr>
          <w:rFonts w:asciiTheme="majorBidi" w:hAnsiTheme="majorBidi" w:cstheme="majorBidi"/>
          <w:sz w:val="18"/>
          <w:szCs w:val="18"/>
          <w:lang w:val="de-DE"/>
        </w:rPr>
        <w:t xml:space="preserve">. </w:t>
      </w:r>
      <w:r w:rsidR="00EC22A7" w:rsidRPr="00D16593">
        <w:rPr>
          <w:rFonts w:asciiTheme="majorBidi" w:hAnsiTheme="majorBidi" w:cstheme="majorBidi"/>
          <w:sz w:val="18"/>
          <w:szCs w:val="18"/>
          <w:lang w:val="de-DE"/>
        </w:rPr>
        <w:t>Berlin: 431-55</w:t>
      </w:r>
    </w:p>
    <w:p w:rsidR="00EC22A7" w:rsidRPr="00EC22A7" w:rsidRDefault="00EC22A7" w:rsidP="00EC22A7">
      <w:pPr>
        <w:rPr>
          <w:rFonts w:asciiTheme="majorBidi" w:hAnsiTheme="majorBidi" w:cstheme="majorBidi"/>
          <w:sz w:val="18"/>
          <w:szCs w:val="18"/>
        </w:rPr>
      </w:pPr>
      <w:r w:rsidRPr="00EC22A7">
        <w:rPr>
          <w:rFonts w:asciiTheme="majorBidi" w:hAnsiTheme="majorBidi" w:cstheme="majorBidi"/>
          <w:sz w:val="18"/>
          <w:szCs w:val="18"/>
        </w:rPr>
        <w:t xml:space="preserve">Heerink, M. (2016). “Virgil, Lucan, and the Meaning of Civil War in Valerius Flaccus’ </w:t>
      </w:r>
      <w:r w:rsidRPr="00EC22A7">
        <w:rPr>
          <w:rFonts w:asciiTheme="majorBidi" w:hAnsiTheme="majorBidi" w:cstheme="majorBidi"/>
          <w:i/>
          <w:iCs/>
          <w:sz w:val="18"/>
          <w:szCs w:val="18"/>
        </w:rPr>
        <w:t>Argonautica</w:t>
      </w:r>
      <w:r w:rsidRPr="00EC22A7">
        <w:rPr>
          <w:rFonts w:asciiTheme="majorBidi" w:hAnsiTheme="majorBidi" w:cstheme="majorBidi"/>
          <w:sz w:val="18"/>
          <w:szCs w:val="18"/>
        </w:rPr>
        <w:t xml:space="preserve">,” </w:t>
      </w:r>
      <w:r w:rsidRPr="00EC22A7">
        <w:rPr>
          <w:rFonts w:asciiTheme="majorBidi" w:hAnsiTheme="majorBidi" w:cstheme="majorBidi"/>
          <w:i/>
          <w:iCs/>
          <w:sz w:val="18"/>
          <w:szCs w:val="18"/>
        </w:rPr>
        <w:t>Mnemosyne</w:t>
      </w:r>
      <w:r w:rsidRPr="00EC22A7">
        <w:rPr>
          <w:rFonts w:asciiTheme="majorBidi" w:hAnsiTheme="majorBidi" w:cstheme="majorBidi"/>
          <w:sz w:val="18"/>
          <w:szCs w:val="18"/>
        </w:rPr>
        <w:t xml:space="preserve"> 69: 511-25</w:t>
      </w:r>
    </w:p>
    <w:p w:rsidR="00EC22A7" w:rsidRPr="00CB43D9" w:rsidRDefault="00EC22A7" w:rsidP="00EC2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sz w:val="18"/>
          <w:szCs w:val="18"/>
        </w:rPr>
      </w:pPr>
      <w:r w:rsidRPr="004121DA">
        <w:rPr>
          <w:sz w:val="18"/>
          <w:szCs w:val="18"/>
        </w:rPr>
        <w:t xml:space="preserve">Heerink, M. and G. Manuwald, eds. </w:t>
      </w:r>
      <w:r w:rsidRPr="00EC22A7">
        <w:rPr>
          <w:sz w:val="18"/>
          <w:szCs w:val="18"/>
        </w:rPr>
        <w:t xml:space="preserve">(2014). </w:t>
      </w:r>
      <w:r w:rsidRPr="00CB43D9">
        <w:rPr>
          <w:i/>
          <w:sz w:val="18"/>
          <w:szCs w:val="18"/>
        </w:rPr>
        <w:t>Brill’s Companion to Valerius Flaccus</w:t>
      </w:r>
      <w:r w:rsidRPr="00CB43D9">
        <w:rPr>
          <w:sz w:val="18"/>
          <w:szCs w:val="18"/>
        </w:rPr>
        <w:t>. Leiden and Boston.</w:t>
      </w:r>
    </w:p>
    <w:p w:rsidR="00D16593" w:rsidRDefault="00EC22A7" w:rsidP="00142097">
      <w:pPr>
        <w:rPr>
          <w:rFonts w:asciiTheme="majorBidi" w:hAnsiTheme="majorBidi" w:cstheme="majorBidi"/>
          <w:i/>
          <w:sz w:val="18"/>
          <w:szCs w:val="18"/>
        </w:rPr>
      </w:pPr>
      <w:r w:rsidRPr="00CB43D9">
        <w:rPr>
          <w:rFonts w:asciiTheme="majorBidi" w:hAnsiTheme="majorBidi" w:cstheme="majorBidi"/>
          <w:sz w:val="18"/>
          <w:szCs w:val="18"/>
        </w:rPr>
        <w:t>Hinds, S. (2000). “Essential Epic: Genre and Gender from Macer to Statius,” in Depew and Obbink, eds.</w:t>
      </w:r>
      <w:r>
        <w:rPr>
          <w:rFonts w:asciiTheme="majorBidi" w:hAnsiTheme="majorBidi" w:cstheme="majorBidi"/>
          <w:sz w:val="18"/>
          <w:szCs w:val="18"/>
        </w:rPr>
        <w:t xml:space="preserve"> </w:t>
      </w:r>
      <w:r>
        <w:rPr>
          <w:rFonts w:asciiTheme="majorBidi" w:hAnsiTheme="majorBidi" w:cstheme="majorBidi"/>
          <w:i/>
          <w:sz w:val="18"/>
          <w:szCs w:val="18"/>
        </w:rPr>
        <w:t>Matrices of Genre:</w:t>
      </w:r>
    </w:p>
    <w:p w:rsidR="00EC22A7" w:rsidRPr="00611DFB" w:rsidRDefault="00611DFB" w:rsidP="00D16593">
      <w:pPr>
        <w:ind w:firstLine="720"/>
        <w:rPr>
          <w:rFonts w:asciiTheme="majorBidi" w:hAnsiTheme="majorBidi" w:cstheme="majorBidi"/>
          <w:i/>
          <w:sz w:val="18"/>
          <w:szCs w:val="18"/>
        </w:rPr>
      </w:pPr>
      <w:r>
        <w:rPr>
          <w:rFonts w:asciiTheme="majorBidi" w:hAnsiTheme="majorBidi" w:cstheme="majorBidi"/>
          <w:i/>
          <w:sz w:val="18"/>
          <w:szCs w:val="18"/>
        </w:rPr>
        <w:t>Authors,</w:t>
      </w:r>
      <w:r w:rsidR="00142097">
        <w:rPr>
          <w:rFonts w:asciiTheme="majorBidi" w:hAnsiTheme="majorBidi" w:cstheme="majorBidi"/>
          <w:i/>
          <w:sz w:val="18"/>
          <w:szCs w:val="18"/>
        </w:rPr>
        <w:t xml:space="preserve"> </w:t>
      </w:r>
      <w:r w:rsidR="006D386E">
        <w:rPr>
          <w:rFonts w:asciiTheme="majorBidi" w:hAnsiTheme="majorBidi" w:cstheme="majorBidi"/>
          <w:i/>
          <w:sz w:val="18"/>
          <w:szCs w:val="18"/>
        </w:rPr>
        <w:t>Canons, and</w:t>
      </w:r>
      <w:r>
        <w:rPr>
          <w:rFonts w:asciiTheme="majorBidi" w:hAnsiTheme="majorBidi" w:cstheme="majorBidi"/>
          <w:i/>
          <w:sz w:val="18"/>
          <w:szCs w:val="18"/>
        </w:rPr>
        <w:t xml:space="preserve"> </w:t>
      </w:r>
      <w:r w:rsidR="00EC22A7" w:rsidRPr="00722911">
        <w:rPr>
          <w:rFonts w:asciiTheme="majorBidi" w:hAnsiTheme="majorBidi" w:cstheme="majorBidi"/>
          <w:i/>
          <w:sz w:val="18"/>
          <w:szCs w:val="18"/>
        </w:rPr>
        <w:t>Society</w:t>
      </w:r>
      <w:r w:rsidR="00EC22A7" w:rsidRPr="00722911">
        <w:rPr>
          <w:rFonts w:asciiTheme="majorBidi" w:hAnsiTheme="majorBidi" w:cstheme="majorBidi"/>
          <w:sz w:val="18"/>
          <w:szCs w:val="18"/>
        </w:rPr>
        <w:t>. Cambridge, MA: 221–44</w:t>
      </w:r>
    </w:p>
    <w:p w:rsidR="00EC22A7" w:rsidRPr="00722911" w:rsidRDefault="00EC22A7" w:rsidP="00EC22A7">
      <w:pPr>
        <w:rPr>
          <w:rFonts w:asciiTheme="majorBidi" w:hAnsiTheme="majorBidi" w:cstheme="majorBidi"/>
          <w:sz w:val="18"/>
          <w:szCs w:val="18"/>
        </w:rPr>
      </w:pPr>
      <w:r w:rsidRPr="00722911">
        <w:rPr>
          <w:rFonts w:asciiTheme="majorBidi" w:hAnsiTheme="majorBidi" w:cstheme="majorBidi"/>
          <w:sz w:val="18"/>
          <w:szCs w:val="18"/>
        </w:rPr>
        <w:t xml:space="preserve">Landrey, L. (2014). “Skeletons in Armor: Silius Italicus’ </w:t>
      </w:r>
      <w:r w:rsidRPr="00722911">
        <w:rPr>
          <w:rFonts w:asciiTheme="majorBidi" w:hAnsiTheme="majorBidi" w:cstheme="majorBidi"/>
          <w:i/>
          <w:iCs/>
          <w:sz w:val="18"/>
          <w:szCs w:val="18"/>
        </w:rPr>
        <w:t>Punica</w:t>
      </w:r>
      <w:r w:rsidRPr="00722911">
        <w:rPr>
          <w:rFonts w:asciiTheme="majorBidi" w:hAnsiTheme="majorBidi" w:cstheme="majorBidi"/>
          <w:sz w:val="18"/>
          <w:szCs w:val="18"/>
        </w:rPr>
        <w:t xml:space="preserve"> and the </w:t>
      </w:r>
      <w:r w:rsidRPr="00722911">
        <w:rPr>
          <w:rFonts w:asciiTheme="majorBidi" w:hAnsiTheme="majorBidi" w:cstheme="majorBidi"/>
          <w:i/>
          <w:iCs/>
          <w:sz w:val="18"/>
          <w:szCs w:val="18"/>
        </w:rPr>
        <w:t>Aeneid</w:t>
      </w:r>
      <w:r w:rsidRPr="00722911">
        <w:rPr>
          <w:rFonts w:asciiTheme="majorBidi" w:hAnsiTheme="majorBidi" w:cstheme="majorBidi"/>
          <w:sz w:val="18"/>
          <w:szCs w:val="18"/>
        </w:rPr>
        <w:t xml:space="preserve">’s Proem,” </w:t>
      </w:r>
      <w:r w:rsidRPr="00722911">
        <w:rPr>
          <w:rFonts w:asciiTheme="majorBidi" w:hAnsiTheme="majorBidi" w:cstheme="majorBidi"/>
          <w:i/>
          <w:iCs/>
          <w:sz w:val="18"/>
          <w:szCs w:val="18"/>
        </w:rPr>
        <w:t>AJP</w:t>
      </w:r>
      <w:r w:rsidRPr="00722911">
        <w:rPr>
          <w:rFonts w:asciiTheme="majorBidi" w:hAnsiTheme="majorBidi" w:cstheme="majorBidi"/>
          <w:sz w:val="18"/>
          <w:szCs w:val="18"/>
        </w:rPr>
        <w:t xml:space="preserve"> 135.4: 599-635</w:t>
      </w:r>
    </w:p>
    <w:p w:rsidR="00EC22A7" w:rsidRPr="00CB43D9" w:rsidRDefault="00EC22A7" w:rsidP="006D38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sz w:val="18"/>
          <w:szCs w:val="18"/>
        </w:rPr>
      </w:pPr>
      <w:r w:rsidRPr="00722911">
        <w:rPr>
          <w:rFonts w:asciiTheme="majorBidi" w:hAnsiTheme="majorBidi" w:cstheme="majorBidi"/>
          <w:sz w:val="18"/>
          <w:szCs w:val="18"/>
        </w:rPr>
        <w:t xml:space="preserve">Manuwald, G. </w:t>
      </w:r>
      <w:r w:rsidRPr="00722911">
        <w:rPr>
          <w:sz w:val="18"/>
          <w:szCs w:val="18"/>
        </w:rPr>
        <w:t xml:space="preserve">(2015) </w:t>
      </w:r>
      <w:r w:rsidRPr="00722911">
        <w:rPr>
          <w:i/>
          <w:sz w:val="18"/>
          <w:szCs w:val="18"/>
        </w:rPr>
        <w:t>Valerius Flaccus.</w:t>
      </w:r>
      <w:r w:rsidRPr="00722911">
        <w:rPr>
          <w:sz w:val="18"/>
          <w:szCs w:val="18"/>
        </w:rPr>
        <w:t xml:space="preserve"> Argonautica</w:t>
      </w:r>
      <w:r w:rsidRPr="00722911">
        <w:rPr>
          <w:i/>
          <w:sz w:val="18"/>
          <w:szCs w:val="18"/>
        </w:rPr>
        <w:t xml:space="preserve"> Book III</w:t>
      </w:r>
      <w:r w:rsidRPr="00722911">
        <w:rPr>
          <w:sz w:val="18"/>
          <w:szCs w:val="18"/>
        </w:rPr>
        <w:t xml:space="preserve">. </w:t>
      </w:r>
      <w:r w:rsidRPr="00CB43D9">
        <w:rPr>
          <w:sz w:val="18"/>
          <w:szCs w:val="18"/>
        </w:rPr>
        <w:t>Cambridge.</w:t>
      </w:r>
    </w:p>
    <w:p w:rsidR="00EC22A7" w:rsidRPr="0084767B" w:rsidRDefault="00EC22A7" w:rsidP="00EC2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r w:rsidRPr="0084767B">
        <w:rPr>
          <w:sz w:val="18"/>
          <w:szCs w:val="18"/>
        </w:rPr>
        <w:t>Roller</w:t>
      </w:r>
      <w:r w:rsidR="008A2D70" w:rsidRPr="0084767B">
        <w:rPr>
          <w:sz w:val="18"/>
          <w:szCs w:val="18"/>
        </w:rPr>
        <w:t>,</w:t>
      </w:r>
      <w:r w:rsidR="008A2D70">
        <w:rPr>
          <w:sz w:val="18"/>
          <w:szCs w:val="18"/>
        </w:rPr>
        <w:t xml:space="preserve"> </w:t>
      </w:r>
      <w:r w:rsidR="0084767B">
        <w:rPr>
          <w:sz w:val="18"/>
          <w:szCs w:val="18"/>
        </w:rPr>
        <w:t xml:space="preserve">M. (2001). </w:t>
      </w:r>
      <w:r w:rsidR="0084767B">
        <w:rPr>
          <w:i/>
          <w:iCs/>
          <w:sz w:val="18"/>
          <w:szCs w:val="18"/>
        </w:rPr>
        <w:t>Constructing Autocracy: Aristocrats and Emperors in Julio-Claudian Rome</w:t>
      </w:r>
      <w:r w:rsidR="0084767B">
        <w:rPr>
          <w:sz w:val="18"/>
          <w:szCs w:val="18"/>
        </w:rPr>
        <w:t>. Princeton.</w:t>
      </w:r>
    </w:p>
    <w:p w:rsidR="00D16593" w:rsidRDefault="00EC22A7" w:rsidP="00D16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i/>
          <w:iCs/>
          <w:sz w:val="18"/>
          <w:szCs w:val="18"/>
        </w:rPr>
      </w:pPr>
      <w:r w:rsidRPr="00CB43D9">
        <w:rPr>
          <w:sz w:val="18"/>
          <w:szCs w:val="18"/>
        </w:rPr>
        <w:t xml:space="preserve">Seal, C. (2014). “Civil War and the Apollonian Model in Valerius’ </w:t>
      </w:r>
      <w:r w:rsidRPr="00CB43D9">
        <w:rPr>
          <w:i/>
          <w:iCs/>
          <w:sz w:val="18"/>
          <w:szCs w:val="18"/>
        </w:rPr>
        <w:t>Argonautica</w:t>
      </w:r>
      <w:r w:rsidRPr="00CB43D9">
        <w:rPr>
          <w:sz w:val="18"/>
          <w:szCs w:val="18"/>
        </w:rPr>
        <w:t xml:space="preserve">, in Augoustakis, ed. </w:t>
      </w:r>
      <w:r w:rsidRPr="00CB43D9">
        <w:rPr>
          <w:i/>
          <w:iCs/>
          <w:sz w:val="18"/>
          <w:szCs w:val="18"/>
        </w:rPr>
        <w:t xml:space="preserve">Flavian </w:t>
      </w:r>
      <w:r>
        <w:rPr>
          <w:i/>
          <w:iCs/>
          <w:sz w:val="18"/>
          <w:szCs w:val="18"/>
        </w:rPr>
        <w:t>Poetry and its</w:t>
      </w:r>
    </w:p>
    <w:p w:rsidR="00EC22A7" w:rsidRPr="00611DFB" w:rsidRDefault="00D16593" w:rsidP="00D165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sz w:val="18"/>
          <w:szCs w:val="18"/>
        </w:rPr>
      </w:pPr>
      <w:r>
        <w:rPr>
          <w:i/>
          <w:iCs/>
          <w:sz w:val="18"/>
          <w:szCs w:val="18"/>
        </w:rPr>
        <w:tab/>
      </w:r>
      <w:r w:rsidR="00EC22A7" w:rsidRPr="00CB43D9">
        <w:rPr>
          <w:i/>
          <w:iCs/>
          <w:sz w:val="18"/>
          <w:szCs w:val="18"/>
        </w:rPr>
        <w:t>Greek Past</w:t>
      </w:r>
      <w:r w:rsidR="00611DFB">
        <w:rPr>
          <w:sz w:val="18"/>
          <w:szCs w:val="18"/>
        </w:rPr>
        <w:t>. L</w:t>
      </w:r>
      <w:r w:rsidR="006D386E">
        <w:rPr>
          <w:sz w:val="18"/>
          <w:szCs w:val="18"/>
        </w:rPr>
        <w:t>eiden and</w:t>
      </w:r>
      <w:r w:rsidR="00611DFB">
        <w:rPr>
          <w:sz w:val="18"/>
          <w:szCs w:val="18"/>
        </w:rPr>
        <w:t xml:space="preserve"> </w:t>
      </w:r>
      <w:r w:rsidR="00EC22A7" w:rsidRPr="00CB43D9">
        <w:rPr>
          <w:sz w:val="18"/>
          <w:szCs w:val="18"/>
        </w:rPr>
        <w:t>Boston: 113-35</w:t>
      </w:r>
    </w:p>
    <w:p w:rsidR="00EC22A7" w:rsidRPr="00EA48B5" w:rsidRDefault="00EC22A7" w:rsidP="00EC22A7">
      <w:pPr>
        <w:rPr>
          <w:rFonts w:asciiTheme="majorBidi" w:hAnsiTheme="majorBidi" w:cstheme="majorBidi"/>
          <w:sz w:val="18"/>
          <w:szCs w:val="18"/>
        </w:rPr>
      </w:pPr>
      <w:r w:rsidRPr="00CB43D9">
        <w:rPr>
          <w:rFonts w:asciiTheme="majorBidi" w:hAnsiTheme="majorBidi" w:cstheme="majorBidi"/>
          <w:sz w:val="18"/>
          <w:szCs w:val="18"/>
        </w:rPr>
        <w:t>Skle</w:t>
      </w:r>
      <w:r w:rsidRPr="00CB43D9">
        <w:rPr>
          <w:rFonts w:asciiTheme="majorBidi" w:hAnsiTheme="majorBidi" w:cstheme="majorBidi"/>
          <w:color w:val="000000" w:themeColor="text1"/>
          <w:sz w:val="18"/>
          <w:szCs w:val="18"/>
        </w:rPr>
        <w:t>n</w:t>
      </w:r>
      <w:r w:rsidRPr="00CB43D9">
        <w:rPr>
          <w:rFonts w:asciiTheme="majorBidi" w:eastAsia="Times New Roman" w:hAnsiTheme="majorBidi" w:cstheme="majorBidi"/>
          <w:color w:val="000000" w:themeColor="text1"/>
          <w:sz w:val="18"/>
          <w:szCs w:val="18"/>
          <w:shd w:val="clear" w:color="auto" w:fill="FFFFFF"/>
          <w:lang w:eastAsia="zh-CN"/>
        </w:rPr>
        <w:t>ář</w:t>
      </w:r>
      <w:r w:rsidRPr="00CB43D9">
        <w:rPr>
          <w:rFonts w:asciiTheme="majorBidi" w:hAnsiTheme="majorBidi" w:cstheme="majorBidi"/>
          <w:sz w:val="18"/>
          <w:szCs w:val="18"/>
        </w:rPr>
        <w:t xml:space="preserve">, R. (2011). “Lucan the Formalist,” in Asso, ed. </w:t>
      </w:r>
      <w:r w:rsidRPr="00CB43D9">
        <w:rPr>
          <w:rFonts w:asciiTheme="majorBidi" w:hAnsiTheme="majorBidi" w:cstheme="majorBidi"/>
          <w:i/>
          <w:iCs/>
          <w:sz w:val="18"/>
          <w:szCs w:val="18"/>
        </w:rPr>
        <w:t>Brills’ Companion to Lucan.</w:t>
      </w:r>
      <w:r w:rsidRPr="00CB43D9">
        <w:rPr>
          <w:rFonts w:asciiTheme="majorBidi" w:hAnsiTheme="majorBidi" w:cstheme="majorBidi"/>
          <w:sz w:val="18"/>
          <w:szCs w:val="18"/>
        </w:rPr>
        <w:t xml:space="preserve"> </w:t>
      </w:r>
      <w:r w:rsidRPr="00EA48B5">
        <w:rPr>
          <w:rFonts w:asciiTheme="majorBidi" w:hAnsiTheme="majorBidi" w:cstheme="majorBidi"/>
          <w:sz w:val="18"/>
          <w:szCs w:val="18"/>
        </w:rPr>
        <w:t>Leiden and Boston: 317-26</w:t>
      </w:r>
    </w:p>
    <w:p w:rsidR="00EC22A7" w:rsidRPr="008B5C45" w:rsidRDefault="00EC22A7" w:rsidP="008B5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i/>
          <w:sz w:val="18"/>
          <w:szCs w:val="18"/>
        </w:rPr>
      </w:pPr>
      <w:r w:rsidRPr="00CB43D9">
        <w:rPr>
          <w:sz w:val="18"/>
          <w:szCs w:val="18"/>
        </w:rPr>
        <w:t>Stover, T</w:t>
      </w:r>
      <w:r>
        <w:rPr>
          <w:sz w:val="18"/>
          <w:szCs w:val="18"/>
        </w:rPr>
        <w:t>.</w:t>
      </w:r>
      <w:r w:rsidRPr="00CB43D9">
        <w:rPr>
          <w:sz w:val="18"/>
          <w:szCs w:val="18"/>
        </w:rPr>
        <w:t xml:space="preserve"> (2012). </w:t>
      </w:r>
      <w:r w:rsidRPr="00CB43D9">
        <w:rPr>
          <w:i/>
          <w:sz w:val="18"/>
          <w:szCs w:val="18"/>
        </w:rPr>
        <w:t>Epic and Empire in Vespasianic Rome: a New Reading of Valerius Flaccus’ Argonautica</w:t>
      </w:r>
      <w:r w:rsidRPr="00CB43D9">
        <w:rPr>
          <w:sz w:val="18"/>
          <w:szCs w:val="18"/>
        </w:rPr>
        <w:t>. Oxford</w:t>
      </w:r>
      <w:r w:rsidR="008B5C45">
        <w:rPr>
          <w:sz w:val="18"/>
          <w:szCs w:val="18"/>
        </w:rPr>
        <w:t>.</w:t>
      </w:r>
    </w:p>
    <w:sectPr w:rsidR="00EC22A7" w:rsidRPr="008B5C45" w:rsidSect="00142097">
      <w:headerReference w:type="default" r:id="rId31"/>
      <w:footerReference w:type="even"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AF0" w:rsidRDefault="00416AF0" w:rsidP="005077A9">
      <w:r>
        <w:separator/>
      </w:r>
    </w:p>
  </w:endnote>
  <w:endnote w:type="continuationSeparator" w:id="0">
    <w:p w:rsidR="00416AF0" w:rsidRDefault="00416AF0" w:rsidP="0050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0920726"/>
      <w:docPartObj>
        <w:docPartGallery w:val="Page Numbers (Bottom of Page)"/>
        <w:docPartUnique/>
      </w:docPartObj>
    </w:sdtPr>
    <w:sdtEndPr>
      <w:rPr>
        <w:rStyle w:val="PageNumber"/>
      </w:rPr>
    </w:sdtEndPr>
    <w:sdtContent>
      <w:p w:rsidR="00133F3E" w:rsidRDefault="00133F3E" w:rsidP="003B1F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33F3E" w:rsidRDefault="00133F3E" w:rsidP="00133F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635491"/>
      <w:docPartObj>
        <w:docPartGallery w:val="Page Numbers (Bottom of Page)"/>
        <w:docPartUnique/>
      </w:docPartObj>
    </w:sdtPr>
    <w:sdtEndPr>
      <w:rPr>
        <w:rStyle w:val="PageNumber"/>
      </w:rPr>
    </w:sdtEndPr>
    <w:sdtContent>
      <w:p w:rsidR="00133F3E" w:rsidRDefault="00133F3E" w:rsidP="003B1F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33F3E" w:rsidRDefault="00133F3E" w:rsidP="00133F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AF0" w:rsidRDefault="00416AF0" w:rsidP="005077A9">
      <w:r>
        <w:separator/>
      </w:r>
    </w:p>
  </w:footnote>
  <w:footnote w:type="continuationSeparator" w:id="0">
    <w:p w:rsidR="00416AF0" w:rsidRDefault="00416AF0" w:rsidP="00507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AC8" w:rsidRDefault="00123AC8" w:rsidP="00123AC8">
    <w:pPr>
      <w:rPr>
        <w:sz w:val="18"/>
        <w:szCs w:val="18"/>
      </w:rPr>
    </w:pPr>
    <w:r>
      <w:rPr>
        <w:b/>
      </w:rPr>
      <w:t>Claiming Aeneas: Julio-Claudian echoes</w:t>
    </w:r>
    <w:r w:rsidR="003F37F4">
      <w:rPr>
        <w:b/>
      </w:rPr>
      <w:t xml:space="preserve"> in Valerius Flaccus’ </w:t>
    </w:r>
    <w:r w:rsidR="003F37F4" w:rsidRPr="003F37F4">
      <w:rPr>
        <w:b/>
        <w:i/>
        <w:iCs/>
      </w:rPr>
      <w:t>Argonautica</w:t>
    </w:r>
    <w:r w:rsidR="00142097">
      <w:rPr>
        <w:b/>
      </w:rPr>
      <w:tab/>
    </w:r>
    <w:r w:rsidR="00142097">
      <w:rPr>
        <w:b/>
      </w:rPr>
      <w:tab/>
    </w:r>
    <w:r w:rsidR="00CE0363" w:rsidRPr="00EC6DB5">
      <w:rPr>
        <w:sz w:val="18"/>
        <w:szCs w:val="18"/>
      </w:rPr>
      <w:t>Jessi</w:t>
    </w:r>
    <w:r>
      <w:rPr>
        <w:sz w:val="18"/>
        <w:szCs w:val="18"/>
      </w:rPr>
      <w:t xml:space="preserve">ca Blum </w:t>
    </w:r>
  </w:p>
  <w:p w:rsidR="00611DFB" w:rsidRDefault="00416AF0" w:rsidP="00142097">
    <w:pPr>
      <w:ind w:left="7920"/>
      <w:rPr>
        <w:sz w:val="18"/>
        <w:szCs w:val="18"/>
      </w:rPr>
    </w:pPr>
    <w:r>
      <w:fldChar w:fldCharType="begin"/>
    </w:r>
    <w:r>
      <w:instrText xml:space="preserve"> HYPERLINK "mailto:jblum3@usfca.ed" </w:instrText>
    </w:r>
    <w:r>
      <w:fldChar w:fldCharType="separate"/>
    </w:r>
    <w:r w:rsidR="00611DFB" w:rsidRPr="005563AB">
      <w:rPr>
        <w:rStyle w:val="Hyperlink"/>
        <w:sz w:val="18"/>
        <w:szCs w:val="18"/>
      </w:rPr>
      <w:t>jblum3@usfca.ed</w:t>
    </w:r>
    <w:r>
      <w:rPr>
        <w:rStyle w:val="Hyperlink"/>
        <w:sz w:val="18"/>
        <w:szCs w:val="18"/>
      </w:rPr>
      <w:fldChar w:fldCharType="end"/>
    </w:r>
    <w:r w:rsidR="00611DFB">
      <w:rPr>
        <w:sz w:val="18"/>
        <w:szCs w:val="18"/>
      </w:rPr>
      <w:t>u</w:t>
    </w:r>
  </w:p>
  <w:p w:rsidR="00CE0363" w:rsidRPr="00611DFB" w:rsidRDefault="00CE0363" w:rsidP="00142097">
    <w:pPr>
      <w:ind w:left="7920"/>
      <w:rPr>
        <w:b/>
      </w:rPr>
    </w:pPr>
    <w:r>
      <w:rPr>
        <w:sz w:val="18"/>
        <w:szCs w:val="18"/>
      </w:rPr>
      <w:t>Apr</w:t>
    </w:r>
    <w:r w:rsidRPr="00EC6DB5">
      <w:rPr>
        <w:sz w:val="18"/>
        <w:szCs w:val="18"/>
      </w:rPr>
      <w:t>. 1</w:t>
    </w:r>
    <w:r>
      <w:rPr>
        <w:sz w:val="18"/>
        <w:szCs w:val="18"/>
      </w:rPr>
      <w:t>4</w:t>
    </w:r>
    <w:r w:rsidRPr="00EC6DB5">
      <w:rPr>
        <w:sz w:val="18"/>
        <w:szCs w:val="18"/>
      </w:rPr>
      <w:t>, 201</w:t>
    </w:r>
    <w:r>
      <w:rPr>
        <w:sz w:val="18"/>
        <w:szCs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158F"/>
    <w:multiLevelType w:val="hybridMultilevel"/>
    <w:tmpl w:val="D4C2D77E"/>
    <w:lvl w:ilvl="0" w:tplc="9F1C65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A754B6"/>
    <w:multiLevelType w:val="hybridMultilevel"/>
    <w:tmpl w:val="EDD2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8647C"/>
    <w:multiLevelType w:val="hybridMultilevel"/>
    <w:tmpl w:val="F3CA1A4E"/>
    <w:lvl w:ilvl="0" w:tplc="4AB8DB3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D60482"/>
    <w:multiLevelType w:val="hybridMultilevel"/>
    <w:tmpl w:val="049E7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940BEB"/>
    <w:multiLevelType w:val="hybridMultilevel"/>
    <w:tmpl w:val="25D8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91287B"/>
    <w:multiLevelType w:val="hybridMultilevel"/>
    <w:tmpl w:val="B3FE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B7"/>
    <w:rsid w:val="00001752"/>
    <w:rsid w:val="00011435"/>
    <w:rsid w:val="00032B41"/>
    <w:rsid w:val="00036BDD"/>
    <w:rsid w:val="000468D5"/>
    <w:rsid w:val="00050DE8"/>
    <w:rsid w:val="00076C48"/>
    <w:rsid w:val="000907FC"/>
    <w:rsid w:val="00092112"/>
    <w:rsid w:val="000A6507"/>
    <w:rsid w:val="000B08FE"/>
    <w:rsid w:val="000C20D0"/>
    <w:rsid w:val="000C48A3"/>
    <w:rsid w:val="000C4A56"/>
    <w:rsid w:val="000C5454"/>
    <w:rsid w:val="000D2565"/>
    <w:rsid w:val="000D3033"/>
    <w:rsid w:val="000E2C86"/>
    <w:rsid w:val="000E7EB2"/>
    <w:rsid w:val="000F0F99"/>
    <w:rsid w:val="000F646D"/>
    <w:rsid w:val="0010096D"/>
    <w:rsid w:val="00123AC8"/>
    <w:rsid w:val="00133E86"/>
    <w:rsid w:val="00133F3E"/>
    <w:rsid w:val="00142097"/>
    <w:rsid w:val="001702DF"/>
    <w:rsid w:val="001870E1"/>
    <w:rsid w:val="00190B8B"/>
    <w:rsid w:val="001B72A5"/>
    <w:rsid w:val="001C7101"/>
    <w:rsid w:val="002064D7"/>
    <w:rsid w:val="00220C8E"/>
    <w:rsid w:val="00256D86"/>
    <w:rsid w:val="00287413"/>
    <w:rsid w:val="002A1678"/>
    <w:rsid w:val="002C21FA"/>
    <w:rsid w:val="002C741D"/>
    <w:rsid w:val="002E0726"/>
    <w:rsid w:val="003070D2"/>
    <w:rsid w:val="00311EAC"/>
    <w:rsid w:val="00313CCE"/>
    <w:rsid w:val="00317A90"/>
    <w:rsid w:val="00341D38"/>
    <w:rsid w:val="00343842"/>
    <w:rsid w:val="0034606E"/>
    <w:rsid w:val="00377080"/>
    <w:rsid w:val="003831ED"/>
    <w:rsid w:val="003B0608"/>
    <w:rsid w:val="003D3E97"/>
    <w:rsid w:val="003D676D"/>
    <w:rsid w:val="003D6D6F"/>
    <w:rsid w:val="003F2E8B"/>
    <w:rsid w:val="003F37F4"/>
    <w:rsid w:val="00416AF0"/>
    <w:rsid w:val="00421EE6"/>
    <w:rsid w:val="00444A2C"/>
    <w:rsid w:val="00455A1B"/>
    <w:rsid w:val="00494FA7"/>
    <w:rsid w:val="004960BF"/>
    <w:rsid w:val="00497750"/>
    <w:rsid w:val="004979FB"/>
    <w:rsid w:val="004C1008"/>
    <w:rsid w:val="004E3D28"/>
    <w:rsid w:val="004E4009"/>
    <w:rsid w:val="004F24CB"/>
    <w:rsid w:val="004F3A56"/>
    <w:rsid w:val="005077A9"/>
    <w:rsid w:val="00517AED"/>
    <w:rsid w:val="00534655"/>
    <w:rsid w:val="005366B8"/>
    <w:rsid w:val="00554839"/>
    <w:rsid w:val="00556F69"/>
    <w:rsid w:val="00576344"/>
    <w:rsid w:val="0058066F"/>
    <w:rsid w:val="00585FC4"/>
    <w:rsid w:val="00594528"/>
    <w:rsid w:val="005B6263"/>
    <w:rsid w:val="005B7957"/>
    <w:rsid w:val="005C28E5"/>
    <w:rsid w:val="005C2BD8"/>
    <w:rsid w:val="005D0642"/>
    <w:rsid w:val="005E64FE"/>
    <w:rsid w:val="005F3377"/>
    <w:rsid w:val="005F39F6"/>
    <w:rsid w:val="00600C6A"/>
    <w:rsid w:val="00611DFB"/>
    <w:rsid w:val="00613DEF"/>
    <w:rsid w:val="00626C98"/>
    <w:rsid w:val="00632185"/>
    <w:rsid w:val="00647E0D"/>
    <w:rsid w:val="006501F6"/>
    <w:rsid w:val="00651C3B"/>
    <w:rsid w:val="0066032D"/>
    <w:rsid w:val="006A62D1"/>
    <w:rsid w:val="006B766B"/>
    <w:rsid w:val="006C67B6"/>
    <w:rsid w:val="006D3753"/>
    <w:rsid w:val="006D386E"/>
    <w:rsid w:val="006D423B"/>
    <w:rsid w:val="006F2798"/>
    <w:rsid w:val="007006C4"/>
    <w:rsid w:val="00717F92"/>
    <w:rsid w:val="00722911"/>
    <w:rsid w:val="00722D33"/>
    <w:rsid w:val="00730190"/>
    <w:rsid w:val="007345A9"/>
    <w:rsid w:val="00735766"/>
    <w:rsid w:val="00750F02"/>
    <w:rsid w:val="007A5F68"/>
    <w:rsid w:val="007B7034"/>
    <w:rsid w:val="007C068D"/>
    <w:rsid w:val="007D0B39"/>
    <w:rsid w:val="007D418F"/>
    <w:rsid w:val="007D59AC"/>
    <w:rsid w:val="007D6F90"/>
    <w:rsid w:val="007E726A"/>
    <w:rsid w:val="007F5DA6"/>
    <w:rsid w:val="007F7488"/>
    <w:rsid w:val="007F76CA"/>
    <w:rsid w:val="008121BB"/>
    <w:rsid w:val="00825A65"/>
    <w:rsid w:val="00836355"/>
    <w:rsid w:val="00844464"/>
    <w:rsid w:val="0084767B"/>
    <w:rsid w:val="008A2D70"/>
    <w:rsid w:val="008A4746"/>
    <w:rsid w:val="008A4D7B"/>
    <w:rsid w:val="008B0D55"/>
    <w:rsid w:val="008B56E9"/>
    <w:rsid w:val="008B5C45"/>
    <w:rsid w:val="008D1596"/>
    <w:rsid w:val="008E7402"/>
    <w:rsid w:val="008F0624"/>
    <w:rsid w:val="008F30E7"/>
    <w:rsid w:val="008F5C1E"/>
    <w:rsid w:val="00941720"/>
    <w:rsid w:val="009452D1"/>
    <w:rsid w:val="00963166"/>
    <w:rsid w:val="009A073B"/>
    <w:rsid w:val="009A4A81"/>
    <w:rsid w:val="009D7C60"/>
    <w:rsid w:val="009E0C2B"/>
    <w:rsid w:val="009E1E03"/>
    <w:rsid w:val="00A014F7"/>
    <w:rsid w:val="00A30C41"/>
    <w:rsid w:val="00A53A4B"/>
    <w:rsid w:val="00A55CCE"/>
    <w:rsid w:val="00A820D5"/>
    <w:rsid w:val="00A945DE"/>
    <w:rsid w:val="00A96E70"/>
    <w:rsid w:val="00AB060D"/>
    <w:rsid w:val="00AC7C4C"/>
    <w:rsid w:val="00AD22A7"/>
    <w:rsid w:val="00AE247E"/>
    <w:rsid w:val="00AF0403"/>
    <w:rsid w:val="00B05A9B"/>
    <w:rsid w:val="00B31F1B"/>
    <w:rsid w:val="00B32AF3"/>
    <w:rsid w:val="00B45ED9"/>
    <w:rsid w:val="00B47DF2"/>
    <w:rsid w:val="00B64513"/>
    <w:rsid w:val="00B72A15"/>
    <w:rsid w:val="00B86F7E"/>
    <w:rsid w:val="00B958DA"/>
    <w:rsid w:val="00B96CB5"/>
    <w:rsid w:val="00BA0C2E"/>
    <w:rsid w:val="00BA256E"/>
    <w:rsid w:val="00C05052"/>
    <w:rsid w:val="00C509EE"/>
    <w:rsid w:val="00C72AFA"/>
    <w:rsid w:val="00C919D2"/>
    <w:rsid w:val="00C92E06"/>
    <w:rsid w:val="00CB6982"/>
    <w:rsid w:val="00CD7717"/>
    <w:rsid w:val="00CE0363"/>
    <w:rsid w:val="00CE3CDD"/>
    <w:rsid w:val="00CE6671"/>
    <w:rsid w:val="00CF480A"/>
    <w:rsid w:val="00CF72F0"/>
    <w:rsid w:val="00D1415F"/>
    <w:rsid w:val="00D158DB"/>
    <w:rsid w:val="00D16593"/>
    <w:rsid w:val="00D22E1C"/>
    <w:rsid w:val="00D400FA"/>
    <w:rsid w:val="00D6411D"/>
    <w:rsid w:val="00D731BA"/>
    <w:rsid w:val="00D914B1"/>
    <w:rsid w:val="00DB23E8"/>
    <w:rsid w:val="00DB7A23"/>
    <w:rsid w:val="00DC28C0"/>
    <w:rsid w:val="00DD3518"/>
    <w:rsid w:val="00DD3869"/>
    <w:rsid w:val="00DE7459"/>
    <w:rsid w:val="00E11860"/>
    <w:rsid w:val="00E179F9"/>
    <w:rsid w:val="00E361A3"/>
    <w:rsid w:val="00E57EE2"/>
    <w:rsid w:val="00E978B7"/>
    <w:rsid w:val="00EA48B5"/>
    <w:rsid w:val="00EB7CAE"/>
    <w:rsid w:val="00EC1EBC"/>
    <w:rsid w:val="00EC22A7"/>
    <w:rsid w:val="00EC4B4E"/>
    <w:rsid w:val="00ED430F"/>
    <w:rsid w:val="00ED72B7"/>
    <w:rsid w:val="00EE2FFF"/>
    <w:rsid w:val="00EF270A"/>
    <w:rsid w:val="00F02E7E"/>
    <w:rsid w:val="00F44D71"/>
    <w:rsid w:val="00F52157"/>
    <w:rsid w:val="00F63C05"/>
    <w:rsid w:val="00F705B6"/>
    <w:rsid w:val="00F826E4"/>
    <w:rsid w:val="00F92A72"/>
    <w:rsid w:val="00F930C9"/>
    <w:rsid w:val="00F97B75"/>
    <w:rsid w:val="00FB38B1"/>
    <w:rsid w:val="00FB5081"/>
    <w:rsid w:val="00FC18ED"/>
    <w:rsid w:val="00FD0CF5"/>
    <w:rsid w:val="00FE51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A6F575E"/>
  <w14:defaultImageDpi w14:val="32767"/>
  <w15:chartTrackingRefBased/>
  <w15:docId w15:val="{C0279B61-CF4B-4647-AD11-D3EA3188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0C41"/>
    <w:rPr>
      <w:rFonts w:ascii="Times New Roman" w:hAnsi="Times New Roman"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C41"/>
    <w:pPr>
      <w:tabs>
        <w:tab w:val="center" w:pos="4320"/>
        <w:tab w:val="right" w:pos="8640"/>
      </w:tabs>
    </w:pPr>
  </w:style>
  <w:style w:type="character" w:customStyle="1" w:styleId="HeaderChar">
    <w:name w:val="Header Char"/>
    <w:basedOn w:val="DefaultParagraphFont"/>
    <w:link w:val="Header"/>
    <w:uiPriority w:val="99"/>
    <w:rsid w:val="00A30C41"/>
    <w:rPr>
      <w:rFonts w:ascii="Times New Roman" w:hAnsi="Times New Roman" w:cs="Times New Roman"/>
      <w:sz w:val="22"/>
      <w:szCs w:val="22"/>
      <w:lang w:eastAsia="en-US"/>
    </w:rPr>
  </w:style>
  <w:style w:type="paragraph" w:styleId="ListParagraph">
    <w:name w:val="List Paragraph"/>
    <w:basedOn w:val="Normal"/>
    <w:uiPriority w:val="34"/>
    <w:qFormat/>
    <w:rsid w:val="00E57EE2"/>
    <w:pPr>
      <w:ind w:left="720"/>
      <w:contextualSpacing/>
    </w:pPr>
  </w:style>
  <w:style w:type="paragraph" w:styleId="FootnoteText">
    <w:name w:val="footnote text"/>
    <w:basedOn w:val="Normal"/>
    <w:link w:val="FootnoteTextChar"/>
    <w:uiPriority w:val="99"/>
    <w:unhideWhenUsed/>
    <w:rsid w:val="005077A9"/>
    <w:rPr>
      <w:sz w:val="20"/>
      <w:szCs w:val="20"/>
    </w:rPr>
  </w:style>
  <w:style w:type="character" w:customStyle="1" w:styleId="FootnoteTextChar">
    <w:name w:val="Footnote Text Char"/>
    <w:basedOn w:val="DefaultParagraphFont"/>
    <w:link w:val="FootnoteText"/>
    <w:uiPriority w:val="99"/>
    <w:rsid w:val="005077A9"/>
    <w:rPr>
      <w:rFonts w:ascii="Times New Roman" w:hAnsi="Times New Roman" w:cs="Times New Roman"/>
      <w:sz w:val="20"/>
      <w:szCs w:val="20"/>
      <w:lang w:eastAsia="en-US"/>
    </w:rPr>
  </w:style>
  <w:style w:type="character" w:styleId="FootnoteReference">
    <w:name w:val="footnote reference"/>
    <w:basedOn w:val="DefaultParagraphFont"/>
    <w:uiPriority w:val="99"/>
    <w:unhideWhenUsed/>
    <w:rsid w:val="005077A9"/>
    <w:rPr>
      <w:vertAlign w:val="superscript"/>
    </w:rPr>
  </w:style>
  <w:style w:type="paragraph" w:styleId="Footer">
    <w:name w:val="footer"/>
    <w:basedOn w:val="Normal"/>
    <w:link w:val="FooterChar"/>
    <w:uiPriority w:val="99"/>
    <w:unhideWhenUsed/>
    <w:rsid w:val="00133F3E"/>
    <w:pPr>
      <w:tabs>
        <w:tab w:val="center" w:pos="4680"/>
        <w:tab w:val="right" w:pos="9360"/>
      </w:tabs>
    </w:pPr>
  </w:style>
  <w:style w:type="character" w:customStyle="1" w:styleId="FooterChar">
    <w:name w:val="Footer Char"/>
    <w:basedOn w:val="DefaultParagraphFont"/>
    <w:link w:val="Footer"/>
    <w:uiPriority w:val="99"/>
    <w:rsid w:val="00133F3E"/>
    <w:rPr>
      <w:rFonts w:ascii="Times New Roman" w:hAnsi="Times New Roman" w:cs="Times New Roman"/>
      <w:sz w:val="22"/>
      <w:szCs w:val="22"/>
      <w:lang w:eastAsia="en-US"/>
    </w:rPr>
  </w:style>
  <w:style w:type="character" w:styleId="PageNumber">
    <w:name w:val="page number"/>
    <w:basedOn w:val="DefaultParagraphFont"/>
    <w:uiPriority w:val="99"/>
    <w:semiHidden/>
    <w:unhideWhenUsed/>
    <w:rsid w:val="00133F3E"/>
  </w:style>
  <w:style w:type="character" w:styleId="Hyperlink">
    <w:name w:val="Hyperlink"/>
    <w:basedOn w:val="DefaultParagraphFont"/>
    <w:uiPriority w:val="99"/>
    <w:unhideWhenUsed/>
    <w:rsid w:val="00F44D71"/>
    <w:rPr>
      <w:color w:val="0000FF"/>
      <w:u w:val="single"/>
    </w:rPr>
  </w:style>
  <w:style w:type="character" w:customStyle="1" w:styleId="apple-converted-space">
    <w:name w:val="apple-converted-space"/>
    <w:basedOn w:val="DefaultParagraphFont"/>
    <w:rsid w:val="00F44D71"/>
  </w:style>
  <w:style w:type="character" w:styleId="UnresolvedMention">
    <w:name w:val="Unresolved Mention"/>
    <w:basedOn w:val="DefaultParagraphFont"/>
    <w:uiPriority w:val="99"/>
    <w:rsid w:val="00611DFB"/>
    <w:rPr>
      <w:color w:val="808080"/>
      <w:shd w:val="clear" w:color="auto" w:fill="E6E6E6"/>
    </w:rPr>
  </w:style>
  <w:style w:type="character" w:styleId="FollowedHyperlink">
    <w:name w:val="FollowedHyperlink"/>
    <w:basedOn w:val="DefaultParagraphFont"/>
    <w:uiPriority w:val="99"/>
    <w:semiHidden/>
    <w:unhideWhenUsed/>
    <w:rsid w:val="001420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rseus.tufts.edu/hopper/morph?l=pectore&amp;la=la&amp;can=pectore0&amp;prior=tantum" TargetMode="External"/><Relationship Id="rId18" Type="http://schemas.openxmlformats.org/officeDocument/2006/relationships/hyperlink" Target="http://www.perseus.tufts.edu/hopper/morph?l=adeo&amp;la=la&amp;can=adeo0&amp;prior=si" TargetMode="External"/><Relationship Id="rId26" Type="http://schemas.openxmlformats.org/officeDocument/2006/relationships/hyperlink" Target="http://www.perseus.tufts.edu/hopper/morph?l=fidens&amp;la=la&amp;can=fidens1&amp;prior=adversum" TargetMode="External"/><Relationship Id="rId3" Type="http://schemas.openxmlformats.org/officeDocument/2006/relationships/settings" Target="settings.xml"/><Relationship Id="rId21" Type="http://schemas.openxmlformats.org/officeDocument/2006/relationships/hyperlink" Target="http://www.perseus.tufts.edu/hopper/morph?l=cordi&amp;la=la&amp;can=cordi0&amp;prior=regia" TargetMode="External"/><Relationship Id="rId34" Type="http://schemas.openxmlformats.org/officeDocument/2006/relationships/fontTable" Target="fontTable.xml"/><Relationship Id="rId7" Type="http://schemas.openxmlformats.org/officeDocument/2006/relationships/hyperlink" Target="http://www.perseus.tufts.edu/hopper/morph?l=Aut&amp;la=la&amp;can=aut0&amp;prior=agros" TargetMode="External"/><Relationship Id="rId12" Type="http://schemas.openxmlformats.org/officeDocument/2006/relationships/hyperlink" Target="http://www.perseus.tufts.edu/hopper/morph?l=tantum&amp;la=la&amp;can=tantum0&amp;prior=si" TargetMode="External"/><Relationship Id="rId17" Type="http://schemas.openxmlformats.org/officeDocument/2006/relationships/hyperlink" Target="http://www.perseus.tufts.edu/hopper/morph?l=si&amp;la=la&amp;can=si3&amp;prior=et" TargetMode="External"/><Relationship Id="rId25" Type="http://schemas.openxmlformats.org/officeDocument/2006/relationships/hyperlink" Target="http://www.perseus.tufts.edu/hopper/morph?l=adversum&amp;la=la&amp;can=adversum0&amp;prior=atque"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erseus.tufts.edu/hopper/morph?l=et&amp;la=la&amp;can=et9&amp;prior=concipis" TargetMode="External"/><Relationship Id="rId20" Type="http://schemas.openxmlformats.org/officeDocument/2006/relationships/hyperlink" Target="http://www.perseus.tufts.edu/hopper/morph?l=regia&amp;la=la&amp;can=regia0&amp;prior=dotalis" TargetMode="External"/><Relationship Id="rId29" Type="http://schemas.openxmlformats.org/officeDocument/2006/relationships/hyperlink" Target="http://www.perseus.tufts.edu/hopper/morph?l=in&amp;la=la&amp;can=in1&amp;prior=pec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seus.tufts.edu/hopper/morph?l=si&amp;la=la&amp;can=si2&amp;prior=movet" TargetMode="External"/><Relationship Id="rId24" Type="http://schemas.openxmlformats.org/officeDocument/2006/relationships/hyperlink" Target="http://www.perseus.tufts.edu/hopper/morph?l=atque&amp;la=la&amp;can=atque1&amp;prior=aud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erseus.tufts.edu/hopper/morph?l=concipis&amp;la=la&amp;can=concipis0&amp;prior=robur" TargetMode="External"/><Relationship Id="rId23" Type="http://schemas.openxmlformats.org/officeDocument/2006/relationships/hyperlink" Target="http://www.perseus.tufts.edu/hopper/morph?l=aude&amp;la=la&amp;can=aude0&amp;prior=est" TargetMode="External"/><Relationship Id="rId28" Type="http://schemas.openxmlformats.org/officeDocument/2006/relationships/hyperlink" Target="http://www.perseus.tufts.edu/hopper/morph?l=pectus&amp;la=la&amp;can=pectus0&amp;prior=fer" TargetMode="External"/><Relationship Id="rId10" Type="http://schemas.openxmlformats.org/officeDocument/2006/relationships/hyperlink" Target="http://www.perseus.tufts.edu/hopper/morph?l=movet&amp;la=la&amp;can=movet0&amp;prior=fama" TargetMode="External"/><Relationship Id="rId19" Type="http://schemas.openxmlformats.org/officeDocument/2006/relationships/hyperlink" Target="http://www.perseus.tufts.edu/hopper/morph?l=dotalis&amp;la=la&amp;can=dotalis0&amp;prior=adeo"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rseus.tufts.edu/hopper/morph?l=fama&amp;la=la&amp;can=fama0&amp;prior=si" TargetMode="External"/><Relationship Id="rId14" Type="http://schemas.openxmlformats.org/officeDocument/2006/relationships/hyperlink" Target="http://www.perseus.tufts.edu/hopper/morph?l=robur&amp;la=la&amp;can=robur0&amp;prior=pectore" TargetMode="External"/><Relationship Id="rId22" Type="http://schemas.openxmlformats.org/officeDocument/2006/relationships/hyperlink" Target="http://www.perseus.tufts.edu/hopper/morph?l=est&amp;la=la&amp;can=est0&amp;prior=cordi" TargetMode="External"/><Relationship Id="rId27" Type="http://schemas.openxmlformats.org/officeDocument/2006/relationships/hyperlink" Target="http://www.perseus.tufts.edu/hopper/morph?l=fer&amp;la=la&amp;can=fer0&amp;prior=fidens" TargetMode="External"/><Relationship Id="rId30" Type="http://schemas.openxmlformats.org/officeDocument/2006/relationships/hyperlink" Target="http://www.perseus.tufts.edu/hopper/morph?l=hostem&amp;la=la&amp;can=hostem0&amp;prior=in" TargetMode="External"/><Relationship Id="rId35" Type="http://schemas.openxmlformats.org/officeDocument/2006/relationships/theme" Target="theme/theme1.xml"/><Relationship Id="rId8" Type="http://schemas.openxmlformats.org/officeDocument/2006/relationships/hyperlink" Target="http://www.perseus.tufts.edu/hopper/morph?l=si&amp;la=la&amp;can=si1&amp;prior=A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cp:lastPrinted>2018-04-10T22:38:00Z</cp:lastPrinted>
  <dcterms:created xsi:type="dcterms:W3CDTF">2018-04-09T19:17:00Z</dcterms:created>
  <dcterms:modified xsi:type="dcterms:W3CDTF">2018-04-11T05:26:00Z</dcterms:modified>
</cp:coreProperties>
</file>