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329" w:rsidRPr="00BB2653" w:rsidRDefault="00762D90" w:rsidP="00657329">
      <w:pPr>
        <w:pStyle w:val="Title"/>
        <w:jc w:val="center"/>
        <w:rPr>
          <w:rFonts w:ascii="Times New Roman" w:hAnsi="Times New Roman" w:cs="Times New Roman"/>
          <w:i/>
          <w:sz w:val="32"/>
          <w:szCs w:val="32"/>
        </w:rPr>
      </w:pPr>
      <w:r w:rsidRPr="00BB2653">
        <w:rPr>
          <w:rFonts w:ascii="Times New Roman" w:hAnsi="Times New Roman" w:cs="Times New Roman"/>
          <w:i/>
          <w:sz w:val="32"/>
          <w:szCs w:val="32"/>
        </w:rPr>
        <w:t>Aeneas est invitus amator:</w:t>
      </w:r>
    </w:p>
    <w:p w:rsidR="00762D90" w:rsidRPr="00BB2653" w:rsidRDefault="00762D90" w:rsidP="00BB2653">
      <w:pPr>
        <w:pStyle w:val="Title"/>
        <w:spacing w:after="0"/>
        <w:jc w:val="center"/>
        <w:rPr>
          <w:rFonts w:ascii="Times New Roman" w:hAnsi="Times New Roman" w:cs="Times New Roman"/>
          <w:sz w:val="32"/>
          <w:szCs w:val="32"/>
        </w:rPr>
      </w:pPr>
      <w:r w:rsidRPr="00BB2653">
        <w:rPr>
          <w:rFonts w:ascii="Times New Roman" w:hAnsi="Times New Roman" w:cs="Times New Roman"/>
          <w:sz w:val="32"/>
          <w:szCs w:val="32"/>
        </w:rPr>
        <w:t xml:space="preserve">The use of paraclausithyron and ekphrasis in Book I of the </w:t>
      </w:r>
      <w:r w:rsidRPr="00BB2653">
        <w:rPr>
          <w:rFonts w:ascii="Times New Roman" w:hAnsi="Times New Roman" w:cs="Times New Roman"/>
          <w:i/>
          <w:sz w:val="32"/>
          <w:szCs w:val="32"/>
        </w:rPr>
        <w:t>Aeneid</w:t>
      </w:r>
    </w:p>
    <w:p w:rsidR="006F52B6" w:rsidRDefault="00BB2653" w:rsidP="00BB2653">
      <w:pPr>
        <w:spacing w:after="0" w:line="240" w:lineRule="auto"/>
        <w:jc w:val="right"/>
        <w:rPr>
          <w:rFonts w:ascii="Times New Roman" w:hAnsi="Times New Roman" w:cs="Times New Roman"/>
          <w:sz w:val="24"/>
          <w:szCs w:val="24"/>
        </w:rPr>
      </w:pPr>
      <w:r w:rsidRPr="00BB2653">
        <w:rPr>
          <w:rFonts w:ascii="Times New Roman" w:hAnsi="Times New Roman" w:cs="Times New Roman"/>
          <w:sz w:val="24"/>
          <w:szCs w:val="24"/>
        </w:rPr>
        <w:t>Devondra McMillan</w:t>
      </w:r>
    </w:p>
    <w:p w:rsidR="00BB2653" w:rsidRDefault="006F52B6" w:rsidP="00BB265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The Lawrenceville School</w:t>
      </w:r>
      <w:r w:rsidR="00BB2653" w:rsidRPr="00BB2653">
        <w:rPr>
          <w:rFonts w:ascii="Times New Roman" w:hAnsi="Times New Roman" w:cs="Times New Roman"/>
          <w:sz w:val="24"/>
          <w:szCs w:val="24"/>
        </w:rPr>
        <w:t xml:space="preserve"> </w:t>
      </w:r>
    </w:p>
    <w:p w:rsidR="00BB2653" w:rsidRPr="00BB2653" w:rsidRDefault="00BB2653" w:rsidP="00BB2653">
      <w:pPr>
        <w:spacing w:after="0" w:line="240" w:lineRule="auto"/>
        <w:jc w:val="right"/>
        <w:rPr>
          <w:rFonts w:ascii="Times New Roman" w:hAnsi="Times New Roman" w:cs="Times New Roman"/>
          <w:sz w:val="24"/>
          <w:szCs w:val="24"/>
        </w:rPr>
      </w:pPr>
      <w:r w:rsidRPr="00BB2653">
        <w:rPr>
          <w:rFonts w:ascii="Times New Roman" w:hAnsi="Times New Roman" w:cs="Times New Roman"/>
          <w:sz w:val="24"/>
          <w:szCs w:val="24"/>
        </w:rPr>
        <w:t>(</w:t>
      </w:r>
      <w:r w:rsidR="006F52B6">
        <w:rPr>
          <w:rFonts w:ascii="Times New Roman" w:hAnsi="Times New Roman" w:cs="Times New Roman"/>
          <w:sz w:val="24"/>
          <w:szCs w:val="24"/>
        </w:rPr>
        <w:t>Devondra.</w:t>
      </w:r>
      <w:r w:rsidRPr="00BB2653">
        <w:rPr>
          <w:rFonts w:ascii="Times New Roman" w:hAnsi="Times New Roman" w:cs="Times New Roman"/>
          <w:sz w:val="24"/>
          <w:szCs w:val="24"/>
        </w:rPr>
        <w:t>mcmilla</w:t>
      </w:r>
      <w:r w:rsidR="006F52B6">
        <w:rPr>
          <w:rFonts w:ascii="Times New Roman" w:hAnsi="Times New Roman" w:cs="Times New Roman"/>
          <w:sz w:val="24"/>
          <w:szCs w:val="24"/>
        </w:rPr>
        <w:t>n@gmail.com</w:t>
      </w:r>
      <w:r w:rsidRPr="00BB2653">
        <w:rPr>
          <w:rFonts w:ascii="Times New Roman" w:hAnsi="Times New Roman" w:cs="Times New Roman"/>
          <w:sz w:val="24"/>
          <w:szCs w:val="24"/>
        </w:rPr>
        <w:t>)</w:t>
      </w:r>
    </w:p>
    <w:p w:rsidR="00556C84" w:rsidRPr="00BB2653" w:rsidRDefault="00BB2653" w:rsidP="00BB2653">
      <w:pPr>
        <w:pStyle w:val="Heading1"/>
        <w:spacing w:before="240"/>
        <w:rPr>
          <w:sz w:val="24"/>
          <w:szCs w:val="24"/>
        </w:rPr>
      </w:pPr>
      <w:r w:rsidRPr="00BB2653">
        <w:rPr>
          <w:sz w:val="24"/>
          <w:szCs w:val="24"/>
        </w:rPr>
        <w:t>Primus locus a</w:t>
      </w:r>
      <w:r w:rsidR="004B3AAD" w:rsidRPr="00BB2653">
        <w:rPr>
          <w:sz w:val="24"/>
          <w:szCs w:val="24"/>
        </w:rPr>
        <w:t>mo</w:t>
      </w:r>
      <w:r w:rsidRPr="00BB2653">
        <w:rPr>
          <w:sz w:val="24"/>
          <w:szCs w:val="24"/>
        </w:rPr>
        <w:t>enus</w:t>
      </w:r>
    </w:p>
    <w:p w:rsidR="00AA2BB3" w:rsidRDefault="00AA2BB3" w:rsidP="00C54DBC">
      <w:pPr>
        <w:spacing w:after="0" w:line="240" w:lineRule="auto"/>
        <w:ind w:left="2880" w:firstLine="720"/>
        <w:rPr>
          <w:rFonts w:ascii="Times New Roman" w:hAnsi="Times New Roman" w:cs="Times New Roman"/>
          <w:sz w:val="24"/>
          <w:szCs w:val="24"/>
        </w:rPr>
        <w:sectPr w:rsidR="00AA2BB3" w:rsidSect="00AA2BB3">
          <w:pgSz w:w="12240" w:h="15840"/>
          <w:pgMar w:top="450" w:right="450" w:bottom="360" w:left="450" w:header="720" w:footer="720" w:gutter="0"/>
          <w:cols w:space="720"/>
          <w:docGrid w:linePitch="360"/>
        </w:sectPr>
      </w:pPr>
    </w:p>
    <w:p w:rsidR="00C54DBC" w:rsidRPr="00C54DBC" w:rsidRDefault="00C54DBC" w:rsidP="00AA2BB3">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Pr="00C54DBC">
        <w:rPr>
          <w:rFonts w:ascii="Times New Roman" w:hAnsi="Times New Roman" w:cs="Times New Roman"/>
          <w:sz w:val="24"/>
          <w:szCs w:val="24"/>
        </w:rPr>
        <w:t xml:space="preserve">exire </w:t>
      </w:r>
      <w:r w:rsidRPr="006413BE">
        <w:rPr>
          <w:rFonts w:ascii="Times New Roman" w:hAnsi="Times New Roman" w:cs="Times New Roman"/>
          <w:b/>
          <w:sz w:val="24"/>
          <w:szCs w:val="24"/>
        </w:rPr>
        <w:t>locos</w:t>
      </w:r>
      <w:r w:rsidRPr="00C54DBC">
        <w:rPr>
          <w:rFonts w:ascii="Times New Roman" w:hAnsi="Times New Roman" w:cs="Times New Roman"/>
          <w:sz w:val="24"/>
          <w:szCs w:val="24"/>
        </w:rPr>
        <w:t>que</w:t>
      </w:r>
    </w:p>
    <w:p w:rsidR="00C54DBC" w:rsidRPr="00C54DBC" w:rsidRDefault="00C54DBC" w:rsidP="00AA2BB3">
      <w:pPr>
        <w:spacing w:after="0" w:line="240" w:lineRule="auto"/>
        <w:rPr>
          <w:rFonts w:ascii="Times New Roman" w:hAnsi="Times New Roman" w:cs="Times New Roman"/>
          <w:sz w:val="24"/>
          <w:szCs w:val="24"/>
        </w:rPr>
      </w:pPr>
      <w:r w:rsidRPr="00C54DBC">
        <w:rPr>
          <w:rFonts w:ascii="Times New Roman" w:hAnsi="Times New Roman" w:cs="Times New Roman"/>
          <w:sz w:val="24"/>
          <w:szCs w:val="24"/>
        </w:rPr>
        <w:t xml:space="preserve">explorare novos, quas vento accesserit </w:t>
      </w:r>
      <w:r w:rsidRPr="006D6EAF">
        <w:rPr>
          <w:rFonts w:ascii="Times New Roman" w:hAnsi="Times New Roman" w:cs="Times New Roman"/>
          <w:b/>
          <w:sz w:val="24"/>
          <w:szCs w:val="24"/>
        </w:rPr>
        <w:t>oras</w:t>
      </w:r>
      <w:r w:rsidRPr="00C54DBC">
        <w:rPr>
          <w:rFonts w:ascii="Times New Roman" w:hAnsi="Times New Roman" w:cs="Times New Roman"/>
          <w:sz w:val="24"/>
          <w:szCs w:val="24"/>
        </w:rPr>
        <w:t>,</w:t>
      </w:r>
    </w:p>
    <w:p w:rsidR="00C54DBC" w:rsidRDefault="00C54DBC" w:rsidP="00AA2BB3">
      <w:pPr>
        <w:spacing w:after="0" w:line="240" w:lineRule="auto"/>
        <w:rPr>
          <w:rFonts w:ascii="Times New Roman" w:hAnsi="Times New Roman" w:cs="Times New Roman"/>
          <w:sz w:val="24"/>
          <w:szCs w:val="24"/>
        </w:rPr>
      </w:pPr>
      <w:r w:rsidRPr="00C54DBC">
        <w:rPr>
          <w:rFonts w:ascii="Times New Roman" w:hAnsi="Times New Roman" w:cs="Times New Roman"/>
          <w:sz w:val="24"/>
          <w:szCs w:val="24"/>
        </w:rPr>
        <w:t xml:space="preserve">qui teneant, nam </w:t>
      </w:r>
      <w:r w:rsidRPr="006413BE">
        <w:rPr>
          <w:rFonts w:ascii="Times New Roman" w:hAnsi="Times New Roman" w:cs="Times New Roman"/>
          <w:b/>
          <w:sz w:val="24"/>
          <w:szCs w:val="24"/>
        </w:rPr>
        <w:t>inculta</w:t>
      </w:r>
      <w:r w:rsidRPr="00C54DBC">
        <w:rPr>
          <w:rFonts w:ascii="Times New Roman" w:hAnsi="Times New Roman" w:cs="Times New Roman"/>
          <w:sz w:val="24"/>
          <w:szCs w:val="24"/>
        </w:rPr>
        <w:t xml:space="preserve"> videt, hominesne feraene,</w:t>
      </w:r>
    </w:p>
    <w:p w:rsidR="00C54DBC" w:rsidRPr="00C54DBC" w:rsidRDefault="00C54DBC" w:rsidP="00AA2BB3">
      <w:pPr>
        <w:spacing w:after="0" w:line="240" w:lineRule="auto"/>
        <w:rPr>
          <w:rFonts w:ascii="Times New Roman" w:hAnsi="Times New Roman" w:cs="Times New Roman"/>
          <w:sz w:val="24"/>
          <w:szCs w:val="24"/>
        </w:rPr>
      </w:pPr>
      <w:r w:rsidRPr="00C54DBC">
        <w:rPr>
          <w:rFonts w:ascii="Times New Roman" w:hAnsi="Times New Roman" w:cs="Times New Roman"/>
          <w:sz w:val="24"/>
          <w:szCs w:val="24"/>
        </w:rPr>
        <w:t>quaerere constituit</w:t>
      </w:r>
      <w:r>
        <w:rPr>
          <w:rFonts w:ascii="Times New Roman" w:hAnsi="Times New Roman" w:cs="Times New Roman"/>
          <w:sz w:val="24"/>
          <w:szCs w:val="24"/>
        </w:rPr>
        <w:t>,</w:t>
      </w:r>
      <w:r w:rsidRPr="00C54DBC">
        <w:t xml:space="preserve"> </w:t>
      </w:r>
      <w:r w:rsidRPr="00C54DBC">
        <w:rPr>
          <w:rFonts w:ascii="Times New Roman" w:hAnsi="Times New Roman" w:cs="Times New Roman"/>
          <w:sz w:val="24"/>
          <w:szCs w:val="24"/>
        </w:rPr>
        <w:t>sociisque exacta referre</w:t>
      </w:r>
      <w:r w:rsidR="006413BE">
        <w:rPr>
          <w:rFonts w:ascii="Times New Roman" w:hAnsi="Times New Roman" w:cs="Times New Roman"/>
          <w:sz w:val="24"/>
          <w:szCs w:val="24"/>
        </w:rPr>
        <w:t>.</w:t>
      </w:r>
    </w:p>
    <w:p w:rsidR="00C54DBC" w:rsidRPr="00C54DBC" w:rsidRDefault="006413BE" w:rsidP="00AA2BB3">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C54DBC" w:rsidRPr="00C54DBC">
        <w:rPr>
          <w:rFonts w:ascii="Times New Roman" w:hAnsi="Times New Roman" w:cs="Times New Roman"/>
          <w:sz w:val="24"/>
          <w:szCs w:val="24"/>
        </w:rPr>
        <w:t xml:space="preserve">lassem in convexo </w:t>
      </w:r>
      <w:r w:rsidR="00C54DBC" w:rsidRPr="006413BE">
        <w:rPr>
          <w:rFonts w:ascii="Times New Roman" w:hAnsi="Times New Roman" w:cs="Times New Roman"/>
          <w:b/>
          <w:sz w:val="24"/>
          <w:szCs w:val="24"/>
        </w:rPr>
        <w:t>nemorum</w:t>
      </w:r>
      <w:r w:rsidR="00C54DBC" w:rsidRPr="00C54DBC">
        <w:rPr>
          <w:rFonts w:ascii="Times New Roman" w:hAnsi="Times New Roman" w:cs="Times New Roman"/>
          <w:sz w:val="24"/>
          <w:szCs w:val="24"/>
        </w:rPr>
        <w:t xml:space="preserve"> sub rupe cavata          310</w:t>
      </w:r>
    </w:p>
    <w:p w:rsidR="00C54DBC" w:rsidRPr="00C54DBC" w:rsidRDefault="00C54DBC" w:rsidP="00AA2BB3">
      <w:pPr>
        <w:spacing w:after="0" w:line="240" w:lineRule="auto"/>
        <w:rPr>
          <w:rFonts w:ascii="Times New Roman" w:hAnsi="Times New Roman" w:cs="Times New Roman"/>
          <w:sz w:val="24"/>
          <w:szCs w:val="24"/>
        </w:rPr>
      </w:pPr>
      <w:r w:rsidRPr="006413BE">
        <w:rPr>
          <w:rFonts w:ascii="Times New Roman" w:hAnsi="Times New Roman" w:cs="Times New Roman"/>
          <w:b/>
          <w:sz w:val="24"/>
          <w:szCs w:val="24"/>
        </w:rPr>
        <w:t>arboribus</w:t>
      </w:r>
      <w:r w:rsidRPr="00C54DBC">
        <w:rPr>
          <w:rFonts w:ascii="Times New Roman" w:hAnsi="Times New Roman" w:cs="Times New Roman"/>
          <w:sz w:val="24"/>
          <w:szCs w:val="24"/>
        </w:rPr>
        <w:t xml:space="preserve"> clausam circum atque </w:t>
      </w:r>
      <w:r w:rsidRPr="00451718">
        <w:rPr>
          <w:rFonts w:ascii="Times New Roman" w:hAnsi="Times New Roman" w:cs="Times New Roman"/>
          <w:b/>
          <w:sz w:val="24"/>
          <w:szCs w:val="24"/>
        </w:rPr>
        <w:t>horrentibus</w:t>
      </w:r>
      <w:r w:rsidRPr="00C54DBC">
        <w:rPr>
          <w:rFonts w:ascii="Times New Roman" w:hAnsi="Times New Roman" w:cs="Times New Roman"/>
          <w:sz w:val="24"/>
          <w:szCs w:val="24"/>
        </w:rPr>
        <w:t xml:space="preserve"> </w:t>
      </w:r>
      <w:r w:rsidRPr="006413BE">
        <w:rPr>
          <w:rFonts w:ascii="Times New Roman" w:hAnsi="Times New Roman" w:cs="Times New Roman"/>
          <w:b/>
          <w:sz w:val="24"/>
          <w:szCs w:val="24"/>
        </w:rPr>
        <w:t>umbris</w:t>
      </w:r>
    </w:p>
    <w:p w:rsidR="00C54DBC" w:rsidRDefault="00C54DBC" w:rsidP="00AA2BB3">
      <w:pPr>
        <w:spacing w:after="0" w:line="240" w:lineRule="auto"/>
        <w:rPr>
          <w:rFonts w:ascii="Times New Roman" w:hAnsi="Times New Roman" w:cs="Times New Roman"/>
          <w:sz w:val="24"/>
          <w:szCs w:val="24"/>
        </w:rPr>
      </w:pPr>
      <w:r w:rsidRPr="00C54DBC">
        <w:rPr>
          <w:rFonts w:ascii="Times New Roman" w:hAnsi="Times New Roman" w:cs="Times New Roman"/>
          <w:sz w:val="24"/>
          <w:szCs w:val="24"/>
        </w:rPr>
        <w:t>occulit</w:t>
      </w:r>
      <w:r>
        <w:rPr>
          <w:rFonts w:ascii="Times New Roman" w:hAnsi="Times New Roman" w:cs="Times New Roman"/>
          <w:sz w:val="24"/>
          <w:szCs w:val="24"/>
        </w:rPr>
        <w:t xml:space="preserve"> … .</w:t>
      </w:r>
    </w:p>
    <w:p w:rsidR="006413BE" w:rsidRPr="00AA2BB3" w:rsidRDefault="00AA2BB3" w:rsidP="00AA2BB3">
      <w:pPr>
        <w:spacing w:after="0" w:line="240" w:lineRule="auto"/>
        <w:ind w:left="1440" w:firstLine="720"/>
        <w:rPr>
          <w:rFonts w:ascii="Times New Roman" w:hAnsi="Times New Roman" w:cs="Times New Roman"/>
          <w:i/>
          <w:sz w:val="20"/>
          <w:szCs w:val="20"/>
        </w:rPr>
      </w:pPr>
      <w:r>
        <w:rPr>
          <w:rFonts w:ascii="Times New Roman" w:hAnsi="Times New Roman" w:cs="Times New Roman"/>
          <w:i/>
          <w:sz w:val="24"/>
          <w:szCs w:val="24"/>
        </w:rPr>
        <w:br w:type="column"/>
      </w:r>
      <w:r w:rsidR="004B3AAD" w:rsidRPr="00AA2BB3">
        <w:rPr>
          <w:rFonts w:ascii="Times New Roman" w:hAnsi="Times New Roman" w:cs="Times New Roman"/>
          <w:i/>
          <w:sz w:val="20"/>
          <w:szCs w:val="20"/>
        </w:rPr>
        <w:t xml:space="preserve">… </w:t>
      </w:r>
      <w:r w:rsidR="006413BE" w:rsidRPr="00AA2BB3">
        <w:rPr>
          <w:rFonts w:ascii="Times New Roman" w:hAnsi="Times New Roman" w:cs="Times New Roman"/>
          <w:i/>
          <w:sz w:val="20"/>
          <w:szCs w:val="20"/>
        </w:rPr>
        <w:t xml:space="preserve">and [Aeneas] decided to leave </w:t>
      </w:r>
    </w:p>
    <w:p w:rsidR="006413BE" w:rsidRPr="00AA2BB3" w:rsidRDefault="006413BE" w:rsidP="00AA2BB3">
      <w:pPr>
        <w:spacing w:after="0" w:line="240" w:lineRule="auto"/>
        <w:rPr>
          <w:rFonts w:ascii="Times New Roman" w:hAnsi="Times New Roman" w:cs="Times New Roman"/>
          <w:i/>
          <w:sz w:val="20"/>
          <w:szCs w:val="20"/>
        </w:rPr>
      </w:pPr>
      <w:r w:rsidRPr="00AA2BB3">
        <w:rPr>
          <w:rFonts w:ascii="Times New Roman" w:hAnsi="Times New Roman" w:cs="Times New Roman"/>
          <w:i/>
          <w:sz w:val="20"/>
          <w:szCs w:val="20"/>
        </w:rPr>
        <w:t xml:space="preserve">and explore the new place, to seek out what shores he had reached, </w:t>
      </w:r>
    </w:p>
    <w:p w:rsidR="00C54DBC" w:rsidRPr="00AA2BB3" w:rsidRDefault="006413BE" w:rsidP="00AA2BB3">
      <w:pPr>
        <w:spacing w:after="0" w:line="240" w:lineRule="auto"/>
        <w:rPr>
          <w:rFonts w:ascii="Times New Roman" w:hAnsi="Times New Roman" w:cs="Times New Roman"/>
          <w:i/>
          <w:sz w:val="20"/>
          <w:szCs w:val="20"/>
        </w:rPr>
      </w:pPr>
      <w:r w:rsidRPr="00AA2BB3">
        <w:rPr>
          <w:rFonts w:ascii="Times New Roman" w:hAnsi="Times New Roman" w:cs="Times New Roman"/>
          <w:i/>
          <w:sz w:val="20"/>
          <w:szCs w:val="20"/>
        </w:rPr>
        <w:t>who held them, for he saw wi</w:t>
      </w:r>
      <w:r w:rsidR="00AA2BB3">
        <w:rPr>
          <w:rFonts w:ascii="Times New Roman" w:hAnsi="Times New Roman" w:cs="Times New Roman"/>
          <w:i/>
          <w:sz w:val="20"/>
          <w:szCs w:val="20"/>
        </w:rPr>
        <w:t>lderness, neither man nor beast;</w:t>
      </w:r>
    </w:p>
    <w:p w:rsidR="006413BE" w:rsidRPr="00AA2BB3" w:rsidRDefault="00AA2BB3" w:rsidP="00AA2BB3">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he decided </w:t>
      </w:r>
      <w:r w:rsidR="006413BE" w:rsidRPr="00AA2BB3">
        <w:rPr>
          <w:rFonts w:ascii="Times New Roman" w:hAnsi="Times New Roman" w:cs="Times New Roman"/>
          <w:i/>
          <w:sz w:val="20"/>
          <w:szCs w:val="20"/>
        </w:rPr>
        <w:t>to carry back the things having been examined</w:t>
      </w:r>
      <w:r>
        <w:rPr>
          <w:rFonts w:ascii="Times New Roman" w:hAnsi="Times New Roman" w:cs="Times New Roman"/>
          <w:i/>
          <w:sz w:val="20"/>
          <w:szCs w:val="20"/>
        </w:rPr>
        <w:t xml:space="preserve"> to his men</w:t>
      </w:r>
      <w:r w:rsidR="006413BE" w:rsidRPr="00AA2BB3">
        <w:rPr>
          <w:rFonts w:ascii="Times New Roman" w:hAnsi="Times New Roman" w:cs="Times New Roman"/>
          <w:i/>
          <w:sz w:val="20"/>
          <w:szCs w:val="20"/>
        </w:rPr>
        <w:t>.</w:t>
      </w:r>
    </w:p>
    <w:p w:rsidR="006413BE" w:rsidRPr="00AA2BB3" w:rsidRDefault="006413BE" w:rsidP="00AA2BB3">
      <w:pPr>
        <w:spacing w:after="0" w:line="240" w:lineRule="auto"/>
        <w:rPr>
          <w:rFonts w:ascii="Times New Roman" w:hAnsi="Times New Roman" w:cs="Times New Roman"/>
          <w:i/>
          <w:sz w:val="20"/>
          <w:szCs w:val="20"/>
        </w:rPr>
      </w:pPr>
      <w:r w:rsidRPr="00AA2BB3">
        <w:rPr>
          <w:rFonts w:ascii="Times New Roman" w:hAnsi="Times New Roman" w:cs="Times New Roman"/>
          <w:i/>
          <w:sz w:val="20"/>
          <w:szCs w:val="20"/>
        </w:rPr>
        <w:t>He hid the fleet in a hollowed out arch underneath the wooded cliff</w:t>
      </w:r>
      <w:r w:rsidR="00AA2BB3">
        <w:rPr>
          <w:rFonts w:ascii="Times New Roman" w:hAnsi="Times New Roman" w:cs="Times New Roman"/>
          <w:i/>
          <w:sz w:val="20"/>
          <w:szCs w:val="20"/>
        </w:rPr>
        <w:t xml:space="preserve">, </w:t>
      </w:r>
    </w:p>
    <w:p w:rsidR="00BB2653" w:rsidRPr="00AA2BB3" w:rsidRDefault="006413BE" w:rsidP="00AA2BB3">
      <w:pPr>
        <w:spacing w:after="0" w:line="240" w:lineRule="auto"/>
        <w:rPr>
          <w:rFonts w:ascii="Times New Roman" w:hAnsi="Times New Roman" w:cs="Times New Roman"/>
          <w:sz w:val="20"/>
          <w:szCs w:val="20"/>
        </w:rPr>
      </w:pPr>
      <w:r w:rsidRPr="00AA2BB3">
        <w:rPr>
          <w:rFonts w:ascii="Times New Roman" w:hAnsi="Times New Roman" w:cs="Times New Roman"/>
          <w:i/>
          <w:sz w:val="20"/>
          <w:szCs w:val="20"/>
        </w:rPr>
        <w:t>the fleet circled round with trees and bristlinging shades.</w:t>
      </w:r>
      <w:r w:rsidR="00271A09" w:rsidRPr="00AA2BB3">
        <w:rPr>
          <w:rFonts w:ascii="Times New Roman" w:hAnsi="Times New Roman" w:cs="Times New Roman"/>
          <w:sz w:val="20"/>
          <w:szCs w:val="20"/>
        </w:rPr>
        <w:t xml:space="preserve"> </w:t>
      </w:r>
    </w:p>
    <w:p w:rsidR="00C54DBC" w:rsidRDefault="00271A09" w:rsidP="00AA2BB3">
      <w:pPr>
        <w:spacing w:after="0" w:line="240" w:lineRule="auto"/>
        <w:rPr>
          <w:rFonts w:ascii="Times New Roman" w:hAnsi="Times New Roman" w:cs="Times New Roman"/>
          <w:sz w:val="24"/>
          <w:szCs w:val="24"/>
        </w:rPr>
      </w:pPr>
      <w:r>
        <w:rPr>
          <w:rFonts w:ascii="Times New Roman" w:hAnsi="Times New Roman" w:cs="Times New Roman"/>
          <w:sz w:val="24"/>
          <w:szCs w:val="24"/>
        </w:rPr>
        <w:t>(Vergil,</w:t>
      </w:r>
      <w:r w:rsidR="006D6EAF">
        <w:rPr>
          <w:rFonts w:ascii="Times New Roman" w:hAnsi="Times New Roman" w:cs="Times New Roman"/>
          <w:sz w:val="24"/>
          <w:szCs w:val="24"/>
        </w:rPr>
        <w:t xml:space="preserve"> </w:t>
      </w:r>
      <w:r w:rsidR="006D6EAF" w:rsidRPr="00271A09">
        <w:rPr>
          <w:rFonts w:ascii="Times New Roman" w:hAnsi="Times New Roman" w:cs="Times New Roman"/>
          <w:i/>
          <w:sz w:val="24"/>
          <w:szCs w:val="24"/>
        </w:rPr>
        <w:t>Aeneid</w:t>
      </w:r>
      <w:r w:rsidR="006D6EAF">
        <w:rPr>
          <w:rFonts w:ascii="Times New Roman" w:hAnsi="Times New Roman" w:cs="Times New Roman"/>
          <w:sz w:val="24"/>
          <w:szCs w:val="24"/>
        </w:rPr>
        <w:t xml:space="preserve"> I.306-312).</w:t>
      </w:r>
    </w:p>
    <w:p w:rsidR="00AA2BB3" w:rsidRDefault="00AA2BB3" w:rsidP="00BB2653">
      <w:pPr>
        <w:pStyle w:val="Heading1"/>
        <w:rPr>
          <w:sz w:val="24"/>
          <w:szCs w:val="24"/>
        </w:rPr>
        <w:sectPr w:rsidR="00AA2BB3" w:rsidSect="00AA2BB3">
          <w:type w:val="continuous"/>
          <w:pgSz w:w="12240" w:h="15840"/>
          <w:pgMar w:top="450" w:right="360" w:bottom="360" w:left="450" w:header="720" w:footer="720" w:gutter="0"/>
          <w:cols w:num="2" w:space="180"/>
          <w:docGrid w:linePitch="360"/>
        </w:sectPr>
      </w:pPr>
    </w:p>
    <w:p w:rsidR="00451718" w:rsidRPr="00BB2653" w:rsidRDefault="00BB2653" w:rsidP="00BB2653">
      <w:pPr>
        <w:pStyle w:val="Heading1"/>
        <w:rPr>
          <w:sz w:val="24"/>
          <w:szCs w:val="24"/>
        </w:rPr>
      </w:pPr>
      <w:r w:rsidRPr="00BB2653">
        <w:rPr>
          <w:sz w:val="24"/>
          <w:szCs w:val="24"/>
        </w:rPr>
        <w:t>Secund</w:t>
      </w:r>
      <w:bookmarkStart w:id="0" w:name="_GoBack"/>
      <w:r w:rsidRPr="00BB2653">
        <w:rPr>
          <w:sz w:val="24"/>
          <w:szCs w:val="24"/>
        </w:rPr>
        <w:t>u</w:t>
      </w:r>
      <w:bookmarkEnd w:id="0"/>
      <w:r w:rsidRPr="00BB2653">
        <w:rPr>
          <w:sz w:val="24"/>
          <w:szCs w:val="24"/>
        </w:rPr>
        <w:t>s locus a</w:t>
      </w:r>
      <w:r w:rsidR="00451718" w:rsidRPr="00BB2653">
        <w:rPr>
          <w:sz w:val="24"/>
          <w:szCs w:val="24"/>
        </w:rPr>
        <w:t>mo</w:t>
      </w:r>
      <w:r w:rsidRPr="00BB2653">
        <w:rPr>
          <w:sz w:val="24"/>
          <w:szCs w:val="24"/>
        </w:rPr>
        <w:t>e</w:t>
      </w:r>
      <w:r w:rsidR="00451718" w:rsidRPr="00BB2653">
        <w:rPr>
          <w:sz w:val="24"/>
          <w:szCs w:val="24"/>
        </w:rPr>
        <w:t>nus.</w:t>
      </w:r>
    </w:p>
    <w:p w:rsidR="00AA2BB3" w:rsidRDefault="00AA2BB3" w:rsidP="00451718">
      <w:pPr>
        <w:tabs>
          <w:tab w:val="left" w:pos="9180"/>
        </w:tabs>
        <w:spacing w:after="0" w:line="240" w:lineRule="auto"/>
        <w:ind w:left="720" w:right="720" w:firstLine="720"/>
        <w:rPr>
          <w:rFonts w:ascii="Times New Roman" w:hAnsi="Times New Roman" w:cs="Times New Roman"/>
          <w:b/>
          <w:sz w:val="24"/>
          <w:szCs w:val="24"/>
        </w:rPr>
        <w:sectPr w:rsidR="00AA2BB3" w:rsidSect="00AA2BB3">
          <w:type w:val="continuous"/>
          <w:pgSz w:w="12240" w:h="15840"/>
          <w:pgMar w:top="450" w:right="450" w:bottom="360" w:left="450" w:header="720" w:footer="720" w:gutter="0"/>
          <w:cols w:space="720"/>
          <w:docGrid w:linePitch="360"/>
        </w:sectPr>
      </w:pPr>
    </w:p>
    <w:p w:rsidR="00451718" w:rsidRPr="00451718" w:rsidRDefault="00451718" w:rsidP="00AA2BB3">
      <w:pPr>
        <w:tabs>
          <w:tab w:val="left" w:pos="9180"/>
        </w:tabs>
        <w:spacing w:after="0" w:line="240" w:lineRule="auto"/>
        <w:ind w:right="45"/>
        <w:rPr>
          <w:rFonts w:ascii="Times New Roman" w:hAnsi="Times New Roman" w:cs="Times New Roman"/>
          <w:sz w:val="24"/>
          <w:szCs w:val="24"/>
        </w:rPr>
      </w:pPr>
      <w:r w:rsidRPr="00552D7B">
        <w:rPr>
          <w:rFonts w:ascii="Times New Roman" w:hAnsi="Times New Roman" w:cs="Times New Roman"/>
          <w:b/>
          <w:sz w:val="24"/>
          <w:szCs w:val="24"/>
        </w:rPr>
        <w:t>Lucus</w:t>
      </w:r>
      <w:r w:rsidRPr="00451718">
        <w:rPr>
          <w:rFonts w:ascii="Times New Roman" w:hAnsi="Times New Roman" w:cs="Times New Roman"/>
          <w:sz w:val="24"/>
          <w:szCs w:val="24"/>
        </w:rPr>
        <w:t xml:space="preserve"> in urbe </w:t>
      </w:r>
      <w:r w:rsidRPr="00552D7B">
        <w:rPr>
          <w:rFonts w:ascii="Times New Roman" w:hAnsi="Times New Roman" w:cs="Times New Roman"/>
          <w:b/>
          <w:sz w:val="24"/>
          <w:szCs w:val="24"/>
        </w:rPr>
        <w:t>fuit</w:t>
      </w:r>
      <w:r w:rsidRPr="00451718">
        <w:rPr>
          <w:rFonts w:ascii="Times New Roman" w:hAnsi="Times New Roman" w:cs="Times New Roman"/>
          <w:sz w:val="24"/>
          <w:szCs w:val="24"/>
        </w:rPr>
        <w:t xml:space="preserve"> media, </w:t>
      </w:r>
      <w:r w:rsidRPr="00552D7B">
        <w:rPr>
          <w:rFonts w:ascii="Times New Roman" w:hAnsi="Times New Roman" w:cs="Times New Roman"/>
          <w:b/>
          <w:sz w:val="24"/>
          <w:szCs w:val="24"/>
        </w:rPr>
        <w:t>laetissimus umbra</w:t>
      </w:r>
      <w:r w:rsidRPr="00451718">
        <w:rPr>
          <w:rFonts w:ascii="Times New Roman" w:hAnsi="Times New Roman" w:cs="Times New Roman"/>
          <w:sz w:val="24"/>
          <w:szCs w:val="24"/>
        </w:rPr>
        <w:t>,</w:t>
      </w:r>
    </w:p>
    <w:p w:rsidR="00451718" w:rsidRPr="00451718" w:rsidRDefault="00451718" w:rsidP="00AA2BB3">
      <w:pPr>
        <w:tabs>
          <w:tab w:val="left" w:pos="9180"/>
        </w:tabs>
        <w:spacing w:after="0" w:line="240" w:lineRule="auto"/>
        <w:ind w:right="45"/>
        <w:rPr>
          <w:rFonts w:ascii="Times New Roman" w:hAnsi="Times New Roman" w:cs="Times New Roman"/>
          <w:sz w:val="24"/>
          <w:szCs w:val="24"/>
        </w:rPr>
      </w:pPr>
      <w:r w:rsidRPr="00451718">
        <w:rPr>
          <w:rFonts w:ascii="Times New Roman" w:hAnsi="Times New Roman" w:cs="Times New Roman"/>
          <w:sz w:val="24"/>
          <w:szCs w:val="24"/>
        </w:rPr>
        <w:t>quo primum iactati undis et turbine Poeni</w:t>
      </w:r>
    </w:p>
    <w:p w:rsidR="00451718" w:rsidRPr="00451718" w:rsidRDefault="00451718" w:rsidP="00AA2BB3">
      <w:pPr>
        <w:tabs>
          <w:tab w:val="left" w:pos="9180"/>
        </w:tabs>
        <w:spacing w:after="0" w:line="240" w:lineRule="auto"/>
        <w:ind w:right="45"/>
        <w:rPr>
          <w:rFonts w:ascii="Times New Roman" w:hAnsi="Times New Roman" w:cs="Times New Roman"/>
          <w:sz w:val="24"/>
          <w:szCs w:val="24"/>
        </w:rPr>
      </w:pPr>
      <w:r w:rsidRPr="00451718">
        <w:rPr>
          <w:rFonts w:ascii="Times New Roman" w:hAnsi="Times New Roman" w:cs="Times New Roman"/>
          <w:sz w:val="24"/>
          <w:szCs w:val="24"/>
        </w:rPr>
        <w:t xml:space="preserve">effodere loco </w:t>
      </w:r>
      <w:r w:rsidRPr="00552D7B">
        <w:rPr>
          <w:rFonts w:ascii="Times New Roman" w:hAnsi="Times New Roman" w:cs="Times New Roman"/>
          <w:b/>
          <w:sz w:val="24"/>
          <w:szCs w:val="24"/>
        </w:rPr>
        <w:t>signum</w:t>
      </w:r>
      <w:r w:rsidRPr="00451718">
        <w:rPr>
          <w:rFonts w:ascii="Times New Roman" w:hAnsi="Times New Roman" w:cs="Times New Roman"/>
          <w:sz w:val="24"/>
          <w:szCs w:val="24"/>
        </w:rPr>
        <w:t>, quod regia Iuno</w:t>
      </w:r>
    </w:p>
    <w:p w:rsidR="00451718" w:rsidRPr="00451718" w:rsidRDefault="00451718" w:rsidP="00AA2BB3">
      <w:pPr>
        <w:tabs>
          <w:tab w:val="left" w:pos="9180"/>
        </w:tabs>
        <w:spacing w:after="0" w:line="240" w:lineRule="auto"/>
        <w:ind w:right="45"/>
        <w:rPr>
          <w:rFonts w:ascii="Times New Roman" w:hAnsi="Times New Roman" w:cs="Times New Roman"/>
          <w:sz w:val="24"/>
          <w:szCs w:val="24"/>
        </w:rPr>
      </w:pPr>
      <w:r w:rsidRPr="00451718">
        <w:rPr>
          <w:rFonts w:ascii="Times New Roman" w:hAnsi="Times New Roman" w:cs="Times New Roman"/>
          <w:sz w:val="24"/>
          <w:szCs w:val="24"/>
        </w:rPr>
        <w:t>monstrarat, caput acris equi; sic nam fore bello</w:t>
      </w:r>
    </w:p>
    <w:p w:rsidR="00451718" w:rsidRPr="00451718" w:rsidRDefault="00451718" w:rsidP="00AA2BB3">
      <w:pPr>
        <w:tabs>
          <w:tab w:val="left" w:pos="9180"/>
        </w:tabs>
        <w:spacing w:after="0" w:line="240" w:lineRule="auto"/>
        <w:ind w:right="45"/>
        <w:rPr>
          <w:rFonts w:ascii="Times New Roman" w:hAnsi="Times New Roman" w:cs="Times New Roman"/>
          <w:sz w:val="24"/>
          <w:szCs w:val="24"/>
        </w:rPr>
      </w:pPr>
      <w:r w:rsidRPr="00451718">
        <w:rPr>
          <w:rFonts w:ascii="Times New Roman" w:hAnsi="Times New Roman" w:cs="Times New Roman"/>
          <w:sz w:val="24"/>
          <w:szCs w:val="24"/>
        </w:rPr>
        <w:t>egregiam et facilem victu pe</w:t>
      </w:r>
      <w:r w:rsidR="00AA2BB3">
        <w:rPr>
          <w:rFonts w:ascii="Times New Roman" w:hAnsi="Times New Roman" w:cs="Times New Roman"/>
          <w:sz w:val="24"/>
          <w:szCs w:val="24"/>
        </w:rPr>
        <w:t xml:space="preserve">r saecula gentem.       </w:t>
      </w:r>
      <w:r w:rsidRPr="00451718">
        <w:rPr>
          <w:rFonts w:ascii="Times New Roman" w:hAnsi="Times New Roman" w:cs="Times New Roman"/>
          <w:sz w:val="24"/>
          <w:szCs w:val="24"/>
        </w:rPr>
        <w:t>445</w:t>
      </w:r>
    </w:p>
    <w:p w:rsidR="00451718" w:rsidRPr="00451718" w:rsidRDefault="00451718" w:rsidP="00AA2BB3">
      <w:pPr>
        <w:tabs>
          <w:tab w:val="left" w:pos="9180"/>
        </w:tabs>
        <w:spacing w:after="0" w:line="240" w:lineRule="auto"/>
        <w:ind w:right="45"/>
        <w:rPr>
          <w:rFonts w:ascii="Times New Roman" w:hAnsi="Times New Roman" w:cs="Times New Roman"/>
          <w:sz w:val="24"/>
          <w:szCs w:val="24"/>
        </w:rPr>
      </w:pPr>
      <w:r w:rsidRPr="00451718">
        <w:rPr>
          <w:rFonts w:ascii="Times New Roman" w:hAnsi="Times New Roman" w:cs="Times New Roman"/>
          <w:sz w:val="24"/>
          <w:szCs w:val="24"/>
        </w:rPr>
        <w:t>Hic templum Iunoni ingens Sidonia Dido</w:t>
      </w:r>
    </w:p>
    <w:p w:rsidR="00451718" w:rsidRPr="00AA2BB3" w:rsidRDefault="00451718" w:rsidP="00AA2BB3">
      <w:pPr>
        <w:tabs>
          <w:tab w:val="left" w:pos="9180"/>
        </w:tabs>
        <w:spacing w:after="0" w:line="240" w:lineRule="auto"/>
        <w:ind w:right="45"/>
        <w:rPr>
          <w:rFonts w:ascii="Times New Roman" w:hAnsi="Times New Roman" w:cs="Times New Roman"/>
          <w:i/>
          <w:sz w:val="20"/>
          <w:szCs w:val="20"/>
        </w:rPr>
      </w:pPr>
      <w:r w:rsidRPr="00451718">
        <w:rPr>
          <w:rFonts w:ascii="Times New Roman" w:hAnsi="Times New Roman" w:cs="Times New Roman"/>
          <w:sz w:val="24"/>
          <w:szCs w:val="24"/>
        </w:rPr>
        <w:t>condebat,</w:t>
      </w:r>
      <w:r w:rsidR="00AA2BB3">
        <w:rPr>
          <w:rFonts w:ascii="Times New Roman" w:hAnsi="Times New Roman" w:cs="Times New Roman"/>
          <w:sz w:val="24"/>
          <w:szCs w:val="24"/>
        </w:rPr>
        <w:br w:type="column"/>
      </w:r>
      <w:r w:rsidRPr="00AA2BB3">
        <w:rPr>
          <w:rFonts w:ascii="Times New Roman" w:hAnsi="Times New Roman" w:cs="Times New Roman"/>
          <w:i/>
          <w:sz w:val="20"/>
          <w:szCs w:val="20"/>
        </w:rPr>
        <w:t>There is a grove in the middle of the city, most joyful with shade,</w:t>
      </w:r>
    </w:p>
    <w:p w:rsidR="00451718" w:rsidRPr="00AA2BB3" w:rsidRDefault="00451718" w:rsidP="00AA2BB3">
      <w:pPr>
        <w:tabs>
          <w:tab w:val="left" w:pos="9180"/>
        </w:tabs>
        <w:spacing w:after="0" w:line="240" w:lineRule="auto"/>
        <w:ind w:right="45"/>
        <w:rPr>
          <w:rFonts w:ascii="Times New Roman" w:hAnsi="Times New Roman" w:cs="Times New Roman"/>
          <w:i/>
          <w:sz w:val="20"/>
          <w:szCs w:val="20"/>
        </w:rPr>
      </w:pPr>
      <w:r w:rsidRPr="00AA2BB3">
        <w:rPr>
          <w:rFonts w:ascii="Times New Roman" w:hAnsi="Times New Roman" w:cs="Times New Roman"/>
          <w:i/>
          <w:sz w:val="20"/>
          <w:szCs w:val="20"/>
        </w:rPr>
        <w:t xml:space="preserve">In </w:t>
      </w:r>
      <w:r w:rsidR="00552D7B" w:rsidRPr="00AA2BB3">
        <w:rPr>
          <w:rFonts w:ascii="Times New Roman" w:hAnsi="Times New Roman" w:cs="Times New Roman"/>
          <w:i/>
          <w:sz w:val="20"/>
          <w:szCs w:val="20"/>
        </w:rPr>
        <w:t xml:space="preserve">which place </w:t>
      </w:r>
      <w:r w:rsidRPr="00AA2BB3">
        <w:rPr>
          <w:rFonts w:ascii="Times New Roman" w:hAnsi="Times New Roman" w:cs="Times New Roman"/>
          <w:i/>
          <w:sz w:val="20"/>
          <w:szCs w:val="20"/>
        </w:rPr>
        <w:t>the Phoenicians</w:t>
      </w:r>
      <w:r w:rsidR="00AA2BB3">
        <w:rPr>
          <w:rFonts w:ascii="Times New Roman" w:hAnsi="Times New Roman" w:cs="Times New Roman"/>
          <w:i/>
          <w:sz w:val="20"/>
          <w:szCs w:val="20"/>
        </w:rPr>
        <w:t>,</w:t>
      </w:r>
      <w:r w:rsidRPr="00AA2BB3">
        <w:rPr>
          <w:rFonts w:ascii="Times New Roman" w:hAnsi="Times New Roman" w:cs="Times New Roman"/>
          <w:i/>
          <w:sz w:val="20"/>
          <w:szCs w:val="20"/>
        </w:rPr>
        <w:t xml:space="preserve"> much tossed by waves and storms</w:t>
      </w:r>
      <w:r w:rsidR="00AA2BB3">
        <w:rPr>
          <w:rFonts w:ascii="Times New Roman" w:hAnsi="Times New Roman" w:cs="Times New Roman"/>
          <w:i/>
          <w:sz w:val="20"/>
          <w:szCs w:val="20"/>
        </w:rPr>
        <w:t>,</w:t>
      </w:r>
    </w:p>
    <w:p w:rsidR="00552D7B" w:rsidRPr="00AA2BB3" w:rsidRDefault="00552D7B" w:rsidP="00AA2BB3">
      <w:pPr>
        <w:tabs>
          <w:tab w:val="left" w:pos="9180"/>
        </w:tabs>
        <w:spacing w:after="0" w:line="240" w:lineRule="auto"/>
        <w:ind w:right="45"/>
        <w:rPr>
          <w:rFonts w:ascii="Times New Roman" w:hAnsi="Times New Roman" w:cs="Times New Roman"/>
          <w:i/>
          <w:sz w:val="20"/>
          <w:szCs w:val="20"/>
        </w:rPr>
      </w:pPr>
      <w:r w:rsidRPr="00AA2BB3">
        <w:rPr>
          <w:rFonts w:ascii="Times New Roman" w:hAnsi="Times New Roman" w:cs="Times New Roman"/>
          <w:i/>
          <w:sz w:val="20"/>
          <w:szCs w:val="20"/>
        </w:rPr>
        <w:t xml:space="preserve">first dug out the sign, which queen Juno had shown, </w:t>
      </w:r>
    </w:p>
    <w:p w:rsidR="00552D7B" w:rsidRPr="00AA2BB3" w:rsidRDefault="00552D7B" w:rsidP="00AA2BB3">
      <w:pPr>
        <w:tabs>
          <w:tab w:val="left" w:pos="9180"/>
        </w:tabs>
        <w:spacing w:after="0" w:line="240" w:lineRule="auto"/>
        <w:ind w:right="45"/>
        <w:rPr>
          <w:rFonts w:ascii="Times New Roman" w:hAnsi="Times New Roman" w:cs="Times New Roman"/>
          <w:i/>
          <w:sz w:val="20"/>
          <w:szCs w:val="20"/>
        </w:rPr>
      </w:pPr>
      <w:r w:rsidRPr="00AA2BB3">
        <w:rPr>
          <w:rFonts w:ascii="Times New Roman" w:hAnsi="Times New Roman" w:cs="Times New Roman"/>
          <w:i/>
          <w:sz w:val="20"/>
          <w:szCs w:val="20"/>
        </w:rPr>
        <w:t xml:space="preserve">the fierce head of a horse; for thus in war, the people would be distinguished and easy in lifestyle through the ages. </w:t>
      </w:r>
    </w:p>
    <w:p w:rsidR="00552D7B" w:rsidRPr="00AA2BB3" w:rsidRDefault="00552D7B" w:rsidP="00AA2BB3">
      <w:pPr>
        <w:tabs>
          <w:tab w:val="left" w:pos="9180"/>
        </w:tabs>
        <w:spacing w:after="0" w:line="240" w:lineRule="auto"/>
        <w:ind w:right="45"/>
        <w:rPr>
          <w:rFonts w:ascii="Times New Roman" w:hAnsi="Times New Roman" w:cs="Times New Roman"/>
          <w:sz w:val="20"/>
          <w:szCs w:val="20"/>
        </w:rPr>
      </w:pPr>
      <w:r w:rsidRPr="00AA2BB3">
        <w:rPr>
          <w:rFonts w:ascii="Times New Roman" w:hAnsi="Times New Roman" w:cs="Times New Roman"/>
          <w:i/>
          <w:sz w:val="20"/>
          <w:szCs w:val="20"/>
        </w:rPr>
        <w:t>Here Sidonian Dido was founding a huge temple to Juno.</w:t>
      </w:r>
    </w:p>
    <w:p w:rsidR="00AA2BB3" w:rsidRPr="00AA2BB3" w:rsidRDefault="00552D7B" w:rsidP="00AA2BB3">
      <w:pPr>
        <w:tabs>
          <w:tab w:val="left" w:pos="9180"/>
        </w:tabs>
        <w:spacing w:after="0" w:line="240" w:lineRule="auto"/>
        <w:ind w:right="45"/>
        <w:rPr>
          <w:rFonts w:ascii="Times New Roman" w:hAnsi="Times New Roman" w:cs="Times New Roman"/>
          <w:sz w:val="20"/>
          <w:szCs w:val="20"/>
        </w:rPr>
        <w:sectPr w:rsidR="00AA2BB3" w:rsidRPr="00AA2BB3" w:rsidSect="00AA2BB3">
          <w:type w:val="continuous"/>
          <w:pgSz w:w="12240" w:h="15840"/>
          <w:pgMar w:top="450" w:right="450" w:bottom="360" w:left="450" w:header="720" w:footer="720" w:gutter="0"/>
          <w:cols w:num="2" w:space="90"/>
          <w:docGrid w:linePitch="360"/>
        </w:sectPr>
      </w:pPr>
      <w:r w:rsidRPr="00AA2BB3">
        <w:rPr>
          <w:rFonts w:ascii="Times New Roman" w:hAnsi="Times New Roman" w:cs="Times New Roman"/>
          <w:sz w:val="20"/>
          <w:szCs w:val="20"/>
        </w:rPr>
        <w:t xml:space="preserve">(Ver. </w:t>
      </w:r>
      <w:r w:rsidRPr="00AA2BB3">
        <w:rPr>
          <w:rFonts w:ascii="Times New Roman" w:hAnsi="Times New Roman" w:cs="Times New Roman"/>
          <w:i/>
          <w:sz w:val="20"/>
          <w:szCs w:val="20"/>
        </w:rPr>
        <w:t>Aen</w:t>
      </w:r>
      <w:r w:rsidRPr="00AA2BB3">
        <w:rPr>
          <w:rFonts w:ascii="Times New Roman" w:hAnsi="Times New Roman" w:cs="Times New Roman"/>
          <w:sz w:val="20"/>
          <w:szCs w:val="20"/>
        </w:rPr>
        <w:t>. I.441 – 447)</w:t>
      </w:r>
    </w:p>
    <w:p w:rsidR="00451718" w:rsidRPr="00451718" w:rsidRDefault="00BB2653" w:rsidP="00BB2653">
      <w:pPr>
        <w:pStyle w:val="Heading1"/>
      </w:pPr>
      <w:r>
        <w:t>Tibullus 1.2</w:t>
      </w:r>
    </w:p>
    <w:tbl>
      <w:tblPr>
        <w:tblStyle w:val="TableGrid"/>
        <w:tblW w:w="9450" w:type="dxa"/>
        <w:tblInd w:w="288" w:type="dxa"/>
        <w:tblLook w:val="04A0" w:firstRow="1" w:lastRow="0" w:firstColumn="1" w:lastColumn="0" w:noHBand="0" w:noVBand="1"/>
      </w:tblPr>
      <w:tblGrid>
        <w:gridCol w:w="4500"/>
        <w:gridCol w:w="4950"/>
      </w:tblGrid>
      <w:tr w:rsidR="00421B6E" w:rsidRPr="0004517F" w:rsidTr="0004517F">
        <w:tc>
          <w:tcPr>
            <w:tcW w:w="4500" w:type="dxa"/>
          </w:tcPr>
          <w:p w:rsidR="00421B6E" w:rsidRPr="0004517F" w:rsidRDefault="00421B6E" w:rsidP="0004517F">
            <w:pPr>
              <w:rPr>
                <w:rFonts w:ascii="Times New Roman" w:hAnsi="Times New Roman" w:cs="Times New Roman"/>
              </w:rPr>
            </w:pPr>
            <w:r w:rsidRPr="0004517F">
              <w:rPr>
                <w:rFonts w:ascii="Times New Roman" w:hAnsi="Times New Roman" w:cs="Times New Roman"/>
              </w:rPr>
              <w:t xml:space="preserve">Nam posita est nostrae </w:t>
            </w:r>
            <w:r w:rsidRPr="00F03EDA">
              <w:rPr>
                <w:rFonts w:ascii="Times New Roman" w:hAnsi="Times New Roman" w:cs="Times New Roman"/>
                <w:b/>
              </w:rPr>
              <w:t>custodi</w:t>
            </w:r>
            <w:r w:rsidR="0004517F" w:rsidRPr="00F03EDA">
              <w:rPr>
                <w:rFonts w:ascii="Times New Roman" w:hAnsi="Times New Roman" w:cs="Times New Roman"/>
                <w:b/>
              </w:rPr>
              <w:t>a</w:t>
            </w:r>
            <w:r w:rsidR="0004517F" w:rsidRPr="0004517F">
              <w:rPr>
                <w:rFonts w:ascii="Times New Roman" w:hAnsi="Times New Roman" w:cs="Times New Roman"/>
              </w:rPr>
              <w:t xml:space="preserve"> </w:t>
            </w:r>
            <w:r w:rsidR="0004517F" w:rsidRPr="00F03EDA">
              <w:rPr>
                <w:rFonts w:ascii="Times New Roman" w:hAnsi="Times New Roman" w:cs="Times New Roman"/>
                <w:b/>
              </w:rPr>
              <w:t>saeva</w:t>
            </w:r>
            <w:r w:rsidR="0004517F" w:rsidRPr="0004517F">
              <w:rPr>
                <w:rFonts w:ascii="Times New Roman" w:hAnsi="Times New Roman" w:cs="Times New Roman"/>
              </w:rPr>
              <w:t xml:space="preserve"> puellae,             </w:t>
            </w:r>
            <w:r w:rsidRPr="0004517F">
              <w:rPr>
                <w:rFonts w:ascii="Times New Roman" w:hAnsi="Times New Roman" w:cs="Times New Roman"/>
              </w:rPr>
              <w:t xml:space="preserve">Clauditur et </w:t>
            </w:r>
            <w:r w:rsidRPr="00F03EDA">
              <w:rPr>
                <w:rFonts w:ascii="Times New Roman" w:hAnsi="Times New Roman" w:cs="Times New Roman"/>
                <w:b/>
              </w:rPr>
              <w:t>dura ianua</w:t>
            </w:r>
            <w:r w:rsidRPr="0004517F">
              <w:rPr>
                <w:rFonts w:ascii="Times New Roman" w:hAnsi="Times New Roman" w:cs="Times New Roman"/>
              </w:rPr>
              <w:t xml:space="preserve"> firma sera.</w:t>
            </w:r>
          </w:p>
          <w:p w:rsidR="00421B6E" w:rsidRPr="0004517F" w:rsidRDefault="00421B6E" w:rsidP="0004517F">
            <w:pPr>
              <w:rPr>
                <w:rFonts w:ascii="Times New Roman" w:hAnsi="Times New Roman" w:cs="Times New Roman"/>
              </w:rPr>
            </w:pPr>
            <w:r w:rsidRPr="0004517F">
              <w:rPr>
                <w:rFonts w:ascii="Times New Roman" w:hAnsi="Times New Roman" w:cs="Times New Roman"/>
              </w:rPr>
              <w:t>Ianua difficilis domini, te verberet imber,</w:t>
            </w:r>
          </w:p>
          <w:p w:rsidR="00421B6E" w:rsidRPr="0004517F" w:rsidRDefault="00421B6E" w:rsidP="00421B6E">
            <w:pPr>
              <w:rPr>
                <w:rFonts w:ascii="Times New Roman" w:hAnsi="Times New Roman" w:cs="Times New Roman"/>
              </w:rPr>
            </w:pPr>
            <w:r w:rsidRPr="0004517F">
              <w:rPr>
                <w:rFonts w:ascii="Times New Roman" w:hAnsi="Times New Roman" w:cs="Times New Roman"/>
              </w:rPr>
              <w:t xml:space="preserve">     Te </w:t>
            </w:r>
            <w:r w:rsidRPr="00F03EDA">
              <w:rPr>
                <w:rFonts w:ascii="Times New Roman" w:hAnsi="Times New Roman" w:cs="Times New Roman"/>
                <w:b/>
              </w:rPr>
              <w:t>Iovis imperio</w:t>
            </w:r>
            <w:r w:rsidRPr="0004517F">
              <w:rPr>
                <w:rFonts w:ascii="Times New Roman" w:hAnsi="Times New Roman" w:cs="Times New Roman"/>
              </w:rPr>
              <w:t xml:space="preserve"> fulmina missa petant.</w:t>
            </w:r>
          </w:p>
          <w:p w:rsidR="00421B6E" w:rsidRPr="0004517F" w:rsidRDefault="00421B6E" w:rsidP="00421B6E">
            <w:pPr>
              <w:rPr>
                <w:rFonts w:ascii="Times New Roman" w:hAnsi="Times New Roman" w:cs="Times New Roman"/>
              </w:rPr>
            </w:pPr>
            <w:r w:rsidRPr="0004517F">
              <w:rPr>
                <w:rFonts w:ascii="Times New Roman" w:hAnsi="Times New Roman" w:cs="Times New Roman"/>
              </w:rPr>
              <w:t xml:space="preserve">Ianua, iam pateas uni mihi, victa </w:t>
            </w:r>
            <w:r w:rsidRPr="00F03EDA">
              <w:rPr>
                <w:rFonts w:ascii="Times New Roman" w:hAnsi="Times New Roman" w:cs="Times New Roman"/>
                <w:b/>
              </w:rPr>
              <w:t>querelis</w:t>
            </w:r>
            <w:r w:rsidRPr="0004517F">
              <w:rPr>
                <w:rFonts w:ascii="Times New Roman" w:hAnsi="Times New Roman" w:cs="Times New Roman"/>
              </w:rPr>
              <w:t>,</w:t>
            </w:r>
          </w:p>
          <w:p w:rsidR="00421B6E" w:rsidRPr="0004517F" w:rsidRDefault="0004517F" w:rsidP="0004517F">
            <w:pPr>
              <w:jc w:val="center"/>
              <w:rPr>
                <w:rFonts w:ascii="Times New Roman" w:hAnsi="Times New Roman" w:cs="Times New Roman"/>
              </w:rPr>
            </w:pPr>
            <w:r>
              <w:rPr>
                <w:rFonts w:ascii="Times New Roman" w:hAnsi="Times New Roman" w:cs="Times New Roman"/>
              </w:rPr>
              <w:t>***</w:t>
            </w:r>
          </w:p>
          <w:p w:rsidR="00421B6E" w:rsidRPr="0004517F" w:rsidRDefault="00421B6E" w:rsidP="00421B6E">
            <w:pPr>
              <w:rPr>
                <w:rFonts w:ascii="Times New Roman" w:hAnsi="Times New Roman" w:cs="Times New Roman"/>
              </w:rPr>
            </w:pPr>
            <w:r w:rsidRPr="0004517F">
              <w:rPr>
                <w:rFonts w:ascii="Times New Roman" w:hAnsi="Times New Roman" w:cs="Times New Roman"/>
              </w:rPr>
              <w:t xml:space="preserve">Te </w:t>
            </w:r>
            <w:r w:rsidRPr="00F03EDA">
              <w:rPr>
                <w:rFonts w:ascii="Times New Roman" w:hAnsi="Times New Roman" w:cs="Times New Roman"/>
                <w:b/>
              </w:rPr>
              <w:t>meminisse</w:t>
            </w:r>
            <w:r w:rsidRPr="0004517F">
              <w:rPr>
                <w:rFonts w:ascii="Times New Roman" w:hAnsi="Times New Roman" w:cs="Times New Roman"/>
              </w:rPr>
              <w:t xml:space="preserve"> decet, quae plurima voce peregi</w:t>
            </w:r>
          </w:p>
          <w:p w:rsidR="00421B6E" w:rsidRPr="0004517F" w:rsidRDefault="00421B6E" w:rsidP="00421B6E">
            <w:pPr>
              <w:rPr>
                <w:rFonts w:ascii="Times New Roman" w:hAnsi="Times New Roman" w:cs="Times New Roman"/>
              </w:rPr>
            </w:pPr>
            <w:r w:rsidRPr="0004517F">
              <w:rPr>
                <w:rFonts w:ascii="Times New Roman" w:hAnsi="Times New Roman" w:cs="Times New Roman"/>
              </w:rPr>
              <w:t xml:space="preserve">     </w:t>
            </w:r>
            <w:r w:rsidRPr="00F03EDA">
              <w:rPr>
                <w:rFonts w:ascii="Times New Roman" w:hAnsi="Times New Roman" w:cs="Times New Roman"/>
                <w:b/>
              </w:rPr>
              <w:t>Supplice</w:t>
            </w:r>
            <w:r w:rsidRPr="0004517F">
              <w:rPr>
                <w:rFonts w:ascii="Times New Roman" w:hAnsi="Times New Roman" w:cs="Times New Roman"/>
              </w:rPr>
              <w:t>, cum posti florida serta darem.</w:t>
            </w:r>
          </w:p>
          <w:p w:rsidR="00421B6E" w:rsidRPr="0004517F" w:rsidRDefault="00421B6E" w:rsidP="00421B6E">
            <w:pPr>
              <w:rPr>
                <w:rFonts w:ascii="Times New Roman" w:hAnsi="Times New Roman" w:cs="Times New Roman"/>
              </w:rPr>
            </w:pPr>
            <w:r w:rsidRPr="0004517F">
              <w:rPr>
                <w:rFonts w:ascii="Times New Roman" w:hAnsi="Times New Roman" w:cs="Times New Roman"/>
              </w:rPr>
              <w:t>Tu quoque ne timide custodes</w:t>
            </w:r>
            <w:r w:rsidR="0004517F" w:rsidRPr="0004517F">
              <w:rPr>
                <w:rFonts w:ascii="Times New Roman" w:hAnsi="Times New Roman" w:cs="Times New Roman"/>
              </w:rPr>
              <w:t>, Delia, falle,</w:t>
            </w:r>
          </w:p>
          <w:p w:rsidR="00421B6E" w:rsidRPr="0004517F" w:rsidRDefault="00421B6E" w:rsidP="00421B6E">
            <w:pPr>
              <w:rPr>
                <w:rFonts w:ascii="Times New Roman" w:hAnsi="Times New Roman" w:cs="Times New Roman"/>
              </w:rPr>
            </w:pPr>
            <w:r w:rsidRPr="0004517F">
              <w:rPr>
                <w:rFonts w:ascii="Times New Roman" w:hAnsi="Times New Roman" w:cs="Times New Roman"/>
              </w:rPr>
              <w:t xml:space="preserve">     Audendum est: fortes adiuvat ipsa Venus.</w:t>
            </w:r>
          </w:p>
          <w:p w:rsidR="00421B6E" w:rsidRPr="0004517F" w:rsidRDefault="00421B6E" w:rsidP="00421B6E">
            <w:pPr>
              <w:rPr>
                <w:rFonts w:ascii="Times New Roman" w:hAnsi="Times New Roman" w:cs="Times New Roman"/>
                <w:sz w:val="20"/>
                <w:szCs w:val="20"/>
              </w:rPr>
            </w:pPr>
            <w:r w:rsidRPr="0004517F">
              <w:rPr>
                <w:rFonts w:ascii="Times New Roman" w:hAnsi="Times New Roman" w:cs="Times New Roman"/>
                <w:sz w:val="20"/>
                <w:szCs w:val="20"/>
              </w:rPr>
              <w:t xml:space="preserve">Illa favet, seu quis iuvenis </w:t>
            </w:r>
            <w:r w:rsidRPr="00F03EDA">
              <w:rPr>
                <w:rFonts w:ascii="Times New Roman" w:hAnsi="Times New Roman" w:cs="Times New Roman"/>
                <w:b/>
                <w:sz w:val="20"/>
                <w:szCs w:val="20"/>
              </w:rPr>
              <w:t>nova limina temptat</w:t>
            </w:r>
            <w:r w:rsidRPr="0004517F">
              <w:rPr>
                <w:rFonts w:ascii="Times New Roman" w:hAnsi="Times New Roman" w:cs="Times New Roman"/>
                <w:sz w:val="20"/>
                <w:szCs w:val="20"/>
              </w:rPr>
              <w:t>,</w:t>
            </w:r>
          </w:p>
          <w:p w:rsidR="00421B6E" w:rsidRPr="0004517F" w:rsidRDefault="00421B6E" w:rsidP="00421B6E">
            <w:pPr>
              <w:rPr>
                <w:rFonts w:ascii="Times New Roman" w:hAnsi="Times New Roman" w:cs="Times New Roman"/>
              </w:rPr>
            </w:pPr>
            <w:r w:rsidRPr="0004517F">
              <w:rPr>
                <w:rFonts w:ascii="Times New Roman" w:hAnsi="Times New Roman" w:cs="Times New Roman"/>
              </w:rPr>
              <w:t xml:space="preserve">     Seu reserat fixo dente puella fores;</w:t>
            </w:r>
          </w:p>
          <w:p w:rsidR="00421B6E" w:rsidRPr="0004517F" w:rsidRDefault="00421B6E" w:rsidP="00421B6E">
            <w:pPr>
              <w:rPr>
                <w:rFonts w:ascii="Times New Roman" w:hAnsi="Times New Roman" w:cs="Times New Roman"/>
              </w:rPr>
            </w:pPr>
            <w:r w:rsidRPr="0004517F">
              <w:rPr>
                <w:rFonts w:ascii="Times New Roman" w:hAnsi="Times New Roman" w:cs="Times New Roman"/>
              </w:rPr>
              <w:t xml:space="preserve">Illa docet </w:t>
            </w:r>
            <w:r w:rsidRPr="00F03EDA">
              <w:rPr>
                <w:rFonts w:ascii="Times New Roman" w:hAnsi="Times New Roman" w:cs="Times New Roman"/>
                <w:b/>
              </w:rPr>
              <w:t>molli</w:t>
            </w:r>
            <w:r w:rsidRPr="0004517F">
              <w:rPr>
                <w:rFonts w:ascii="Times New Roman" w:hAnsi="Times New Roman" w:cs="Times New Roman"/>
              </w:rPr>
              <w:t xml:space="preserve"> furtim derepere </w:t>
            </w:r>
            <w:r w:rsidRPr="00F03EDA">
              <w:rPr>
                <w:rFonts w:ascii="Times New Roman" w:hAnsi="Times New Roman" w:cs="Times New Roman"/>
                <w:b/>
              </w:rPr>
              <w:t>lecto</w:t>
            </w:r>
            <w:r w:rsidRPr="0004517F">
              <w:rPr>
                <w:rFonts w:ascii="Times New Roman" w:hAnsi="Times New Roman" w:cs="Times New Roman"/>
              </w:rPr>
              <w:t>,</w:t>
            </w:r>
          </w:p>
          <w:p w:rsidR="00421B6E" w:rsidRPr="0004517F" w:rsidRDefault="00421B6E" w:rsidP="00421B6E">
            <w:pPr>
              <w:rPr>
                <w:rFonts w:ascii="Times New Roman" w:hAnsi="Times New Roman" w:cs="Times New Roman"/>
              </w:rPr>
            </w:pPr>
            <w:r w:rsidRPr="0004517F">
              <w:rPr>
                <w:rFonts w:ascii="Times New Roman" w:hAnsi="Times New Roman" w:cs="Times New Roman"/>
              </w:rPr>
              <w:t xml:space="preserve">     Illa pedem nullo pon</w:t>
            </w:r>
            <w:r w:rsidR="0004517F" w:rsidRPr="0004517F">
              <w:rPr>
                <w:rFonts w:ascii="Times New Roman" w:hAnsi="Times New Roman" w:cs="Times New Roman"/>
              </w:rPr>
              <w:t>ere posse sono,</w:t>
            </w:r>
          </w:p>
          <w:p w:rsidR="00421B6E" w:rsidRPr="0004517F" w:rsidRDefault="00421B6E" w:rsidP="00421B6E">
            <w:pPr>
              <w:rPr>
                <w:rFonts w:ascii="Times New Roman" w:hAnsi="Times New Roman" w:cs="Times New Roman"/>
              </w:rPr>
            </w:pPr>
            <w:r w:rsidRPr="0004517F">
              <w:rPr>
                <w:rFonts w:ascii="Times New Roman" w:hAnsi="Times New Roman" w:cs="Times New Roman"/>
              </w:rPr>
              <w:t>Illa viro coram nutus conferre loquaces</w:t>
            </w:r>
          </w:p>
          <w:p w:rsidR="00421B6E" w:rsidRDefault="00421B6E" w:rsidP="00421B6E">
            <w:pPr>
              <w:rPr>
                <w:rFonts w:ascii="Times New Roman" w:hAnsi="Times New Roman" w:cs="Times New Roman"/>
              </w:rPr>
            </w:pPr>
            <w:r w:rsidRPr="0004517F">
              <w:rPr>
                <w:rFonts w:ascii="Times New Roman" w:hAnsi="Times New Roman" w:cs="Times New Roman"/>
              </w:rPr>
              <w:t xml:space="preserve">     </w:t>
            </w:r>
            <w:r w:rsidRPr="00F03EDA">
              <w:rPr>
                <w:rFonts w:ascii="Times New Roman" w:hAnsi="Times New Roman" w:cs="Times New Roman"/>
                <w:b/>
              </w:rPr>
              <w:t>Blanda</w:t>
            </w:r>
            <w:r w:rsidRPr="0004517F">
              <w:rPr>
                <w:rFonts w:ascii="Times New Roman" w:hAnsi="Times New Roman" w:cs="Times New Roman"/>
              </w:rPr>
              <w:t xml:space="preserve">que conpositis abdere </w:t>
            </w:r>
            <w:r w:rsidRPr="00F03EDA">
              <w:rPr>
                <w:rFonts w:ascii="Times New Roman" w:hAnsi="Times New Roman" w:cs="Times New Roman"/>
                <w:b/>
              </w:rPr>
              <w:t>verba</w:t>
            </w:r>
            <w:r w:rsidRPr="0004517F">
              <w:rPr>
                <w:rFonts w:ascii="Times New Roman" w:hAnsi="Times New Roman" w:cs="Times New Roman"/>
              </w:rPr>
              <w:t xml:space="preserve"> notis.</w:t>
            </w:r>
          </w:p>
          <w:p w:rsidR="00D532F6" w:rsidRPr="00D532F6" w:rsidRDefault="00D532F6" w:rsidP="00D532F6">
            <w:pPr>
              <w:rPr>
                <w:rFonts w:ascii="Times New Roman" w:hAnsi="Times New Roman" w:cs="Times New Roman"/>
              </w:rPr>
            </w:pPr>
            <w:r w:rsidRPr="00D532F6">
              <w:rPr>
                <w:rFonts w:ascii="Times New Roman" w:hAnsi="Times New Roman" w:cs="Times New Roman"/>
              </w:rPr>
              <w:t>Nec docet hoc omnes, sed quos nec inertia tardat</w:t>
            </w:r>
          </w:p>
          <w:p w:rsidR="00D532F6" w:rsidRPr="00D532F6" w:rsidRDefault="00D532F6" w:rsidP="00D532F6">
            <w:pPr>
              <w:rPr>
                <w:rFonts w:ascii="Times New Roman" w:hAnsi="Times New Roman" w:cs="Times New Roman"/>
              </w:rPr>
            </w:pPr>
            <w:r w:rsidRPr="00D532F6">
              <w:rPr>
                <w:rFonts w:ascii="Times New Roman" w:hAnsi="Times New Roman" w:cs="Times New Roman"/>
              </w:rPr>
              <w:t xml:space="preserve">     Nec vetat obscura surgere nocte timor.</w:t>
            </w:r>
          </w:p>
          <w:p w:rsidR="00D532F6" w:rsidRPr="00D532F6" w:rsidRDefault="00D532F6" w:rsidP="00D532F6">
            <w:pPr>
              <w:rPr>
                <w:rFonts w:ascii="Times New Roman" w:hAnsi="Times New Roman" w:cs="Times New Roman"/>
              </w:rPr>
            </w:pPr>
            <w:r w:rsidRPr="00D532F6">
              <w:rPr>
                <w:rFonts w:ascii="Times New Roman" w:hAnsi="Times New Roman" w:cs="Times New Roman"/>
              </w:rPr>
              <w:t xml:space="preserve">En ego </w:t>
            </w:r>
            <w:r w:rsidRPr="00F03EDA">
              <w:rPr>
                <w:rFonts w:ascii="Times New Roman" w:hAnsi="Times New Roman" w:cs="Times New Roman"/>
                <w:b/>
              </w:rPr>
              <w:t>cum tenebris tota vagor anxius urbe</w:t>
            </w:r>
            <w:r>
              <w:rPr>
                <w:rFonts w:ascii="Times New Roman" w:hAnsi="Times New Roman" w:cs="Times New Roman"/>
              </w:rPr>
              <w:t xml:space="preserve">,              </w:t>
            </w:r>
          </w:p>
          <w:p w:rsidR="00D532F6" w:rsidRPr="00D532F6" w:rsidRDefault="00D532F6" w:rsidP="00D532F6">
            <w:pPr>
              <w:rPr>
                <w:rFonts w:ascii="Times New Roman" w:hAnsi="Times New Roman" w:cs="Times New Roman"/>
              </w:rPr>
            </w:pPr>
            <w:r w:rsidRPr="00D532F6">
              <w:rPr>
                <w:rFonts w:ascii="Times New Roman" w:hAnsi="Times New Roman" w:cs="Times New Roman"/>
              </w:rPr>
              <w:t xml:space="preserve">     * * *</w:t>
            </w:r>
          </w:p>
          <w:p w:rsidR="00D532F6" w:rsidRPr="00D532F6" w:rsidRDefault="00D532F6" w:rsidP="00745B2E">
            <w:pPr>
              <w:rPr>
                <w:rFonts w:ascii="Times New Roman" w:hAnsi="Times New Roman" w:cs="Times New Roman"/>
              </w:rPr>
            </w:pPr>
            <w:r w:rsidRPr="00D532F6">
              <w:rPr>
                <w:rFonts w:ascii="Times New Roman" w:hAnsi="Times New Roman" w:cs="Times New Roman"/>
              </w:rPr>
              <w:t>Nec sinit occurrat quisquam</w:t>
            </w:r>
            <w:r w:rsidR="00745B2E">
              <w:rPr>
                <w:rFonts w:ascii="Times New Roman" w:hAnsi="Times New Roman" w:cs="Times New Roman"/>
              </w:rPr>
              <w:t xml:space="preserve"> …</w:t>
            </w:r>
          </w:p>
          <w:p w:rsidR="00D532F6" w:rsidRPr="00D532F6" w:rsidRDefault="00D532F6" w:rsidP="00D532F6">
            <w:pPr>
              <w:rPr>
                <w:rFonts w:ascii="Times New Roman" w:hAnsi="Times New Roman" w:cs="Times New Roman"/>
              </w:rPr>
            </w:pPr>
            <w:r w:rsidRPr="00D532F6">
              <w:rPr>
                <w:rFonts w:ascii="Times New Roman" w:hAnsi="Times New Roman" w:cs="Times New Roman"/>
              </w:rPr>
              <w:t>Quisquis amore tenetur, eat tutusque sacerque</w:t>
            </w:r>
          </w:p>
          <w:p w:rsidR="00D532F6" w:rsidRPr="0004517F" w:rsidRDefault="00D532F6" w:rsidP="00D532F6">
            <w:pPr>
              <w:rPr>
                <w:rFonts w:ascii="Times New Roman" w:hAnsi="Times New Roman" w:cs="Times New Roman"/>
              </w:rPr>
            </w:pPr>
            <w:r w:rsidRPr="00D532F6">
              <w:rPr>
                <w:rFonts w:ascii="Times New Roman" w:hAnsi="Times New Roman" w:cs="Times New Roman"/>
              </w:rPr>
              <w:t xml:space="preserve">     Qualibet: </w:t>
            </w:r>
            <w:r w:rsidRPr="00F03EDA">
              <w:rPr>
                <w:rFonts w:ascii="Times New Roman" w:hAnsi="Times New Roman" w:cs="Times New Roman"/>
                <w:b/>
              </w:rPr>
              <w:t>insidias non timuisse decet</w:t>
            </w:r>
            <w:r>
              <w:rPr>
                <w:rFonts w:ascii="Times New Roman" w:hAnsi="Times New Roman" w:cs="Times New Roman"/>
              </w:rPr>
              <w:t xml:space="preserve">.              </w:t>
            </w:r>
          </w:p>
        </w:tc>
        <w:tc>
          <w:tcPr>
            <w:tcW w:w="4950" w:type="dxa"/>
          </w:tcPr>
          <w:p w:rsidR="00421B6E" w:rsidRPr="0004517F" w:rsidRDefault="0004517F" w:rsidP="0004517F">
            <w:pPr>
              <w:rPr>
                <w:rFonts w:ascii="Times New Roman" w:hAnsi="Times New Roman" w:cs="Times New Roman"/>
              </w:rPr>
            </w:pPr>
            <w:r w:rsidRPr="0004517F">
              <w:rPr>
                <w:rFonts w:ascii="Times New Roman" w:hAnsi="Times New Roman" w:cs="Times New Roman"/>
              </w:rPr>
              <w:t>For a savage guard is placed for my girl,</w:t>
            </w:r>
          </w:p>
          <w:p w:rsidR="0004517F" w:rsidRPr="0004517F" w:rsidRDefault="0004517F" w:rsidP="0004517F">
            <w:pPr>
              <w:rPr>
                <w:rFonts w:ascii="Times New Roman" w:hAnsi="Times New Roman" w:cs="Times New Roman"/>
              </w:rPr>
            </w:pPr>
            <w:r w:rsidRPr="0004517F">
              <w:rPr>
                <w:rFonts w:ascii="Times New Roman" w:hAnsi="Times New Roman" w:cs="Times New Roman"/>
              </w:rPr>
              <w:t>Even harsh door is closed with a firm bolt.</w:t>
            </w:r>
          </w:p>
          <w:p w:rsidR="0004517F" w:rsidRPr="0004517F" w:rsidRDefault="0004517F" w:rsidP="0004517F">
            <w:pPr>
              <w:rPr>
                <w:rFonts w:ascii="Times New Roman" w:hAnsi="Times New Roman" w:cs="Times New Roman"/>
              </w:rPr>
            </w:pPr>
            <w:r w:rsidRPr="0004517F">
              <w:rPr>
                <w:rFonts w:ascii="Times New Roman" w:hAnsi="Times New Roman" w:cs="Times New Roman"/>
              </w:rPr>
              <w:t>The difficult door of my mistress, may rain beat you,</w:t>
            </w:r>
          </w:p>
          <w:p w:rsidR="0004517F" w:rsidRDefault="0004517F" w:rsidP="0004517F">
            <w:pPr>
              <w:rPr>
                <w:rFonts w:ascii="Times New Roman" w:hAnsi="Times New Roman" w:cs="Times New Roman"/>
              </w:rPr>
            </w:pPr>
            <w:r>
              <w:rPr>
                <w:rFonts w:ascii="Times New Roman" w:hAnsi="Times New Roman" w:cs="Times New Roman"/>
              </w:rPr>
              <w:t>May</w:t>
            </w:r>
            <w:r w:rsidRPr="0004517F">
              <w:rPr>
                <w:rFonts w:ascii="Times New Roman" w:hAnsi="Times New Roman" w:cs="Times New Roman"/>
              </w:rPr>
              <w:t xml:space="preserve"> lightening bolt</w:t>
            </w:r>
            <w:r>
              <w:rPr>
                <w:rFonts w:ascii="Times New Roman" w:hAnsi="Times New Roman" w:cs="Times New Roman"/>
              </w:rPr>
              <w:t>s sent by orders of Jove seek you.</w:t>
            </w:r>
          </w:p>
          <w:p w:rsidR="0004517F" w:rsidRDefault="0004517F" w:rsidP="0004517F">
            <w:pPr>
              <w:rPr>
                <w:rFonts w:ascii="Times New Roman" w:hAnsi="Times New Roman" w:cs="Times New Roman"/>
              </w:rPr>
            </w:pPr>
            <w:r>
              <w:rPr>
                <w:rFonts w:ascii="Times New Roman" w:hAnsi="Times New Roman" w:cs="Times New Roman"/>
              </w:rPr>
              <w:t>Door, now may you open to me only, conquered by my complaints…</w:t>
            </w:r>
          </w:p>
          <w:p w:rsidR="0004517F" w:rsidRDefault="0004517F" w:rsidP="0004517F">
            <w:pPr>
              <w:rPr>
                <w:rFonts w:ascii="Times New Roman" w:hAnsi="Times New Roman" w:cs="Times New Roman"/>
              </w:rPr>
            </w:pPr>
            <w:r>
              <w:rPr>
                <w:rFonts w:ascii="Times New Roman" w:hAnsi="Times New Roman" w:cs="Times New Roman"/>
              </w:rPr>
              <w:t>It is right that you remember what I gone over with a multitude of speech, as a suppliant, when I gave fowery garlands to your posts.</w:t>
            </w:r>
          </w:p>
          <w:p w:rsidR="0004517F" w:rsidRDefault="0004517F" w:rsidP="0004517F">
            <w:pPr>
              <w:rPr>
                <w:rFonts w:ascii="Times New Roman" w:hAnsi="Times New Roman" w:cs="Times New Roman"/>
              </w:rPr>
            </w:pPr>
            <w:r>
              <w:rPr>
                <w:rFonts w:ascii="Times New Roman" w:hAnsi="Times New Roman" w:cs="Times New Roman"/>
              </w:rPr>
              <w:t>You too do not fear the guard, Delia, trick him</w:t>
            </w:r>
            <w:r w:rsidR="00D532F6">
              <w:rPr>
                <w:rFonts w:ascii="Times New Roman" w:hAnsi="Times New Roman" w:cs="Times New Roman"/>
              </w:rPr>
              <w:t>;</w:t>
            </w:r>
          </w:p>
          <w:p w:rsidR="00D532F6" w:rsidRDefault="00D532F6" w:rsidP="0004517F">
            <w:pPr>
              <w:rPr>
                <w:rFonts w:ascii="Times New Roman" w:hAnsi="Times New Roman" w:cs="Times New Roman"/>
              </w:rPr>
            </w:pPr>
            <w:r>
              <w:rPr>
                <w:rFonts w:ascii="Times New Roman" w:hAnsi="Times New Roman" w:cs="Times New Roman"/>
              </w:rPr>
              <w:t>It needs to be dared: Venus herself helps the bold.</w:t>
            </w:r>
          </w:p>
          <w:p w:rsidR="00D532F6" w:rsidRDefault="00D532F6" w:rsidP="0004517F">
            <w:pPr>
              <w:rPr>
                <w:rFonts w:ascii="Times New Roman" w:hAnsi="Times New Roman" w:cs="Times New Roman"/>
              </w:rPr>
            </w:pPr>
            <w:r>
              <w:rPr>
                <w:rFonts w:ascii="Times New Roman" w:hAnsi="Times New Roman" w:cs="Times New Roman"/>
              </w:rPr>
              <w:t>She favors either the young man who tries new thresholds, or the girl who opens the doors with fixed bolts; she teaches to secretly press on soft beds,</w:t>
            </w:r>
          </w:p>
          <w:p w:rsidR="00D532F6" w:rsidRDefault="00D532F6" w:rsidP="0004517F">
            <w:pPr>
              <w:rPr>
                <w:rFonts w:ascii="Times New Roman" w:hAnsi="Times New Roman" w:cs="Times New Roman"/>
              </w:rPr>
            </w:pPr>
            <w:r>
              <w:rPr>
                <w:rFonts w:ascii="Times New Roman" w:hAnsi="Times New Roman" w:cs="Times New Roman"/>
              </w:rPr>
              <w:t>To be able to place a step with no sound,</w:t>
            </w:r>
          </w:p>
          <w:p w:rsidR="00D532F6" w:rsidRDefault="00D532F6" w:rsidP="0004517F">
            <w:pPr>
              <w:rPr>
                <w:rFonts w:ascii="Times New Roman" w:hAnsi="Times New Roman" w:cs="Times New Roman"/>
              </w:rPr>
            </w:pPr>
            <w:r>
              <w:rPr>
                <w:rFonts w:ascii="Times New Roman" w:hAnsi="Times New Roman" w:cs="Times New Roman"/>
              </w:rPr>
              <w:t>She confers loquacious nods in sight of the husband</w:t>
            </w:r>
          </w:p>
          <w:p w:rsidR="00D532F6" w:rsidRDefault="00D532F6" w:rsidP="0004517F">
            <w:pPr>
              <w:rPr>
                <w:rFonts w:ascii="Times New Roman" w:hAnsi="Times New Roman" w:cs="Times New Roman"/>
              </w:rPr>
            </w:pPr>
            <w:r>
              <w:rPr>
                <w:rFonts w:ascii="Times New Roman" w:hAnsi="Times New Roman" w:cs="Times New Roman"/>
              </w:rPr>
              <w:t>And hides flattering words in composed words.</w:t>
            </w:r>
          </w:p>
          <w:p w:rsidR="00745B2E" w:rsidRDefault="00745B2E" w:rsidP="00745B2E">
            <w:pPr>
              <w:rPr>
                <w:rFonts w:ascii="Times New Roman" w:hAnsi="Times New Roman" w:cs="Times New Roman"/>
              </w:rPr>
            </w:pPr>
            <w:r>
              <w:rPr>
                <w:rFonts w:ascii="Times New Roman" w:hAnsi="Times New Roman" w:cs="Times New Roman"/>
              </w:rPr>
              <w:t xml:space="preserve">She doesn’t teach everyone this, but those whom </w:t>
            </w:r>
            <w:r w:rsidR="00AA2BB3">
              <w:rPr>
                <w:rFonts w:ascii="Times New Roman" w:hAnsi="Times New Roman" w:cs="Times New Roman"/>
              </w:rPr>
              <w:t>no incompetence</w:t>
            </w:r>
            <w:r>
              <w:rPr>
                <w:rFonts w:ascii="Times New Roman" w:hAnsi="Times New Roman" w:cs="Times New Roman"/>
              </w:rPr>
              <w:t xml:space="preserve"> slows and those whom fear does not prevent from rising in the dark night.</w:t>
            </w:r>
          </w:p>
          <w:p w:rsidR="00745B2E" w:rsidRDefault="00745B2E" w:rsidP="00745B2E">
            <w:pPr>
              <w:rPr>
                <w:rFonts w:ascii="Times New Roman" w:hAnsi="Times New Roman" w:cs="Times New Roman"/>
              </w:rPr>
            </w:pPr>
            <w:r>
              <w:rPr>
                <w:rFonts w:ascii="Times New Roman" w:hAnsi="Times New Roman" w:cs="Times New Roman"/>
              </w:rPr>
              <w:t>Look, I myself wander anxiously with shadows through the whole city.</w:t>
            </w:r>
          </w:p>
          <w:p w:rsidR="00745B2E" w:rsidRDefault="00745B2E" w:rsidP="00745B2E">
            <w:pPr>
              <w:rPr>
                <w:rFonts w:ascii="Times New Roman" w:hAnsi="Times New Roman" w:cs="Times New Roman"/>
              </w:rPr>
            </w:pPr>
            <w:r>
              <w:rPr>
                <w:rFonts w:ascii="Times New Roman" w:hAnsi="Times New Roman" w:cs="Times New Roman"/>
              </w:rPr>
              <w:t>Nor does she alow anything to happen …</w:t>
            </w:r>
          </w:p>
          <w:p w:rsidR="00745B2E" w:rsidRPr="0004517F" w:rsidRDefault="00745B2E" w:rsidP="00745B2E">
            <w:pPr>
              <w:rPr>
                <w:rFonts w:ascii="Times New Roman" w:hAnsi="Times New Roman" w:cs="Times New Roman"/>
              </w:rPr>
            </w:pPr>
            <w:r>
              <w:rPr>
                <w:rFonts w:ascii="Times New Roman" w:hAnsi="Times New Roman" w:cs="Times New Roman"/>
              </w:rPr>
              <w:t>Whoever is held by love, goes safe and holy wherever it pleases: it isn’t right to have feared a trap.</w:t>
            </w:r>
          </w:p>
        </w:tc>
      </w:tr>
    </w:tbl>
    <w:p w:rsidR="00BE7E87" w:rsidRDefault="00BB2653" w:rsidP="00BB2653">
      <w:pPr>
        <w:pStyle w:val="Heading1"/>
      </w:pPr>
      <w:r>
        <w:lastRenderedPageBreak/>
        <w:t>Vergilian Echoes</w:t>
      </w:r>
    </w:p>
    <w:tbl>
      <w:tblPr>
        <w:tblStyle w:val="TableGrid"/>
        <w:tblW w:w="11245" w:type="dxa"/>
        <w:tblLook w:val="04A0" w:firstRow="1" w:lastRow="0" w:firstColumn="1" w:lastColumn="0" w:noHBand="0" w:noVBand="1"/>
      </w:tblPr>
      <w:tblGrid>
        <w:gridCol w:w="4968"/>
        <w:gridCol w:w="6277"/>
      </w:tblGrid>
      <w:tr w:rsidR="00F03EDA" w:rsidTr="00F03EDA">
        <w:tc>
          <w:tcPr>
            <w:tcW w:w="4968" w:type="dxa"/>
          </w:tcPr>
          <w:p w:rsidR="00F03EDA" w:rsidRDefault="00F03EDA" w:rsidP="00110787">
            <w:pPr>
              <w:rPr>
                <w:rFonts w:ascii="Times New Roman" w:hAnsi="Times New Roman" w:cs="Times New Roman"/>
                <w:sz w:val="24"/>
                <w:szCs w:val="24"/>
              </w:rPr>
            </w:pPr>
            <w:r>
              <w:rPr>
                <w:rFonts w:ascii="Times New Roman" w:hAnsi="Times New Roman" w:cs="Times New Roman"/>
                <w:sz w:val="24"/>
                <w:szCs w:val="24"/>
              </w:rPr>
              <w:t xml:space="preserve">Tibullus </w:t>
            </w:r>
            <w:r>
              <w:rPr>
                <w:rFonts w:ascii="Times New Roman" w:hAnsi="Times New Roman" w:cs="Times New Roman"/>
                <w:i/>
                <w:sz w:val="24"/>
                <w:szCs w:val="24"/>
              </w:rPr>
              <w:t xml:space="preserve">Carmina </w:t>
            </w:r>
            <w:r>
              <w:rPr>
                <w:rFonts w:ascii="Times New Roman" w:hAnsi="Times New Roman" w:cs="Times New Roman"/>
                <w:sz w:val="24"/>
                <w:szCs w:val="24"/>
              </w:rPr>
              <w:t>1.2</w:t>
            </w:r>
          </w:p>
        </w:tc>
        <w:tc>
          <w:tcPr>
            <w:tcW w:w="6277" w:type="dxa"/>
          </w:tcPr>
          <w:p w:rsidR="00F03EDA" w:rsidRPr="00F223B6" w:rsidRDefault="00F03EDA" w:rsidP="00110787">
            <w:pPr>
              <w:rPr>
                <w:rFonts w:ascii="Times New Roman" w:hAnsi="Times New Roman" w:cs="Times New Roman"/>
                <w:i/>
                <w:sz w:val="24"/>
                <w:szCs w:val="24"/>
              </w:rPr>
            </w:pPr>
            <w:r>
              <w:rPr>
                <w:rFonts w:ascii="Times New Roman" w:hAnsi="Times New Roman" w:cs="Times New Roman"/>
                <w:sz w:val="24"/>
                <w:szCs w:val="24"/>
              </w:rPr>
              <w:t xml:space="preserve">Vergil </w:t>
            </w:r>
            <w:r>
              <w:rPr>
                <w:rFonts w:ascii="Times New Roman" w:hAnsi="Times New Roman" w:cs="Times New Roman"/>
                <w:i/>
                <w:sz w:val="24"/>
                <w:szCs w:val="24"/>
              </w:rPr>
              <w:t>Aeneid</w:t>
            </w:r>
          </w:p>
        </w:tc>
      </w:tr>
      <w:tr w:rsidR="00F03EDA" w:rsidTr="00F03EDA">
        <w:tc>
          <w:tcPr>
            <w:tcW w:w="4968"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custodia saeva (5)</w:t>
            </w:r>
          </w:p>
        </w:tc>
        <w:tc>
          <w:tcPr>
            <w:tcW w:w="6277"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 xml:space="preserve">…saevae memorem Iunonis ob iram… </w:t>
            </w:r>
          </w:p>
          <w:p w:rsidR="00F03EDA" w:rsidRPr="00F03EDA" w:rsidRDefault="00F03EDA" w:rsidP="00110787">
            <w:pPr>
              <w:rPr>
                <w:rFonts w:ascii="Times New Roman" w:hAnsi="Times New Roman" w:cs="Times New Roman"/>
              </w:rPr>
            </w:pPr>
            <w:r w:rsidRPr="00F03EDA">
              <w:rPr>
                <w:rFonts w:ascii="Times New Roman" w:hAnsi="Times New Roman" w:cs="Times New Roman"/>
                <w:i/>
              </w:rPr>
              <w:t xml:space="preserve">on account of the mindful anger of savage Juno </w:t>
            </w:r>
            <w:r w:rsidRPr="00F03EDA">
              <w:rPr>
                <w:rFonts w:ascii="Times New Roman" w:hAnsi="Times New Roman" w:cs="Times New Roman"/>
              </w:rPr>
              <w:t>(I.4)</w:t>
            </w:r>
          </w:p>
        </w:tc>
      </w:tr>
      <w:tr w:rsidR="00F03EDA" w:rsidTr="00F03EDA">
        <w:tc>
          <w:tcPr>
            <w:tcW w:w="4968"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dura ianua (6)</w:t>
            </w:r>
          </w:p>
        </w:tc>
        <w:tc>
          <w:tcPr>
            <w:tcW w:w="6277"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 aerea cui gradibus surgebant limina nexaeque</w:t>
            </w:r>
          </w:p>
          <w:p w:rsidR="00F03EDA" w:rsidRPr="00F03EDA" w:rsidRDefault="00F03EDA" w:rsidP="00110787">
            <w:pPr>
              <w:rPr>
                <w:rFonts w:ascii="Times New Roman" w:hAnsi="Times New Roman" w:cs="Times New Roman"/>
              </w:rPr>
            </w:pPr>
            <w:r w:rsidRPr="00F03EDA">
              <w:rPr>
                <w:rFonts w:ascii="Times New Roman" w:hAnsi="Times New Roman" w:cs="Times New Roman"/>
              </w:rPr>
              <w:t>aere trabes, foribus cardo stridebat aenis …</w:t>
            </w:r>
          </w:p>
          <w:p w:rsidR="00F03EDA" w:rsidRPr="00F03EDA" w:rsidRDefault="00F03EDA" w:rsidP="00110787">
            <w:pPr>
              <w:rPr>
                <w:rFonts w:ascii="Times New Roman" w:hAnsi="Times New Roman" w:cs="Times New Roman"/>
              </w:rPr>
            </w:pPr>
            <w:r w:rsidRPr="00F03EDA">
              <w:rPr>
                <w:rFonts w:ascii="Times New Roman" w:hAnsi="Times New Roman" w:cs="Times New Roman"/>
                <w:i/>
              </w:rPr>
              <w:t xml:space="preserve">… on which the bronze threshold rises with beams having been joined with bronze, the hinges </w:t>
            </w:r>
            <w:r>
              <w:rPr>
                <w:rFonts w:ascii="Times New Roman" w:hAnsi="Times New Roman" w:cs="Times New Roman"/>
                <w:i/>
              </w:rPr>
              <w:t xml:space="preserve">were </w:t>
            </w:r>
            <w:r w:rsidRPr="00F03EDA">
              <w:rPr>
                <w:rFonts w:ascii="Times New Roman" w:hAnsi="Times New Roman" w:cs="Times New Roman"/>
                <w:i/>
              </w:rPr>
              <w:t>shriek</w:t>
            </w:r>
            <w:r>
              <w:rPr>
                <w:rFonts w:ascii="Times New Roman" w:hAnsi="Times New Roman" w:cs="Times New Roman"/>
                <w:i/>
              </w:rPr>
              <w:t>ingb</w:t>
            </w:r>
            <w:r w:rsidRPr="00F03EDA">
              <w:rPr>
                <w:rFonts w:ascii="Times New Roman" w:hAnsi="Times New Roman" w:cs="Times New Roman"/>
                <w:i/>
              </w:rPr>
              <w:t xml:space="preserve"> with the bronze doors </w:t>
            </w:r>
            <w:r w:rsidRPr="00F03EDA">
              <w:rPr>
                <w:rFonts w:ascii="Times New Roman" w:hAnsi="Times New Roman" w:cs="Times New Roman"/>
              </w:rPr>
              <w:t>(I.448-449)</w:t>
            </w:r>
          </w:p>
        </w:tc>
      </w:tr>
      <w:tr w:rsidR="00F03EDA" w:rsidTr="00F03EDA">
        <w:tc>
          <w:tcPr>
            <w:tcW w:w="4968"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Iovis imperio (8)</w:t>
            </w:r>
          </w:p>
        </w:tc>
        <w:tc>
          <w:tcPr>
            <w:tcW w:w="6277"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Quin aspera Iuno,</w:t>
            </w:r>
          </w:p>
          <w:p w:rsidR="00F03EDA" w:rsidRPr="00F03EDA" w:rsidRDefault="00F03EDA" w:rsidP="00110787">
            <w:pPr>
              <w:rPr>
                <w:rFonts w:ascii="Times New Roman" w:hAnsi="Times New Roman" w:cs="Times New Roman"/>
              </w:rPr>
            </w:pPr>
            <w:r w:rsidRPr="00F03EDA">
              <w:rPr>
                <w:rFonts w:ascii="Times New Roman" w:hAnsi="Times New Roman" w:cs="Times New Roman"/>
              </w:rPr>
              <w:t>quae mare nunc terrasque metu caelumque fatigat,</w:t>
            </w:r>
          </w:p>
          <w:p w:rsidR="00F03EDA" w:rsidRPr="00F03EDA" w:rsidRDefault="00F03EDA" w:rsidP="00110787">
            <w:pPr>
              <w:rPr>
                <w:rFonts w:ascii="Times New Roman" w:hAnsi="Times New Roman" w:cs="Times New Roman"/>
              </w:rPr>
            </w:pPr>
            <w:r w:rsidRPr="00F03EDA">
              <w:rPr>
                <w:rFonts w:ascii="Times New Roman" w:hAnsi="Times New Roman" w:cs="Times New Roman"/>
              </w:rPr>
              <w:t>consilia in melius referet, mecumque fovebit</w:t>
            </w:r>
          </w:p>
          <w:p w:rsidR="00F03EDA" w:rsidRPr="00F03EDA" w:rsidRDefault="00F03EDA" w:rsidP="00110787">
            <w:pPr>
              <w:rPr>
                <w:rFonts w:ascii="Times New Roman" w:hAnsi="Times New Roman" w:cs="Times New Roman"/>
              </w:rPr>
            </w:pPr>
            <w:r w:rsidRPr="00F03EDA">
              <w:rPr>
                <w:rFonts w:ascii="Times New Roman" w:hAnsi="Times New Roman" w:cs="Times New Roman"/>
              </w:rPr>
              <w:t xml:space="preserve">Romanos rerum dominos gentemque togatam: </w:t>
            </w:r>
          </w:p>
          <w:p w:rsidR="00F03EDA" w:rsidRPr="00F03EDA" w:rsidRDefault="00F03EDA" w:rsidP="00110787">
            <w:pPr>
              <w:rPr>
                <w:rFonts w:ascii="Times New Roman" w:hAnsi="Times New Roman" w:cs="Times New Roman"/>
              </w:rPr>
            </w:pPr>
            <w:r w:rsidRPr="00F03EDA">
              <w:rPr>
                <w:rFonts w:ascii="Times New Roman" w:hAnsi="Times New Roman" w:cs="Times New Roman"/>
                <w:i/>
              </w:rPr>
              <w:t>In fact, harsh Juno who now wears out the sea and the earth and the heavens with her fear, will return into better counsel and with me will cherish the Roman masters of the world and the togate race</w:t>
            </w:r>
            <w:r w:rsidRPr="00F03EDA">
              <w:rPr>
                <w:rFonts w:ascii="Times New Roman" w:hAnsi="Times New Roman" w:cs="Times New Roman"/>
              </w:rPr>
              <w:t>.</w:t>
            </w:r>
          </w:p>
          <w:p w:rsidR="00F03EDA" w:rsidRPr="00F03EDA" w:rsidRDefault="00F03EDA" w:rsidP="00110787">
            <w:pPr>
              <w:rPr>
                <w:rFonts w:ascii="Times New Roman" w:hAnsi="Times New Roman" w:cs="Times New Roman"/>
              </w:rPr>
            </w:pPr>
            <w:r w:rsidRPr="00F03EDA">
              <w:rPr>
                <w:rFonts w:ascii="Times New Roman" w:hAnsi="Times New Roman" w:cs="Times New Roman"/>
              </w:rPr>
              <w:t>(I.279-281)</w:t>
            </w:r>
          </w:p>
        </w:tc>
      </w:tr>
      <w:tr w:rsidR="00F03EDA" w:rsidTr="00F03EDA">
        <w:tc>
          <w:tcPr>
            <w:tcW w:w="4968"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querelis (9)</w:t>
            </w:r>
          </w:p>
        </w:tc>
        <w:tc>
          <w:tcPr>
            <w:tcW w:w="6277"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Nec plura querentem</w:t>
            </w:r>
          </w:p>
          <w:p w:rsidR="00F03EDA" w:rsidRPr="00F03EDA" w:rsidRDefault="00F03EDA" w:rsidP="00110787">
            <w:pPr>
              <w:rPr>
                <w:rFonts w:ascii="Times New Roman" w:hAnsi="Times New Roman" w:cs="Times New Roman"/>
              </w:rPr>
            </w:pPr>
            <w:r w:rsidRPr="00F03EDA">
              <w:rPr>
                <w:rFonts w:ascii="Times New Roman" w:hAnsi="Times New Roman" w:cs="Times New Roman"/>
              </w:rPr>
              <w:t xml:space="preserve">passa Venus medio sic interfata dolore est: </w:t>
            </w:r>
          </w:p>
          <w:p w:rsidR="00F03EDA" w:rsidRPr="00F03EDA" w:rsidRDefault="00F03EDA" w:rsidP="00110787">
            <w:pPr>
              <w:ind w:right="720"/>
              <w:rPr>
                <w:rFonts w:ascii="Times New Roman" w:hAnsi="Times New Roman" w:cs="Times New Roman"/>
                <w:i/>
              </w:rPr>
            </w:pPr>
            <w:r w:rsidRPr="00F03EDA">
              <w:rPr>
                <w:rFonts w:ascii="Times New Roman" w:hAnsi="Times New Roman" w:cs="Times New Roman"/>
                <w:i/>
              </w:rPr>
              <w:t xml:space="preserve">Venus, not suffering more complaint, </w:t>
            </w:r>
          </w:p>
          <w:p w:rsidR="00F03EDA" w:rsidRPr="00F03EDA" w:rsidRDefault="00F03EDA" w:rsidP="00110787">
            <w:pPr>
              <w:rPr>
                <w:rFonts w:ascii="Times New Roman" w:hAnsi="Times New Roman" w:cs="Times New Roman"/>
              </w:rPr>
            </w:pPr>
            <w:r w:rsidRPr="00F03EDA">
              <w:rPr>
                <w:rFonts w:ascii="Times New Roman" w:hAnsi="Times New Roman" w:cs="Times New Roman"/>
                <w:i/>
              </w:rPr>
              <w:t>thus, in mid complaint, interrupted:</w:t>
            </w:r>
            <w:r w:rsidRPr="00F03EDA">
              <w:rPr>
                <w:rFonts w:ascii="Times New Roman" w:hAnsi="Times New Roman" w:cs="Times New Roman"/>
              </w:rPr>
              <w:t xml:space="preserve"> (I.385-386)</w:t>
            </w:r>
          </w:p>
        </w:tc>
      </w:tr>
      <w:tr w:rsidR="00F03EDA" w:rsidTr="00F03EDA">
        <w:tc>
          <w:tcPr>
            <w:tcW w:w="4968"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Te meminisse decet (14)</w:t>
            </w:r>
          </w:p>
        </w:tc>
        <w:tc>
          <w:tcPr>
            <w:tcW w:w="6277"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Sic memorat; simul Aenean in regia ducit</w:t>
            </w:r>
          </w:p>
          <w:p w:rsidR="00F03EDA" w:rsidRPr="00F03EDA" w:rsidRDefault="00F03EDA" w:rsidP="00110787">
            <w:pPr>
              <w:rPr>
                <w:rFonts w:ascii="Times New Roman" w:hAnsi="Times New Roman" w:cs="Times New Roman"/>
              </w:rPr>
            </w:pPr>
            <w:r w:rsidRPr="00F03EDA">
              <w:rPr>
                <w:rFonts w:ascii="Times New Roman" w:hAnsi="Times New Roman" w:cs="Times New Roman"/>
              </w:rPr>
              <w:t>tecta …</w:t>
            </w:r>
          </w:p>
          <w:p w:rsidR="00F03EDA" w:rsidRPr="00F03EDA" w:rsidRDefault="00F03EDA" w:rsidP="00110787">
            <w:pPr>
              <w:rPr>
                <w:rFonts w:ascii="Times New Roman" w:hAnsi="Times New Roman" w:cs="Times New Roman"/>
              </w:rPr>
            </w:pPr>
            <w:r w:rsidRPr="00F03EDA">
              <w:rPr>
                <w:rFonts w:ascii="Times New Roman" w:hAnsi="Times New Roman" w:cs="Times New Roman"/>
                <w:i/>
              </w:rPr>
              <w:t>Thus she remembers; at once she leads Aeneas into the royal house</w:t>
            </w:r>
            <w:r w:rsidRPr="00F03EDA">
              <w:rPr>
                <w:rFonts w:ascii="Times New Roman" w:hAnsi="Times New Roman" w:cs="Times New Roman"/>
              </w:rPr>
              <w:t>…(I.631-632)</w:t>
            </w:r>
          </w:p>
        </w:tc>
      </w:tr>
      <w:tr w:rsidR="00F03EDA" w:rsidTr="00F03EDA">
        <w:tc>
          <w:tcPr>
            <w:tcW w:w="4968"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quae plurima voce peregi/ supplice (14-15)</w:t>
            </w:r>
          </w:p>
        </w:tc>
        <w:tc>
          <w:tcPr>
            <w:tcW w:w="6277"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Troes te miseri, ventis maria omnia vecti,</w:t>
            </w:r>
          </w:p>
          <w:p w:rsidR="00F03EDA" w:rsidRPr="00F03EDA" w:rsidRDefault="00F03EDA" w:rsidP="00110787">
            <w:pPr>
              <w:rPr>
                <w:rFonts w:ascii="Times New Roman" w:hAnsi="Times New Roman" w:cs="Times New Roman"/>
              </w:rPr>
            </w:pPr>
            <w:r w:rsidRPr="00F03EDA">
              <w:rPr>
                <w:rFonts w:ascii="Times New Roman" w:hAnsi="Times New Roman" w:cs="Times New Roman"/>
              </w:rPr>
              <w:t xml:space="preserve">oramus… </w:t>
            </w:r>
          </w:p>
          <w:p w:rsidR="00F03EDA" w:rsidRPr="00F03EDA" w:rsidRDefault="00F03EDA" w:rsidP="00110787">
            <w:pPr>
              <w:rPr>
                <w:rFonts w:ascii="Times New Roman" w:hAnsi="Times New Roman" w:cs="Times New Roman"/>
              </w:rPr>
            </w:pPr>
            <w:r w:rsidRPr="00F03EDA">
              <w:rPr>
                <w:rFonts w:ascii="Times New Roman" w:hAnsi="Times New Roman" w:cs="Times New Roman"/>
                <w:i/>
              </w:rPr>
              <w:t>We, wretched Trojans, having been carried over the entire sea by the winds, beg…</w:t>
            </w:r>
            <w:r w:rsidRPr="00F03EDA">
              <w:rPr>
                <w:rFonts w:ascii="Times New Roman" w:hAnsi="Times New Roman" w:cs="Times New Roman"/>
              </w:rPr>
              <w:t>(I.524-525)</w:t>
            </w:r>
          </w:p>
        </w:tc>
      </w:tr>
      <w:tr w:rsidR="00F03EDA" w:rsidTr="00F03EDA">
        <w:tc>
          <w:tcPr>
            <w:tcW w:w="4968"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fortes adiuvat ipsa Venus (17)</w:t>
            </w:r>
          </w:p>
        </w:tc>
        <w:tc>
          <w:tcPr>
            <w:tcW w:w="6277"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At Cytherea novas artes, nova pectore versat</w:t>
            </w:r>
          </w:p>
          <w:p w:rsidR="00F03EDA" w:rsidRPr="00F03EDA" w:rsidRDefault="00F03EDA" w:rsidP="00110787">
            <w:pPr>
              <w:rPr>
                <w:rFonts w:ascii="Times New Roman" w:hAnsi="Times New Roman" w:cs="Times New Roman"/>
              </w:rPr>
            </w:pPr>
            <w:r w:rsidRPr="00F03EDA">
              <w:rPr>
                <w:rFonts w:ascii="Times New Roman" w:hAnsi="Times New Roman" w:cs="Times New Roman"/>
              </w:rPr>
              <w:t>Consilia, ut faciem mutatus et ora Cupido</w:t>
            </w:r>
          </w:p>
          <w:p w:rsidR="00F03EDA" w:rsidRPr="00F03EDA" w:rsidRDefault="00F03EDA" w:rsidP="00110787">
            <w:pPr>
              <w:rPr>
                <w:rFonts w:ascii="Times New Roman" w:hAnsi="Times New Roman" w:cs="Times New Roman"/>
              </w:rPr>
            </w:pPr>
            <w:r w:rsidRPr="00F03EDA">
              <w:rPr>
                <w:rFonts w:ascii="Times New Roman" w:hAnsi="Times New Roman" w:cs="Times New Roman"/>
              </w:rPr>
              <w:t>pro dulci Ascanio veniat, donisque furentem</w:t>
            </w:r>
          </w:p>
          <w:p w:rsidR="00F03EDA" w:rsidRPr="00F03EDA" w:rsidRDefault="00F03EDA" w:rsidP="00110787">
            <w:pPr>
              <w:rPr>
                <w:rFonts w:ascii="Times New Roman" w:hAnsi="Times New Roman" w:cs="Times New Roman"/>
              </w:rPr>
            </w:pPr>
            <w:r w:rsidRPr="00F03EDA">
              <w:rPr>
                <w:rFonts w:ascii="Times New Roman" w:hAnsi="Times New Roman" w:cs="Times New Roman"/>
              </w:rPr>
              <w:t xml:space="preserve">incendat reginam, atque ossibus implicet ignem;               </w:t>
            </w:r>
            <w:r w:rsidRPr="00F03EDA">
              <w:rPr>
                <w:rFonts w:ascii="Times New Roman" w:hAnsi="Times New Roman" w:cs="Times New Roman"/>
                <w:i/>
              </w:rPr>
              <w:t xml:space="preserve">But Cytherea turning new ploys, new plots in her heart, so that Cupid, having changed his face and appearance for sweet Ascanius comes and kindles the queen’s madness with gifts and plants fire in her bones. </w:t>
            </w:r>
            <w:r w:rsidRPr="00F03EDA">
              <w:rPr>
                <w:rFonts w:ascii="Times New Roman" w:hAnsi="Times New Roman" w:cs="Times New Roman"/>
              </w:rPr>
              <w:t>(I.657 – 660)</w:t>
            </w:r>
          </w:p>
        </w:tc>
      </w:tr>
      <w:tr w:rsidR="00F03EDA" w:rsidTr="00F03EDA">
        <w:trPr>
          <w:trHeight w:val="70"/>
        </w:trPr>
        <w:tc>
          <w:tcPr>
            <w:tcW w:w="4968"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iuvenis nova limina temptat (18)</w:t>
            </w:r>
          </w:p>
        </w:tc>
        <w:tc>
          <w:tcPr>
            <w:tcW w:w="6277"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aerea cui gradibus surgebant limina (I.441)</w:t>
            </w:r>
          </w:p>
        </w:tc>
      </w:tr>
      <w:tr w:rsidR="00F03EDA" w:rsidTr="00F03EDA">
        <w:tc>
          <w:tcPr>
            <w:tcW w:w="4968"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Illa docet molli furtim derepere lecto, (20)</w:t>
            </w:r>
          </w:p>
        </w:tc>
        <w:tc>
          <w:tcPr>
            <w:tcW w:w="6277"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Sola domo maeret vacua stratisque relictis</w:t>
            </w:r>
          </w:p>
          <w:p w:rsidR="00F03EDA" w:rsidRPr="00F03EDA" w:rsidRDefault="00F03EDA" w:rsidP="00110787">
            <w:pPr>
              <w:rPr>
                <w:rFonts w:ascii="Times New Roman" w:hAnsi="Times New Roman" w:cs="Times New Roman"/>
              </w:rPr>
            </w:pPr>
            <w:r w:rsidRPr="00F03EDA">
              <w:rPr>
                <w:rFonts w:ascii="Times New Roman" w:hAnsi="Times New Roman" w:cs="Times New Roman"/>
              </w:rPr>
              <w:t>Incubat.</w:t>
            </w:r>
          </w:p>
          <w:p w:rsidR="00F03EDA" w:rsidRPr="00F03EDA" w:rsidRDefault="00F03EDA" w:rsidP="00110787">
            <w:pPr>
              <w:rPr>
                <w:rFonts w:ascii="Times New Roman" w:hAnsi="Times New Roman" w:cs="Times New Roman"/>
              </w:rPr>
            </w:pPr>
            <w:r w:rsidRPr="00F03EDA">
              <w:rPr>
                <w:rFonts w:ascii="Times New Roman" w:hAnsi="Times New Roman" w:cs="Times New Roman"/>
                <w:i/>
              </w:rPr>
              <w:t>Alone at the empty home she grieves and she was lying on the coverlet having been left behind</w:t>
            </w:r>
            <w:r w:rsidRPr="00F03EDA">
              <w:rPr>
                <w:rFonts w:ascii="Times New Roman" w:hAnsi="Times New Roman" w:cs="Times New Roman"/>
              </w:rPr>
              <w:t xml:space="preserve"> (IV.82-83)</w:t>
            </w:r>
          </w:p>
        </w:tc>
      </w:tr>
      <w:tr w:rsidR="00F03EDA" w:rsidTr="00F03EDA">
        <w:tc>
          <w:tcPr>
            <w:tcW w:w="4968"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Blandaque conpositis abdere verba notis (23)</w:t>
            </w:r>
          </w:p>
        </w:tc>
        <w:tc>
          <w:tcPr>
            <w:tcW w:w="6277"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 xml:space="preserve">Hunc Phoenissa tenet Dido blandisque moratur              </w:t>
            </w:r>
          </w:p>
          <w:p w:rsidR="00F03EDA" w:rsidRPr="00F03EDA" w:rsidRDefault="00F03EDA" w:rsidP="00110787">
            <w:pPr>
              <w:rPr>
                <w:rFonts w:ascii="Times New Roman" w:hAnsi="Times New Roman" w:cs="Times New Roman"/>
              </w:rPr>
            </w:pPr>
            <w:r w:rsidRPr="00F03EDA">
              <w:rPr>
                <w:rFonts w:ascii="Times New Roman" w:hAnsi="Times New Roman" w:cs="Times New Roman"/>
              </w:rPr>
              <w:t xml:space="preserve">vocibus … </w:t>
            </w:r>
          </w:p>
          <w:p w:rsidR="00F03EDA" w:rsidRPr="00F03EDA" w:rsidRDefault="00F03EDA" w:rsidP="00110787">
            <w:pPr>
              <w:rPr>
                <w:rFonts w:ascii="Times New Roman" w:hAnsi="Times New Roman" w:cs="Times New Roman"/>
              </w:rPr>
            </w:pPr>
            <w:r w:rsidRPr="00F03EDA">
              <w:rPr>
                <w:rFonts w:ascii="Times New Roman" w:hAnsi="Times New Roman" w:cs="Times New Roman"/>
                <w:i/>
              </w:rPr>
              <w:t>Phonecian Dido delays him with flattering voices</w:t>
            </w:r>
            <w:r w:rsidRPr="00F03EDA">
              <w:rPr>
                <w:rFonts w:ascii="Times New Roman" w:hAnsi="Times New Roman" w:cs="Times New Roman"/>
              </w:rPr>
              <w:t>… (I.670)</w:t>
            </w:r>
          </w:p>
        </w:tc>
      </w:tr>
      <w:tr w:rsidR="00F03EDA" w:rsidTr="00F03EDA">
        <w:tc>
          <w:tcPr>
            <w:tcW w:w="4968"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En ego cum tenebris tota vagor anxius urbe, (25)</w:t>
            </w:r>
          </w:p>
        </w:tc>
        <w:tc>
          <w:tcPr>
            <w:tcW w:w="6277"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at Venus obscuro gradientes aere saepsit,</w:t>
            </w:r>
          </w:p>
          <w:p w:rsidR="00F03EDA" w:rsidRPr="00F03EDA" w:rsidRDefault="00F03EDA" w:rsidP="00110787">
            <w:pPr>
              <w:rPr>
                <w:rFonts w:ascii="Times New Roman" w:hAnsi="Times New Roman" w:cs="Times New Roman"/>
              </w:rPr>
            </w:pPr>
            <w:r w:rsidRPr="00F03EDA">
              <w:rPr>
                <w:rFonts w:ascii="Times New Roman" w:hAnsi="Times New Roman" w:cs="Times New Roman"/>
              </w:rPr>
              <w:t>et multo nebulae circum dea fudit amictu…</w:t>
            </w:r>
          </w:p>
          <w:p w:rsidR="00F03EDA" w:rsidRPr="00F03EDA" w:rsidRDefault="00F03EDA" w:rsidP="00110787">
            <w:pPr>
              <w:rPr>
                <w:rFonts w:ascii="Times New Roman" w:hAnsi="Times New Roman" w:cs="Times New Roman"/>
              </w:rPr>
            </w:pPr>
            <w:r w:rsidRPr="00F03EDA">
              <w:rPr>
                <w:rFonts w:ascii="Times New Roman" w:hAnsi="Times New Roman" w:cs="Times New Roman"/>
                <w:i/>
              </w:rPr>
              <w:t>But Venus encircles them walking with a shadowy mist and the goddess pours round a great mantle of clouds</w:t>
            </w:r>
            <w:r w:rsidRPr="00F03EDA">
              <w:rPr>
                <w:rFonts w:ascii="Times New Roman" w:hAnsi="Times New Roman" w:cs="Times New Roman"/>
              </w:rPr>
              <w:t xml:space="preserve"> (I.411-412)</w:t>
            </w:r>
          </w:p>
        </w:tc>
      </w:tr>
      <w:tr w:rsidR="00F03EDA" w:rsidTr="00F03EDA">
        <w:tc>
          <w:tcPr>
            <w:tcW w:w="4968"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insidias non timuisse decet (30)</w:t>
            </w:r>
          </w:p>
        </w:tc>
        <w:tc>
          <w:tcPr>
            <w:tcW w:w="6277" w:type="dxa"/>
          </w:tcPr>
          <w:p w:rsidR="00F03EDA" w:rsidRPr="00F03EDA" w:rsidRDefault="00F03EDA" w:rsidP="00110787">
            <w:pPr>
              <w:rPr>
                <w:rFonts w:ascii="Times New Roman" w:hAnsi="Times New Roman" w:cs="Times New Roman"/>
              </w:rPr>
            </w:pPr>
            <w:r w:rsidRPr="00F03EDA">
              <w:rPr>
                <w:rFonts w:ascii="Times New Roman" w:hAnsi="Times New Roman" w:cs="Times New Roman"/>
              </w:rPr>
              <w:t xml:space="preserve">Hoc primum in luco nova res oblata timorem               </w:t>
            </w:r>
          </w:p>
          <w:p w:rsidR="00F03EDA" w:rsidRPr="00F03EDA" w:rsidRDefault="00F03EDA" w:rsidP="00110787">
            <w:pPr>
              <w:rPr>
                <w:rFonts w:ascii="Times New Roman" w:hAnsi="Times New Roman" w:cs="Times New Roman"/>
              </w:rPr>
            </w:pPr>
            <w:r w:rsidRPr="00F03EDA">
              <w:rPr>
                <w:rFonts w:ascii="Times New Roman" w:hAnsi="Times New Roman" w:cs="Times New Roman"/>
              </w:rPr>
              <w:t>leniit…</w:t>
            </w:r>
          </w:p>
          <w:p w:rsidR="00F03EDA" w:rsidRPr="00F03EDA" w:rsidRDefault="00F03EDA" w:rsidP="00110787">
            <w:pPr>
              <w:rPr>
                <w:rFonts w:ascii="Times New Roman" w:hAnsi="Times New Roman" w:cs="Times New Roman"/>
              </w:rPr>
            </w:pPr>
            <w:r w:rsidRPr="00F03EDA">
              <w:rPr>
                <w:rFonts w:ascii="Times New Roman" w:hAnsi="Times New Roman" w:cs="Times New Roman"/>
              </w:rPr>
              <w:t xml:space="preserve"> </w:t>
            </w:r>
            <w:r w:rsidRPr="00F03EDA">
              <w:rPr>
                <w:rFonts w:ascii="Times New Roman" w:hAnsi="Times New Roman" w:cs="Times New Roman"/>
                <w:i/>
              </w:rPr>
              <w:t>Here in the grove, with the new situation revealed, he assuaged his fear</w:t>
            </w:r>
            <w:r w:rsidRPr="00F03EDA">
              <w:rPr>
                <w:rFonts w:ascii="Times New Roman" w:hAnsi="Times New Roman" w:cs="Times New Roman"/>
              </w:rPr>
              <w:t>…(I.450-451)</w:t>
            </w:r>
          </w:p>
        </w:tc>
      </w:tr>
    </w:tbl>
    <w:p w:rsidR="00F03EDA" w:rsidRDefault="00F03EDA">
      <w:pPr>
        <w:rPr>
          <w:rFonts w:ascii="Times New Roman" w:hAnsi="Times New Roman" w:cs="Times New Roman"/>
          <w:sz w:val="24"/>
          <w:szCs w:val="24"/>
        </w:rPr>
      </w:pPr>
    </w:p>
    <w:p w:rsidR="00AA2BB3" w:rsidRDefault="00AA2BB3">
      <w:pPr>
        <w:rPr>
          <w:rFonts w:ascii="Times New Roman" w:hAnsi="Times New Roman" w:cs="Times New Roman"/>
          <w:sz w:val="24"/>
          <w:szCs w:val="24"/>
        </w:rPr>
      </w:pPr>
    </w:p>
    <w:p w:rsidR="00F03EDA" w:rsidRDefault="00F03EDA" w:rsidP="00657329">
      <w:pPr>
        <w:pStyle w:val="Title"/>
        <w:jc w:val="center"/>
        <w:rPr>
          <w:sz w:val="24"/>
          <w:szCs w:val="24"/>
        </w:rPr>
      </w:pPr>
      <w:r>
        <w:rPr>
          <w:sz w:val="24"/>
          <w:szCs w:val="24"/>
        </w:rPr>
        <w:br w:type="page"/>
      </w:r>
    </w:p>
    <w:p w:rsidR="00F03EDA" w:rsidRDefault="00F03EDA" w:rsidP="00F03EDA">
      <w:pPr>
        <w:pStyle w:val="Title"/>
        <w:rPr>
          <w:sz w:val="24"/>
          <w:szCs w:val="24"/>
        </w:rPr>
      </w:pPr>
      <w:r>
        <w:rPr>
          <w:sz w:val="24"/>
          <w:szCs w:val="24"/>
        </w:rPr>
        <w:lastRenderedPageBreak/>
        <w:t>Civic Threats &amp; Epic Apologies</w:t>
      </w:r>
    </w:p>
    <w:p w:rsidR="00F03EDA" w:rsidRPr="00F03EDA" w:rsidRDefault="00F03EDA" w:rsidP="00F03EDA">
      <w:pPr>
        <w:spacing w:after="0" w:line="240" w:lineRule="auto"/>
        <w:ind w:firstLine="720"/>
        <w:rPr>
          <w:rFonts w:ascii="Times New Roman" w:hAnsi="Times New Roman" w:cs="Times New Roman"/>
          <w:b/>
          <w:sz w:val="24"/>
          <w:szCs w:val="24"/>
        </w:rPr>
      </w:pPr>
      <w:r w:rsidRPr="00F03EDA">
        <w:rPr>
          <w:rFonts w:ascii="Times New Roman" w:hAnsi="Times New Roman" w:cs="Times New Roman"/>
          <w:b/>
          <w:sz w:val="24"/>
          <w:szCs w:val="24"/>
        </w:rPr>
        <w:t>Catullus</w:t>
      </w:r>
    </w:p>
    <w:p w:rsidR="00F03EDA" w:rsidRDefault="00F03EDA" w:rsidP="00F03EDA">
      <w:pPr>
        <w:spacing w:after="0" w:line="240" w:lineRule="auto"/>
        <w:ind w:firstLine="720"/>
        <w:rPr>
          <w:rFonts w:ascii="Times New Roman" w:hAnsi="Times New Roman" w:cs="Times New Roman"/>
          <w:sz w:val="24"/>
          <w:szCs w:val="24"/>
        </w:rPr>
        <w:sectPr w:rsidR="00F03EDA" w:rsidSect="00AA2BB3">
          <w:type w:val="continuous"/>
          <w:pgSz w:w="12240" w:h="15840"/>
          <w:pgMar w:top="450" w:right="450" w:bottom="360" w:left="450" w:header="720" w:footer="720" w:gutter="0"/>
          <w:cols w:space="720"/>
          <w:docGrid w:linePitch="360"/>
        </w:sectPr>
      </w:pPr>
    </w:p>
    <w:p w:rsidR="00F03EDA" w:rsidRPr="005D740A" w:rsidRDefault="00F03EDA" w:rsidP="00F03EDA">
      <w:pPr>
        <w:spacing w:after="0" w:line="240" w:lineRule="auto"/>
        <w:rPr>
          <w:rFonts w:ascii="Times New Roman" w:hAnsi="Times New Roman" w:cs="Times New Roman"/>
          <w:sz w:val="24"/>
          <w:szCs w:val="24"/>
        </w:rPr>
      </w:pPr>
      <w:r w:rsidRPr="005D740A">
        <w:rPr>
          <w:rFonts w:ascii="Times New Roman" w:hAnsi="Times New Roman" w:cs="Times New Roman"/>
          <w:sz w:val="24"/>
          <w:szCs w:val="24"/>
        </w:rPr>
        <w:t>otium, Catulle, tibi molestum est:</w:t>
      </w:r>
    </w:p>
    <w:p w:rsidR="00F03EDA" w:rsidRPr="005D740A" w:rsidRDefault="00F03EDA" w:rsidP="00F03EDA">
      <w:pPr>
        <w:spacing w:after="0" w:line="240" w:lineRule="auto"/>
        <w:rPr>
          <w:rFonts w:ascii="Times New Roman" w:hAnsi="Times New Roman" w:cs="Times New Roman"/>
          <w:sz w:val="24"/>
          <w:szCs w:val="24"/>
        </w:rPr>
      </w:pPr>
      <w:r w:rsidRPr="005D740A">
        <w:rPr>
          <w:rFonts w:ascii="Times New Roman" w:hAnsi="Times New Roman" w:cs="Times New Roman"/>
          <w:sz w:val="24"/>
          <w:szCs w:val="24"/>
        </w:rPr>
        <w:t>otio exsultas nimiumque gestis:</w:t>
      </w:r>
    </w:p>
    <w:p w:rsidR="00F03EDA" w:rsidRPr="005D740A" w:rsidRDefault="00F03EDA" w:rsidP="00F03EDA">
      <w:pPr>
        <w:spacing w:after="0" w:line="240" w:lineRule="auto"/>
        <w:rPr>
          <w:rFonts w:ascii="Times New Roman" w:hAnsi="Times New Roman" w:cs="Times New Roman"/>
          <w:sz w:val="24"/>
          <w:szCs w:val="24"/>
        </w:rPr>
      </w:pPr>
      <w:r w:rsidRPr="005D740A">
        <w:rPr>
          <w:rFonts w:ascii="Times New Roman" w:hAnsi="Times New Roman" w:cs="Times New Roman"/>
          <w:sz w:val="24"/>
          <w:szCs w:val="24"/>
        </w:rPr>
        <w:t>otium et reges prius et beatas</w:t>
      </w:r>
    </w:p>
    <w:p w:rsidR="00F03EDA" w:rsidRDefault="00F03EDA" w:rsidP="00F03EDA">
      <w:pPr>
        <w:spacing w:after="0" w:line="240" w:lineRule="auto"/>
        <w:rPr>
          <w:rFonts w:ascii="Times New Roman" w:hAnsi="Times New Roman" w:cs="Times New Roman"/>
          <w:sz w:val="24"/>
          <w:szCs w:val="24"/>
        </w:rPr>
      </w:pPr>
      <w:r w:rsidRPr="005D740A">
        <w:rPr>
          <w:rFonts w:ascii="Times New Roman" w:hAnsi="Times New Roman" w:cs="Times New Roman"/>
          <w:sz w:val="24"/>
          <w:szCs w:val="24"/>
        </w:rPr>
        <w:t xml:space="preserve">     perdidit urbes. </w:t>
      </w:r>
    </w:p>
    <w:p w:rsidR="00F03EDA" w:rsidRDefault="00F03EDA" w:rsidP="00F03EDA">
      <w:pPr>
        <w:spacing w:after="0" w:line="240" w:lineRule="auto"/>
        <w:rPr>
          <w:rFonts w:ascii="Times New Roman" w:hAnsi="Times New Roman" w:cs="Times New Roman"/>
          <w:sz w:val="24"/>
          <w:szCs w:val="24"/>
        </w:rPr>
      </w:pPr>
    </w:p>
    <w:p w:rsidR="00F03EDA" w:rsidRPr="005D740A" w:rsidRDefault="00F03EDA" w:rsidP="00F03EDA">
      <w:pPr>
        <w:spacing w:after="0" w:line="240" w:lineRule="auto"/>
        <w:rPr>
          <w:rFonts w:ascii="Times New Roman" w:hAnsi="Times New Roman" w:cs="Times New Roman"/>
          <w:i/>
          <w:sz w:val="24"/>
          <w:szCs w:val="24"/>
        </w:rPr>
      </w:pPr>
      <w:r w:rsidRPr="005D740A">
        <w:rPr>
          <w:rFonts w:ascii="Times New Roman" w:hAnsi="Times New Roman" w:cs="Times New Roman"/>
          <w:i/>
          <w:sz w:val="24"/>
          <w:szCs w:val="24"/>
        </w:rPr>
        <w:t>Otium, Catullus, is trouble for you:</w:t>
      </w:r>
    </w:p>
    <w:p w:rsidR="00F03EDA" w:rsidRPr="005D740A" w:rsidRDefault="00F03EDA" w:rsidP="00F03EDA">
      <w:pPr>
        <w:spacing w:after="0" w:line="240" w:lineRule="auto"/>
        <w:rPr>
          <w:rFonts w:ascii="Times New Roman" w:hAnsi="Times New Roman" w:cs="Times New Roman"/>
          <w:i/>
          <w:sz w:val="24"/>
          <w:szCs w:val="24"/>
        </w:rPr>
      </w:pPr>
      <w:r w:rsidRPr="005D740A">
        <w:rPr>
          <w:rFonts w:ascii="Times New Roman" w:hAnsi="Times New Roman" w:cs="Times New Roman"/>
          <w:i/>
          <w:sz w:val="24"/>
          <w:szCs w:val="24"/>
        </w:rPr>
        <w:t>You elevate and exalt in otium too much:</w:t>
      </w:r>
    </w:p>
    <w:p w:rsidR="00F03EDA" w:rsidRDefault="00F03EDA" w:rsidP="00F03EDA">
      <w:pPr>
        <w:spacing w:after="0" w:line="240" w:lineRule="auto"/>
        <w:rPr>
          <w:rFonts w:ascii="Times New Roman" w:hAnsi="Times New Roman" w:cs="Times New Roman"/>
          <w:sz w:val="24"/>
          <w:szCs w:val="24"/>
        </w:rPr>
      </w:pPr>
      <w:r>
        <w:rPr>
          <w:rFonts w:ascii="Times New Roman" w:hAnsi="Times New Roman" w:cs="Times New Roman"/>
          <w:i/>
          <w:sz w:val="24"/>
          <w:szCs w:val="24"/>
        </w:rPr>
        <w:t>O</w:t>
      </w:r>
      <w:r w:rsidRPr="005D740A">
        <w:rPr>
          <w:rFonts w:ascii="Times New Roman" w:hAnsi="Times New Roman" w:cs="Times New Roman"/>
          <w:i/>
          <w:sz w:val="24"/>
          <w:szCs w:val="24"/>
        </w:rPr>
        <w:t xml:space="preserve">tium </w:t>
      </w:r>
      <w:r>
        <w:rPr>
          <w:rFonts w:ascii="Times New Roman" w:hAnsi="Times New Roman" w:cs="Times New Roman"/>
          <w:i/>
          <w:sz w:val="24"/>
          <w:szCs w:val="24"/>
        </w:rPr>
        <w:t xml:space="preserve">has destroyed even kings </w:t>
      </w:r>
      <w:r w:rsidRPr="005D740A">
        <w:rPr>
          <w:rFonts w:ascii="Times New Roman" w:hAnsi="Times New Roman" w:cs="Times New Roman"/>
          <w:i/>
          <w:sz w:val="24"/>
          <w:szCs w:val="24"/>
        </w:rPr>
        <w:t>and blessed cities.</w:t>
      </w:r>
    </w:p>
    <w:p w:rsidR="00F03EDA" w:rsidRDefault="00F03EDA" w:rsidP="00F03EDA">
      <w:pPr>
        <w:spacing w:after="0" w:line="480" w:lineRule="auto"/>
        <w:rPr>
          <w:rFonts w:ascii="Times New Roman" w:hAnsi="Times New Roman" w:cs="Times New Roman"/>
          <w:sz w:val="24"/>
          <w:szCs w:val="24"/>
        </w:rPr>
      </w:pPr>
      <w:r w:rsidRPr="00477CE4">
        <w:rPr>
          <w:rFonts w:ascii="Times New Roman" w:hAnsi="Times New Roman" w:cs="Times New Roman"/>
          <w:sz w:val="24"/>
          <w:szCs w:val="24"/>
        </w:rPr>
        <w:t xml:space="preserve">(Cat. </w:t>
      </w:r>
      <w:r w:rsidRPr="002B5E33">
        <w:rPr>
          <w:rFonts w:ascii="Times New Roman" w:hAnsi="Times New Roman" w:cs="Times New Roman"/>
          <w:i/>
          <w:sz w:val="24"/>
          <w:szCs w:val="24"/>
        </w:rPr>
        <w:t>Carm</w:t>
      </w:r>
      <w:r w:rsidRPr="00477CE4">
        <w:rPr>
          <w:rFonts w:ascii="Times New Roman" w:hAnsi="Times New Roman" w:cs="Times New Roman"/>
          <w:sz w:val="24"/>
          <w:szCs w:val="24"/>
        </w:rPr>
        <w:t xml:space="preserve">. 51.12-15.) </w:t>
      </w:r>
    </w:p>
    <w:p w:rsidR="00F03EDA" w:rsidRDefault="00F03EDA" w:rsidP="00F03EDA">
      <w:pPr>
        <w:spacing w:after="0" w:line="240" w:lineRule="auto"/>
        <w:ind w:firstLine="720"/>
        <w:rPr>
          <w:rFonts w:ascii="Times New Roman" w:hAnsi="Times New Roman" w:cs="Times New Roman"/>
          <w:b/>
          <w:sz w:val="24"/>
          <w:szCs w:val="24"/>
        </w:rPr>
        <w:sectPr w:rsidR="00F03EDA" w:rsidSect="00F03EDA">
          <w:type w:val="continuous"/>
          <w:pgSz w:w="12240" w:h="15840"/>
          <w:pgMar w:top="450" w:right="450" w:bottom="360" w:left="450" w:header="720" w:footer="720" w:gutter="0"/>
          <w:cols w:num="2" w:space="180"/>
          <w:docGrid w:linePitch="360"/>
        </w:sectPr>
      </w:pPr>
    </w:p>
    <w:p w:rsidR="00F03EDA" w:rsidRPr="00F03EDA" w:rsidRDefault="00F03EDA" w:rsidP="00F03EDA">
      <w:pPr>
        <w:spacing w:after="0" w:line="240" w:lineRule="auto"/>
        <w:ind w:firstLine="720"/>
        <w:rPr>
          <w:rFonts w:ascii="Times New Roman" w:hAnsi="Times New Roman" w:cs="Times New Roman"/>
          <w:b/>
          <w:sz w:val="24"/>
          <w:szCs w:val="24"/>
        </w:rPr>
      </w:pPr>
      <w:r w:rsidRPr="00F03EDA">
        <w:rPr>
          <w:rFonts w:ascii="Times New Roman" w:hAnsi="Times New Roman" w:cs="Times New Roman"/>
          <w:b/>
          <w:sz w:val="24"/>
          <w:szCs w:val="24"/>
        </w:rPr>
        <w:t>Tibullus</w:t>
      </w:r>
    </w:p>
    <w:p w:rsidR="00F03EDA" w:rsidRDefault="00F03EDA" w:rsidP="00F03EDA">
      <w:pPr>
        <w:spacing w:after="0" w:line="240" w:lineRule="auto"/>
        <w:ind w:firstLine="720"/>
        <w:rPr>
          <w:rFonts w:ascii="Times New Roman" w:hAnsi="Times New Roman" w:cs="Times New Roman"/>
          <w:sz w:val="24"/>
          <w:szCs w:val="24"/>
        </w:rPr>
        <w:sectPr w:rsidR="00F03EDA" w:rsidSect="00AA2BB3">
          <w:type w:val="continuous"/>
          <w:pgSz w:w="12240" w:h="15840"/>
          <w:pgMar w:top="450" w:right="450" w:bottom="360" w:left="450" w:header="720" w:footer="720" w:gutter="0"/>
          <w:cols w:space="720"/>
          <w:docGrid w:linePitch="360"/>
        </w:sectPr>
      </w:pPr>
    </w:p>
    <w:p w:rsidR="00F03EDA" w:rsidRPr="00853116" w:rsidRDefault="00F03EDA" w:rsidP="00F03EDA">
      <w:pPr>
        <w:spacing w:after="0" w:line="240" w:lineRule="auto"/>
        <w:rPr>
          <w:rFonts w:ascii="Times New Roman" w:hAnsi="Times New Roman" w:cs="Times New Roman"/>
          <w:sz w:val="24"/>
          <w:szCs w:val="24"/>
        </w:rPr>
      </w:pPr>
      <w:r w:rsidRPr="00853116">
        <w:rPr>
          <w:rFonts w:ascii="Times New Roman" w:hAnsi="Times New Roman" w:cs="Times New Roman"/>
          <w:sz w:val="24"/>
          <w:szCs w:val="24"/>
        </w:rPr>
        <w:t>Divitias alius fulvo sibi congerat auro</w:t>
      </w:r>
    </w:p>
    <w:p w:rsidR="00F03EDA" w:rsidRPr="00853116" w:rsidRDefault="00F03EDA" w:rsidP="00F03EDA">
      <w:pPr>
        <w:spacing w:after="0" w:line="240" w:lineRule="auto"/>
        <w:rPr>
          <w:rFonts w:ascii="Times New Roman" w:hAnsi="Times New Roman" w:cs="Times New Roman"/>
          <w:sz w:val="24"/>
          <w:szCs w:val="24"/>
        </w:rPr>
      </w:pPr>
      <w:r w:rsidRPr="00853116">
        <w:rPr>
          <w:rFonts w:ascii="Times New Roman" w:hAnsi="Times New Roman" w:cs="Times New Roman"/>
          <w:sz w:val="24"/>
          <w:szCs w:val="24"/>
        </w:rPr>
        <w:t xml:space="preserve">     Et teneat culti iugera multa soli,</w:t>
      </w:r>
    </w:p>
    <w:p w:rsidR="00F03EDA" w:rsidRPr="00853116" w:rsidRDefault="00F03EDA" w:rsidP="00F03EDA">
      <w:pPr>
        <w:spacing w:after="0" w:line="240" w:lineRule="auto"/>
        <w:rPr>
          <w:rFonts w:ascii="Times New Roman" w:hAnsi="Times New Roman" w:cs="Times New Roman"/>
          <w:sz w:val="24"/>
          <w:szCs w:val="24"/>
        </w:rPr>
      </w:pPr>
      <w:r w:rsidRPr="00853116">
        <w:rPr>
          <w:rFonts w:ascii="Times New Roman" w:hAnsi="Times New Roman" w:cs="Times New Roman"/>
          <w:sz w:val="24"/>
          <w:szCs w:val="24"/>
        </w:rPr>
        <w:t>Quem labor adsiduus vicino terreat hoste,</w:t>
      </w:r>
    </w:p>
    <w:p w:rsidR="00F03EDA" w:rsidRPr="00853116" w:rsidRDefault="00F03EDA" w:rsidP="00F03EDA">
      <w:pPr>
        <w:spacing w:after="0" w:line="240" w:lineRule="auto"/>
        <w:rPr>
          <w:rFonts w:ascii="Times New Roman" w:hAnsi="Times New Roman" w:cs="Times New Roman"/>
          <w:sz w:val="24"/>
          <w:szCs w:val="24"/>
        </w:rPr>
      </w:pPr>
      <w:r w:rsidRPr="00853116">
        <w:rPr>
          <w:rFonts w:ascii="Times New Roman" w:hAnsi="Times New Roman" w:cs="Times New Roman"/>
          <w:sz w:val="24"/>
          <w:szCs w:val="24"/>
        </w:rPr>
        <w:t xml:space="preserve">     Martia cui somnos classica pulsa fugent:</w:t>
      </w:r>
    </w:p>
    <w:p w:rsidR="00F03EDA" w:rsidRPr="00853116" w:rsidRDefault="00F03EDA" w:rsidP="00F03EDA">
      <w:pPr>
        <w:spacing w:after="0" w:line="240" w:lineRule="auto"/>
        <w:rPr>
          <w:rFonts w:ascii="Times New Roman" w:hAnsi="Times New Roman" w:cs="Times New Roman"/>
          <w:sz w:val="24"/>
          <w:szCs w:val="24"/>
        </w:rPr>
      </w:pPr>
      <w:r w:rsidRPr="00853116">
        <w:rPr>
          <w:rFonts w:ascii="Times New Roman" w:hAnsi="Times New Roman" w:cs="Times New Roman"/>
          <w:sz w:val="24"/>
          <w:szCs w:val="24"/>
        </w:rPr>
        <w:t>Me mea paupertas vita traducat inerti,               5</w:t>
      </w:r>
    </w:p>
    <w:p w:rsidR="00F03EDA" w:rsidRPr="00853116" w:rsidRDefault="00F03EDA" w:rsidP="00F03EDA">
      <w:pPr>
        <w:spacing w:after="0" w:line="240" w:lineRule="auto"/>
        <w:rPr>
          <w:rFonts w:ascii="Times New Roman" w:hAnsi="Times New Roman" w:cs="Times New Roman"/>
          <w:sz w:val="24"/>
          <w:szCs w:val="24"/>
        </w:rPr>
      </w:pPr>
      <w:r w:rsidRPr="00853116">
        <w:rPr>
          <w:rFonts w:ascii="Times New Roman" w:hAnsi="Times New Roman" w:cs="Times New Roman"/>
          <w:sz w:val="24"/>
          <w:szCs w:val="24"/>
        </w:rPr>
        <w:t xml:space="preserve">     Dum meus adsiduo luceat igne focus.</w:t>
      </w:r>
    </w:p>
    <w:p w:rsidR="00F03EDA" w:rsidRDefault="00F03EDA" w:rsidP="00F03EDA">
      <w:pPr>
        <w:spacing w:after="0" w:line="240" w:lineRule="auto"/>
        <w:rPr>
          <w:rFonts w:ascii="Times New Roman" w:hAnsi="Times New Roman" w:cs="Times New Roman"/>
          <w:i/>
          <w:sz w:val="24"/>
          <w:szCs w:val="24"/>
        </w:rPr>
      </w:pPr>
      <w:r>
        <w:rPr>
          <w:rFonts w:ascii="Times New Roman" w:hAnsi="Times New Roman" w:cs="Times New Roman"/>
          <w:i/>
          <w:sz w:val="24"/>
          <w:szCs w:val="24"/>
        </w:rPr>
        <w:br w:type="column"/>
      </w:r>
      <w:r>
        <w:rPr>
          <w:rFonts w:ascii="Times New Roman" w:hAnsi="Times New Roman" w:cs="Times New Roman"/>
          <w:i/>
          <w:sz w:val="24"/>
          <w:szCs w:val="24"/>
        </w:rPr>
        <w:t>Let another heap uo riches in shining gold</w:t>
      </w:r>
    </w:p>
    <w:p w:rsidR="00F03EDA" w:rsidRDefault="00F03EDA" w:rsidP="00F03EDA">
      <w:pPr>
        <w:spacing w:after="0" w:line="240" w:lineRule="auto"/>
        <w:rPr>
          <w:rFonts w:ascii="Times New Roman" w:hAnsi="Times New Roman" w:cs="Times New Roman"/>
          <w:i/>
          <w:sz w:val="24"/>
          <w:szCs w:val="24"/>
        </w:rPr>
      </w:pPr>
      <w:r>
        <w:rPr>
          <w:rFonts w:ascii="Times New Roman" w:hAnsi="Times New Roman" w:cs="Times New Roman"/>
          <w:i/>
          <w:sz w:val="24"/>
          <w:szCs w:val="24"/>
        </w:rPr>
        <w:t>and let others hold many tracts of cultivated soil,</w:t>
      </w:r>
    </w:p>
    <w:p w:rsidR="00F03EDA" w:rsidRDefault="00F03EDA" w:rsidP="00F03EDA">
      <w:pPr>
        <w:spacing w:after="0" w:line="240" w:lineRule="auto"/>
        <w:rPr>
          <w:rFonts w:ascii="Times New Roman" w:hAnsi="Times New Roman" w:cs="Times New Roman"/>
          <w:i/>
          <w:sz w:val="24"/>
          <w:szCs w:val="24"/>
        </w:rPr>
      </w:pPr>
      <w:r>
        <w:rPr>
          <w:rFonts w:ascii="Times New Roman" w:hAnsi="Times New Roman" w:cs="Times New Roman"/>
          <w:i/>
          <w:sz w:val="24"/>
          <w:szCs w:val="24"/>
        </w:rPr>
        <w:t>whom assiduous labor may terrify with an enemy nearby,</w:t>
      </w:r>
    </w:p>
    <w:p w:rsidR="00F03EDA" w:rsidRDefault="00F03EDA" w:rsidP="00F03EDA">
      <w:pPr>
        <w:spacing w:after="0" w:line="240" w:lineRule="auto"/>
        <w:rPr>
          <w:rFonts w:ascii="Times New Roman" w:hAnsi="Times New Roman" w:cs="Times New Roman"/>
          <w:i/>
          <w:sz w:val="24"/>
          <w:szCs w:val="24"/>
        </w:rPr>
      </w:pPr>
      <w:r>
        <w:rPr>
          <w:rFonts w:ascii="Times New Roman" w:hAnsi="Times New Roman" w:cs="Times New Roman"/>
          <w:i/>
          <w:sz w:val="24"/>
          <w:szCs w:val="24"/>
        </w:rPr>
        <w:t>for whom the trumpet calls drive away sleep:</w:t>
      </w:r>
    </w:p>
    <w:p w:rsidR="00F03EDA" w:rsidRDefault="00F03EDA" w:rsidP="00F03EDA">
      <w:pPr>
        <w:spacing w:after="0" w:line="240" w:lineRule="auto"/>
        <w:rPr>
          <w:rFonts w:ascii="Times New Roman" w:hAnsi="Times New Roman" w:cs="Times New Roman"/>
          <w:i/>
          <w:sz w:val="24"/>
          <w:szCs w:val="24"/>
        </w:rPr>
      </w:pPr>
      <w:r>
        <w:rPr>
          <w:rFonts w:ascii="Times New Roman" w:hAnsi="Times New Roman" w:cs="Times New Roman"/>
          <w:i/>
          <w:sz w:val="24"/>
          <w:szCs w:val="24"/>
        </w:rPr>
        <w:t>may my poverty lead me to an indolent life,</w:t>
      </w:r>
    </w:p>
    <w:p w:rsidR="00F03EDA" w:rsidRDefault="00F03EDA" w:rsidP="00F03EDA">
      <w:pPr>
        <w:spacing w:after="0" w:line="240" w:lineRule="auto"/>
        <w:rPr>
          <w:rFonts w:ascii="Times New Roman" w:hAnsi="Times New Roman" w:cs="Times New Roman"/>
          <w:i/>
          <w:sz w:val="24"/>
          <w:szCs w:val="24"/>
        </w:rPr>
      </w:pPr>
      <w:r>
        <w:rPr>
          <w:rFonts w:ascii="Times New Roman" w:hAnsi="Times New Roman" w:cs="Times New Roman"/>
          <w:i/>
          <w:sz w:val="24"/>
          <w:szCs w:val="24"/>
        </w:rPr>
        <w:t>while my hearth shines with assiduous flame.</w:t>
      </w:r>
    </w:p>
    <w:p w:rsidR="00F03EDA" w:rsidRDefault="00F03EDA" w:rsidP="00F03EDA">
      <w:pPr>
        <w:spacing w:after="0" w:line="480" w:lineRule="auto"/>
        <w:rPr>
          <w:rFonts w:ascii="Times New Roman" w:hAnsi="Times New Roman" w:cs="Times New Roman"/>
          <w:sz w:val="24"/>
          <w:szCs w:val="24"/>
        </w:rPr>
        <w:sectPr w:rsidR="00F03EDA" w:rsidSect="00F03EDA">
          <w:type w:val="continuous"/>
          <w:pgSz w:w="12240" w:h="15840"/>
          <w:pgMar w:top="450" w:right="450" w:bottom="360" w:left="450" w:header="720" w:footer="720" w:gutter="0"/>
          <w:cols w:num="2" w:space="180"/>
          <w:docGrid w:linePitch="360"/>
        </w:sectPr>
      </w:pPr>
      <w:r>
        <w:rPr>
          <w:rFonts w:ascii="Times New Roman" w:hAnsi="Times New Roman" w:cs="Times New Roman"/>
          <w:sz w:val="24"/>
          <w:szCs w:val="24"/>
        </w:rPr>
        <w:t>(</w:t>
      </w:r>
      <w:r w:rsidRPr="00477CE4">
        <w:rPr>
          <w:rFonts w:ascii="Times New Roman" w:hAnsi="Times New Roman" w:cs="Times New Roman"/>
          <w:sz w:val="24"/>
          <w:szCs w:val="24"/>
        </w:rPr>
        <w:t xml:space="preserve">Tib. </w:t>
      </w:r>
      <w:r w:rsidRPr="002B5E33">
        <w:rPr>
          <w:rFonts w:ascii="Times New Roman" w:hAnsi="Times New Roman" w:cs="Times New Roman"/>
          <w:i/>
          <w:sz w:val="24"/>
          <w:szCs w:val="24"/>
        </w:rPr>
        <w:t>Carm</w:t>
      </w:r>
      <w:r>
        <w:rPr>
          <w:rFonts w:ascii="Times New Roman" w:hAnsi="Times New Roman" w:cs="Times New Roman"/>
          <w:sz w:val="24"/>
          <w:szCs w:val="24"/>
        </w:rPr>
        <w:t>. I.1.1-6</w:t>
      </w:r>
      <w:r w:rsidRPr="00477CE4">
        <w:rPr>
          <w:rFonts w:ascii="Times New Roman" w:hAnsi="Times New Roman" w:cs="Times New Roman"/>
          <w:sz w:val="24"/>
          <w:szCs w:val="24"/>
        </w:rPr>
        <w:t>)</w:t>
      </w:r>
      <w:r>
        <w:rPr>
          <w:rFonts w:ascii="Times New Roman" w:hAnsi="Times New Roman" w:cs="Times New Roman"/>
          <w:sz w:val="24"/>
          <w:szCs w:val="24"/>
        </w:rPr>
        <w:t>.</w:t>
      </w:r>
    </w:p>
    <w:p w:rsidR="00F03EDA" w:rsidRDefault="00F03EDA" w:rsidP="00F03EDA">
      <w:pPr>
        <w:spacing w:after="0" w:line="480" w:lineRule="auto"/>
        <w:ind w:firstLine="720"/>
        <w:rPr>
          <w:rFonts w:ascii="Times New Roman" w:hAnsi="Times New Roman" w:cs="Times New Roman"/>
          <w:sz w:val="24"/>
          <w:szCs w:val="24"/>
        </w:rPr>
      </w:pPr>
      <w:r w:rsidRPr="00853116">
        <w:rPr>
          <w:rFonts w:ascii="Times New Roman" w:hAnsi="Times New Roman" w:cs="Times New Roman"/>
          <w:sz w:val="24"/>
          <w:szCs w:val="24"/>
        </w:rPr>
        <w:t xml:space="preserve"> </w:t>
      </w:r>
    </w:p>
    <w:p w:rsidR="00F03EDA" w:rsidRDefault="00F03EDA" w:rsidP="00F03EDA">
      <w:pPr>
        <w:pStyle w:val="Title"/>
        <w:jc w:val="center"/>
        <w:rPr>
          <w:rFonts w:ascii="Times New Roman" w:hAnsi="Times New Roman" w:cs="Times New Roman"/>
          <w:sz w:val="24"/>
          <w:szCs w:val="24"/>
        </w:rPr>
      </w:pPr>
    </w:p>
    <w:p w:rsidR="000F11E8" w:rsidRPr="00657329" w:rsidRDefault="00762D90" w:rsidP="00657329">
      <w:pPr>
        <w:pStyle w:val="Title"/>
        <w:jc w:val="center"/>
        <w:rPr>
          <w:rFonts w:ascii="Times New Roman" w:hAnsi="Times New Roman" w:cs="Times New Roman"/>
          <w:sz w:val="24"/>
          <w:szCs w:val="24"/>
        </w:rPr>
      </w:pPr>
      <w:r w:rsidRPr="00657329">
        <w:rPr>
          <w:rFonts w:ascii="Times New Roman" w:hAnsi="Times New Roman" w:cs="Times New Roman"/>
          <w:sz w:val="24"/>
          <w:szCs w:val="24"/>
        </w:rPr>
        <w:t>Selected Bibliography</w:t>
      </w:r>
    </w:p>
    <w:p w:rsidR="00762D90" w:rsidRDefault="00762D90" w:rsidP="00762D90">
      <w:pPr>
        <w:spacing w:after="0" w:line="240" w:lineRule="auto"/>
        <w:ind w:left="720" w:hanging="720"/>
        <w:rPr>
          <w:rFonts w:ascii="Times New Roman" w:hAnsi="Times New Roman" w:cs="Times New Roman"/>
          <w:sz w:val="24"/>
          <w:szCs w:val="24"/>
        </w:rPr>
      </w:pPr>
      <w:r w:rsidRPr="00762D90">
        <w:rPr>
          <w:rFonts w:ascii="Times New Roman" w:hAnsi="Times New Roman" w:cs="Times New Roman"/>
          <w:sz w:val="24"/>
          <w:szCs w:val="24"/>
        </w:rPr>
        <w:t xml:space="preserve">Copley, Frank Olin. </w:t>
      </w:r>
      <w:r w:rsidRPr="00762D90">
        <w:rPr>
          <w:rFonts w:ascii="Times New Roman" w:hAnsi="Times New Roman" w:cs="Times New Roman"/>
          <w:i/>
          <w:sz w:val="24"/>
          <w:szCs w:val="24"/>
        </w:rPr>
        <w:t>Exclusus Amator: A Study in Latin Love Poetry</w:t>
      </w:r>
      <w:r w:rsidRPr="00762D90">
        <w:rPr>
          <w:rFonts w:ascii="Times New Roman" w:hAnsi="Times New Roman" w:cs="Times New Roman"/>
          <w:sz w:val="24"/>
          <w:szCs w:val="24"/>
        </w:rPr>
        <w:t>. Chico: Scholars Press, 1956.</w:t>
      </w:r>
    </w:p>
    <w:p w:rsidR="00762D90" w:rsidRDefault="00C675F9" w:rsidP="00762D9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Garrison, Daniel. “The ‘Locus Inamoenus’: another Part of the Forest.” </w:t>
      </w:r>
      <w:r>
        <w:rPr>
          <w:rFonts w:ascii="Times New Roman" w:hAnsi="Times New Roman" w:cs="Times New Roman"/>
          <w:i/>
          <w:sz w:val="24"/>
          <w:szCs w:val="24"/>
        </w:rPr>
        <w:t>Arion:A Journal of Humanities and the Classics</w:t>
      </w:r>
      <w:r>
        <w:rPr>
          <w:rFonts w:ascii="Times New Roman" w:hAnsi="Times New Roman" w:cs="Times New Roman"/>
          <w:sz w:val="24"/>
          <w:szCs w:val="24"/>
        </w:rPr>
        <w:t xml:space="preserve"> vol. 2, no. 1 (Winter 1992): 98-114.</w:t>
      </w:r>
    </w:p>
    <w:p w:rsidR="00C675F9" w:rsidRPr="00C675F9" w:rsidRDefault="00C675F9" w:rsidP="00762D90">
      <w:pPr>
        <w:spacing w:after="0" w:line="240" w:lineRule="auto"/>
        <w:ind w:left="720" w:hanging="720"/>
        <w:rPr>
          <w:rFonts w:ascii="Times New Roman" w:hAnsi="Times New Roman" w:cs="Times New Roman"/>
          <w:sz w:val="24"/>
          <w:szCs w:val="24"/>
        </w:rPr>
      </w:pPr>
    </w:p>
    <w:p w:rsidR="00762D90" w:rsidRDefault="00762D90" w:rsidP="00762D90">
      <w:pPr>
        <w:spacing w:after="0" w:line="240" w:lineRule="auto"/>
        <w:ind w:left="720" w:hanging="720"/>
        <w:rPr>
          <w:rFonts w:ascii="Times New Roman" w:hAnsi="Times New Roman" w:cs="Times New Roman"/>
          <w:sz w:val="24"/>
          <w:szCs w:val="24"/>
        </w:rPr>
      </w:pPr>
      <w:r w:rsidRPr="00762D90">
        <w:rPr>
          <w:rFonts w:ascii="Times New Roman" w:hAnsi="Times New Roman" w:cs="Times New Roman"/>
          <w:sz w:val="24"/>
          <w:szCs w:val="24"/>
        </w:rPr>
        <w:t>Gold, Barbara K</w:t>
      </w:r>
      <w:r w:rsidRPr="00762D90">
        <w:rPr>
          <w:rFonts w:ascii="Times New Roman" w:hAnsi="Times New Roman" w:cs="Times New Roman"/>
          <w:i/>
          <w:sz w:val="24"/>
          <w:szCs w:val="24"/>
        </w:rPr>
        <w:t>. A Companion to Roman Love Elegy</w:t>
      </w:r>
      <w:r w:rsidR="008514DA">
        <w:rPr>
          <w:rFonts w:ascii="Times New Roman" w:hAnsi="Times New Roman" w:cs="Times New Roman"/>
          <w:sz w:val="24"/>
          <w:szCs w:val="24"/>
        </w:rPr>
        <w:t>. Malden</w:t>
      </w:r>
      <w:r w:rsidRPr="00762D90">
        <w:rPr>
          <w:rFonts w:ascii="Times New Roman" w:hAnsi="Times New Roman" w:cs="Times New Roman"/>
          <w:sz w:val="24"/>
          <w:szCs w:val="24"/>
        </w:rPr>
        <w:t>: Wiley-Blackwell, 2012</w:t>
      </w:r>
      <w:r>
        <w:rPr>
          <w:rFonts w:ascii="Times New Roman" w:hAnsi="Times New Roman" w:cs="Times New Roman"/>
          <w:sz w:val="24"/>
          <w:szCs w:val="24"/>
        </w:rPr>
        <w:t>.</w:t>
      </w:r>
    </w:p>
    <w:p w:rsidR="00762D90" w:rsidRDefault="00762D90" w:rsidP="00762D90">
      <w:pPr>
        <w:spacing w:after="0" w:line="240" w:lineRule="auto"/>
        <w:ind w:left="720" w:hanging="720"/>
        <w:rPr>
          <w:rFonts w:ascii="Times New Roman" w:hAnsi="Times New Roman" w:cs="Times New Roman"/>
          <w:sz w:val="24"/>
          <w:szCs w:val="24"/>
        </w:rPr>
      </w:pPr>
    </w:p>
    <w:p w:rsidR="002475D7" w:rsidRPr="002475D7" w:rsidRDefault="002475D7" w:rsidP="00762D9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Hardie, Philip.</w:t>
      </w:r>
      <w:r>
        <w:rPr>
          <w:rFonts w:ascii="Times New Roman" w:hAnsi="Times New Roman" w:cs="Times New Roman"/>
          <w:i/>
          <w:sz w:val="24"/>
          <w:szCs w:val="24"/>
        </w:rPr>
        <w:t>Virgil</w:t>
      </w:r>
      <w:r>
        <w:rPr>
          <w:rFonts w:ascii="Times New Roman" w:hAnsi="Times New Roman" w:cs="Times New Roman"/>
          <w:sz w:val="24"/>
          <w:szCs w:val="24"/>
        </w:rPr>
        <w:t xml:space="preserve">. </w:t>
      </w:r>
      <w:r>
        <w:rPr>
          <w:rFonts w:ascii="Times New Roman" w:hAnsi="Times New Roman" w:cs="Times New Roman"/>
          <w:i/>
          <w:sz w:val="24"/>
          <w:szCs w:val="24"/>
        </w:rPr>
        <w:t>Greece and Rome: New Surveys in the Classics</w:t>
      </w:r>
      <w:r>
        <w:rPr>
          <w:rFonts w:ascii="Times New Roman" w:hAnsi="Times New Roman" w:cs="Times New Roman"/>
          <w:sz w:val="24"/>
          <w:szCs w:val="24"/>
        </w:rPr>
        <w:t xml:space="preserve"> 28</w:t>
      </w:r>
      <w:r w:rsidRPr="002475D7">
        <w:rPr>
          <w:rFonts w:ascii="Times New Roman" w:hAnsi="Times New Roman" w:cs="Times New Roman"/>
          <w:sz w:val="24"/>
          <w:szCs w:val="24"/>
        </w:rPr>
        <w:t xml:space="preserve"> </w:t>
      </w:r>
      <w:r>
        <w:rPr>
          <w:rFonts w:ascii="Times New Roman" w:hAnsi="Times New Roman" w:cs="Times New Roman"/>
          <w:sz w:val="24"/>
          <w:szCs w:val="24"/>
        </w:rPr>
        <w:t>(</w:t>
      </w:r>
      <w:r w:rsidRPr="002475D7">
        <w:rPr>
          <w:rFonts w:ascii="Times New Roman" w:hAnsi="Times New Roman" w:cs="Times New Roman"/>
          <w:sz w:val="24"/>
          <w:szCs w:val="24"/>
        </w:rPr>
        <w:t>199</w:t>
      </w:r>
      <w:r>
        <w:rPr>
          <w:rFonts w:ascii="Times New Roman" w:hAnsi="Times New Roman" w:cs="Times New Roman"/>
          <w:sz w:val="24"/>
          <w:szCs w:val="24"/>
        </w:rPr>
        <w:t>8)</w:t>
      </w:r>
      <w:r w:rsidRPr="002475D7">
        <w:rPr>
          <w:rFonts w:ascii="Times New Roman" w:hAnsi="Times New Roman" w:cs="Times New Roman"/>
          <w:sz w:val="24"/>
          <w:szCs w:val="24"/>
        </w:rPr>
        <w:t>.</w:t>
      </w:r>
    </w:p>
    <w:p w:rsidR="002475D7" w:rsidRDefault="002475D7" w:rsidP="00762D90">
      <w:pPr>
        <w:spacing w:after="0" w:line="240" w:lineRule="auto"/>
        <w:ind w:left="720" w:hanging="720"/>
        <w:rPr>
          <w:rFonts w:ascii="Times New Roman" w:hAnsi="Times New Roman" w:cs="Times New Roman"/>
          <w:sz w:val="24"/>
          <w:szCs w:val="24"/>
        </w:rPr>
      </w:pPr>
    </w:p>
    <w:p w:rsidR="008514DA" w:rsidRPr="008514DA" w:rsidRDefault="008514DA" w:rsidP="00762D9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Harrison,</w:t>
      </w:r>
      <w:r w:rsidR="002475D7">
        <w:rPr>
          <w:rFonts w:ascii="Times New Roman" w:hAnsi="Times New Roman" w:cs="Times New Roman"/>
          <w:sz w:val="24"/>
          <w:szCs w:val="24"/>
        </w:rPr>
        <w:t xml:space="preserve"> </w:t>
      </w:r>
      <w:r>
        <w:rPr>
          <w:rFonts w:ascii="Times New Roman" w:hAnsi="Times New Roman" w:cs="Times New Roman"/>
          <w:sz w:val="24"/>
          <w:szCs w:val="24"/>
        </w:rPr>
        <w:t xml:space="preserve">S.J. </w:t>
      </w:r>
      <w:r>
        <w:rPr>
          <w:rFonts w:ascii="Times New Roman" w:hAnsi="Times New Roman" w:cs="Times New Roman"/>
          <w:i/>
          <w:sz w:val="24"/>
          <w:szCs w:val="24"/>
        </w:rPr>
        <w:t>Generic Enrichment in Vergil and Horace</w:t>
      </w:r>
      <w:r>
        <w:rPr>
          <w:rFonts w:ascii="Times New Roman" w:hAnsi="Times New Roman" w:cs="Times New Roman"/>
          <w:sz w:val="24"/>
          <w:szCs w:val="24"/>
        </w:rPr>
        <w:t>. Oxford: Oxford University Press, 2007.</w:t>
      </w:r>
    </w:p>
    <w:p w:rsidR="008514DA" w:rsidRDefault="008514DA" w:rsidP="00762D90">
      <w:pPr>
        <w:spacing w:after="0" w:line="240" w:lineRule="auto"/>
        <w:ind w:left="720" w:hanging="720"/>
        <w:rPr>
          <w:rFonts w:ascii="Times New Roman" w:hAnsi="Times New Roman" w:cs="Times New Roman"/>
          <w:sz w:val="24"/>
          <w:szCs w:val="24"/>
        </w:rPr>
      </w:pPr>
    </w:p>
    <w:p w:rsidR="00657329" w:rsidRDefault="00657329" w:rsidP="00762D9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Hinds, Stephen.</w:t>
      </w:r>
      <w:r w:rsidRPr="00657329">
        <w:rPr>
          <w:rFonts w:ascii="Times New Roman" w:hAnsi="Times New Roman" w:cs="Times New Roman"/>
          <w:sz w:val="24"/>
          <w:szCs w:val="24"/>
        </w:rPr>
        <w:t xml:space="preserve"> </w:t>
      </w:r>
      <w:r w:rsidRPr="00657329">
        <w:rPr>
          <w:rFonts w:ascii="Times New Roman" w:hAnsi="Times New Roman" w:cs="Times New Roman"/>
          <w:i/>
          <w:sz w:val="24"/>
          <w:szCs w:val="24"/>
        </w:rPr>
        <w:t>Allusion and Intertext: Dynamics of appropriation in Roman Poetry</w:t>
      </w:r>
      <w:r w:rsidRPr="00657329">
        <w:rPr>
          <w:rFonts w:ascii="Times New Roman" w:hAnsi="Times New Roman" w:cs="Times New Roman"/>
          <w:sz w:val="24"/>
          <w:szCs w:val="24"/>
        </w:rPr>
        <w:t>. Cambridge</w:t>
      </w:r>
      <w:r>
        <w:rPr>
          <w:rFonts w:ascii="Times New Roman" w:hAnsi="Times New Roman" w:cs="Times New Roman"/>
          <w:sz w:val="24"/>
          <w:szCs w:val="24"/>
        </w:rPr>
        <w:t>, Campbridge University Press, 1998</w:t>
      </w:r>
      <w:r w:rsidRPr="00657329">
        <w:rPr>
          <w:rFonts w:ascii="Times New Roman" w:hAnsi="Times New Roman" w:cs="Times New Roman"/>
          <w:sz w:val="24"/>
          <w:szCs w:val="24"/>
        </w:rPr>
        <w:t>.</w:t>
      </w:r>
    </w:p>
    <w:p w:rsidR="00657329" w:rsidRDefault="00657329" w:rsidP="00762D90">
      <w:pPr>
        <w:spacing w:after="0" w:line="240" w:lineRule="auto"/>
        <w:ind w:left="720" w:hanging="720"/>
        <w:rPr>
          <w:rFonts w:ascii="Times New Roman" w:hAnsi="Times New Roman" w:cs="Times New Roman"/>
          <w:sz w:val="24"/>
          <w:szCs w:val="24"/>
        </w:rPr>
      </w:pPr>
    </w:p>
    <w:p w:rsidR="00BC00F9" w:rsidRPr="00BC00F9" w:rsidRDefault="00BC00F9" w:rsidP="00762D90">
      <w:pPr>
        <w:spacing w:after="0" w:line="240" w:lineRule="auto"/>
        <w:ind w:left="720" w:hanging="720"/>
        <w:rPr>
          <w:rFonts w:ascii="Times New Roman" w:hAnsi="Times New Roman" w:cs="Times New Roman"/>
          <w:sz w:val="24"/>
          <w:szCs w:val="24"/>
        </w:rPr>
      </w:pPr>
      <w:r w:rsidRPr="00BC00F9">
        <w:rPr>
          <w:rFonts w:ascii="Times New Roman" w:hAnsi="Times New Roman" w:cs="Times New Roman"/>
          <w:sz w:val="24"/>
          <w:szCs w:val="24"/>
        </w:rPr>
        <w:t>Kennedy</w:t>
      </w:r>
      <w:r>
        <w:rPr>
          <w:rFonts w:ascii="Times New Roman" w:hAnsi="Times New Roman" w:cs="Times New Roman"/>
          <w:sz w:val="24"/>
          <w:szCs w:val="24"/>
        </w:rPr>
        <w:t xml:space="preserve">, Duncan. </w:t>
      </w:r>
      <w:r>
        <w:rPr>
          <w:rFonts w:ascii="Times New Roman" w:hAnsi="Times New Roman" w:cs="Times New Roman"/>
          <w:i/>
          <w:sz w:val="24"/>
          <w:szCs w:val="24"/>
        </w:rPr>
        <w:t>The Arts of Love: Five Studies in the Discourse of Roman Love Elegy</w:t>
      </w:r>
      <w:r>
        <w:rPr>
          <w:rFonts w:ascii="Times New Roman" w:hAnsi="Times New Roman" w:cs="Times New Roman"/>
          <w:sz w:val="24"/>
          <w:szCs w:val="24"/>
        </w:rPr>
        <w:t>.Cambridge: Cambridge University Press, 1993.</w:t>
      </w:r>
    </w:p>
    <w:p w:rsidR="00BC00F9" w:rsidRDefault="00BC00F9" w:rsidP="00762D90">
      <w:pPr>
        <w:spacing w:after="0" w:line="240" w:lineRule="auto"/>
        <w:ind w:left="720" w:hanging="720"/>
        <w:rPr>
          <w:rFonts w:ascii="Times New Roman" w:hAnsi="Times New Roman" w:cs="Times New Roman"/>
          <w:sz w:val="24"/>
          <w:szCs w:val="24"/>
        </w:rPr>
      </w:pPr>
    </w:p>
    <w:p w:rsidR="00657329" w:rsidRDefault="00657329" w:rsidP="00762D9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Lowrie, Michele.</w:t>
      </w:r>
      <w:r w:rsidRPr="00657329">
        <w:rPr>
          <w:rFonts w:ascii="Times New Roman" w:hAnsi="Times New Roman" w:cs="Times New Roman"/>
          <w:sz w:val="24"/>
          <w:szCs w:val="24"/>
        </w:rPr>
        <w:t xml:space="preserve"> </w:t>
      </w:r>
      <w:r w:rsidRPr="00657329">
        <w:rPr>
          <w:rFonts w:ascii="Times New Roman" w:hAnsi="Times New Roman" w:cs="Times New Roman"/>
          <w:i/>
          <w:sz w:val="24"/>
          <w:szCs w:val="24"/>
        </w:rPr>
        <w:t>Writing, Performance, and Authority in Augustan Rome</w:t>
      </w:r>
      <w:r w:rsidRPr="00657329">
        <w:rPr>
          <w:rFonts w:ascii="Times New Roman" w:hAnsi="Times New Roman" w:cs="Times New Roman"/>
          <w:sz w:val="24"/>
          <w:szCs w:val="24"/>
        </w:rPr>
        <w:t>. Oxford</w:t>
      </w:r>
      <w:r>
        <w:rPr>
          <w:rFonts w:ascii="Times New Roman" w:hAnsi="Times New Roman" w:cs="Times New Roman"/>
          <w:sz w:val="24"/>
          <w:szCs w:val="24"/>
        </w:rPr>
        <w:t>: Oxford University Press, 2009.</w:t>
      </w:r>
    </w:p>
    <w:p w:rsidR="009348D7" w:rsidRDefault="009348D7" w:rsidP="00762D90">
      <w:pPr>
        <w:spacing w:after="0" w:line="240" w:lineRule="auto"/>
        <w:ind w:left="720" w:hanging="720"/>
        <w:rPr>
          <w:rFonts w:ascii="Times New Roman" w:hAnsi="Times New Roman" w:cs="Times New Roman"/>
          <w:sz w:val="24"/>
          <w:szCs w:val="24"/>
        </w:rPr>
      </w:pPr>
    </w:p>
    <w:p w:rsidR="008514DA" w:rsidRPr="009348D7" w:rsidRDefault="008514DA" w:rsidP="00762D9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Lynne, R.O.A.M. “</w:t>
      </w:r>
      <w:r>
        <w:rPr>
          <w:rFonts w:ascii="Times New Roman" w:hAnsi="Times New Roman" w:cs="Times New Roman"/>
          <w:i/>
          <w:sz w:val="24"/>
          <w:szCs w:val="24"/>
        </w:rPr>
        <w:t>Vergil’s Aeneid</w:t>
      </w:r>
      <w:r>
        <w:rPr>
          <w:rFonts w:ascii="Times New Roman" w:hAnsi="Times New Roman" w:cs="Times New Roman"/>
          <w:sz w:val="24"/>
          <w:szCs w:val="24"/>
        </w:rPr>
        <w:t xml:space="preserve">: Subversion by </w:t>
      </w:r>
      <w:r w:rsidR="009348D7">
        <w:rPr>
          <w:rFonts w:ascii="Times New Roman" w:hAnsi="Times New Roman" w:cs="Times New Roman"/>
          <w:sz w:val="24"/>
          <w:szCs w:val="24"/>
        </w:rPr>
        <w:t>I</w:t>
      </w:r>
      <w:r>
        <w:rPr>
          <w:rFonts w:ascii="Times New Roman" w:hAnsi="Times New Roman" w:cs="Times New Roman"/>
          <w:sz w:val="24"/>
          <w:szCs w:val="24"/>
        </w:rPr>
        <w:t>ntertextuality. Catullus 66.39-40 and Other Examples</w:t>
      </w:r>
      <w:r w:rsidR="009348D7">
        <w:rPr>
          <w:rFonts w:ascii="Times New Roman" w:hAnsi="Times New Roman" w:cs="Times New Roman"/>
          <w:sz w:val="24"/>
          <w:szCs w:val="24"/>
        </w:rPr>
        <w:t xml:space="preserve">.” </w:t>
      </w:r>
      <w:r w:rsidR="009348D7">
        <w:rPr>
          <w:rFonts w:ascii="Times New Roman" w:hAnsi="Times New Roman" w:cs="Times New Roman"/>
          <w:i/>
          <w:sz w:val="24"/>
          <w:szCs w:val="24"/>
        </w:rPr>
        <w:t>Collected Papers on Latin Poetry</w:t>
      </w:r>
      <w:r w:rsidR="009348D7">
        <w:rPr>
          <w:rFonts w:ascii="Times New Roman" w:hAnsi="Times New Roman" w:cs="Times New Roman"/>
          <w:sz w:val="24"/>
          <w:szCs w:val="24"/>
        </w:rPr>
        <w:t>. Oxford: Oxford University Press, 2007.</w:t>
      </w:r>
    </w:p>
    <w:p w:rsidR="00657329" w:rsidRDefault="00657329" w:rsidP="00762D90">
      <w:pPr>
        <w:spacing w:after="0" w:line="240" w:lineRule="auto"/>
        <w:ind w:left="720" w:hanging="720"/>
        <w:rPr>
          <w:rFonts w:ascii="Times New Roman" w:hAnsi="Times New Roman" w:cs="Times New Roman"/>
          <w:sz w:val="24"/>
          <w:szCs w:val="24"/>
        </w:rPr>
      </w:pPr>
    </w:p>
    <w:p w:rsidR="00762D90" w:rsidRDefault="00762D90" w:rsidP="00762D90">
      <w:pPr>
        <w:spacing w:after="0" w:line="240" w:lineRule="auto"/>
        <w:ind w:left="720" w:hanging="720"/>
        <w:rPr>
          <w:rFonts w:ascii="Times New Roman" w:hAnsi="Times New Roman" w:cs="Times New Roman"/>
          <w:sz w:val="24"/>
          <w:szCs w:val="24"/>
        </w:rPr>
      </w:pPr>
      <w:r w:rsidRPr="00762D90">
        <w:rPr>
          <w:rFonts w:ascii="Times New Roman" w:hAnsi="Times New Roman" w:cs="Times New Roman"/>
          <w:sz w:val="24"/>
          <w:szCs w:val="24"/>
        </w:rPr>
        <w:t xml:space="preserve">Miller, Paul Allen. </w:t>
      </w:r>
      <w:r w:rsidRPr="00762D90">
        <w:rPr>
          <w:rFonts w:ascii="Times New Roman" w:hAnsi="Times New Roman" w:cs="Times New Roman"/>
          <w:i/>
          <w:sz w:val="24"/>
          <w:szCs w:val="24"/>
        </w:rPr>
        <w:t>Subjecting Verses: Latin Erotic Elegy and the Emergence of the Real</w:t>
      </w:r>
      <w:r w:rsidRPr="00762D90">
        <w:rPr>
          <w:rFonts w:ascii="Times New Roman" w:hAnsi="Times New Roman" w:cs="Times New Roman"/>
          <w:sz w:val="24"/>
          <w:szCs w:val="24"/>
        </w:rPr>
        <w:t>. Princeton: Princeton University Press, 2004.</w:t>
      </w:r>
    </w:p>
    <w:p w:rsidR="00657329" w:rsidRDefault="00657329" w:rsidP="00762D90">
      <w:pPr>
        <w:spacing w:after="0" w:line="240" w:lineRule="auto"/>
        <w:ind w:left="720" w:hanging="720"/>
        <w:rPr>
          <w:rFonts w:ascii="Times New Roman" w:hAnsi="Times New Roman" w:cs="Times New Roman"/>
          <w:sz w:val="24"/>
          <w:szCs w:val="24"/>
        </w:rPr>
      </w:pPr>
    </w:p>
    <w:p w:rsidR="00657329" w:rsidRPr="00657329" w:rsidRDefault="00657329" w:rsidP="00762D9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Nappa, Christopher. “Elegy on the Threshold: Generic Self-Consciousness in Propertius 1.16.” </w:t>
      </w:r>
      <w:r>
        <w:rPr>
          <w:rFonts w:ascii="Times New Roman" w:hAnsi="Times New Roman" w:cs="Times New Roman"/>
          <w:i/>
          <w:sz w:val="24"/>
          <w:szCs w:val="24"/>
        </w:rPr>
        <w:t>The Classical World</w:t>
      </w:r>
      <w:r>
        <w:rPr>
          <w:rFonts w:ascii="Times New Roman" w:hAnsi="Times New Roman" w:cs="Times New Roman"/>
          <w:sz w:val="24"/>
          <w:szCs w:val="24"/>
        </w:rPr>
        <w:t xml:space="preserve"> 10 (Fall 2007): 57-73.</w:t>
      </w:r>
    </w:p>
    <w:p w:rsidR="00657329" w:rsidRDefault="00657329" w:rsidP="00762D90">
      <w:pPr>
        <w:spacing w:after="0" w:line="240" w:lineRule="auto"/>
        <w:ind w:left="720" w:hanging="720"/>
        <w:rPr>
          <w:rFonts w:ascii="Times New Roman" w:hAnsi="Times New Roman" w:cs="Times New Roman"/>
          <w:sz w:val="24"/>
          <w:szCs w:val="24"/>
        </w:rPr>
      </w:pPr>
    </w:p>
    <w:p w:rsidR="00C675F9" w:rsidRPr="00C675F9" w:rsidRDefault="00C675F9" w:rsidP="00762D9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Parry, Hugh. “Ovid’s </w:t>
      </w:r>
      <w:r>
        <w:rPr>
          <w:rFonts w:ascii="Times New Roman" w:hAnsi="Times New Roman" w:cs="Times New Roman"/>
          <w:i/>
          <w:sz w:val="24"/>
          <w:szCs w:val="24"/>
        </w:rPr>
        <w:t>Metamorphoses</w:t>
      </w:r>
      <w:r>
        <w:rPr>
          <w:rFonts w:ascii="Times New Roman" w:hAnsi="Times New Roman" w:cs="Times New Roman"/>
          <w:sz w:val="24"/>
          <w:szCs w:val="24"/>
        </w:rPr>
        <w:t xml:space="preserve">: Violence in a Pastoral Landscape.” </w:t>
      </w:r>
      <w:r>
        <w:rPr>
          <w:rFonts w:ascii="Times New Roman" w:hAnsi="Times New Roman" w:cs="Times New Roman"/>
          <w:i/>
          <w:sz w:val="24"/>
          <w:szCs w:val="24"/>
        </w:rPr>
        <w:t>TAPA</w:t>
      </w:r>
      <w:r>
        <w:rPr>
          <w:rFonts w:ascii="Times New Roman" w:hAnsi="Times New Roman" w:cs="Times New Roman"/>
          <w:sz w:val="24"/>
          <w:szCs w:val="24"/>
        </w:rPr>
        <w:t xml:space="preserve"> 95 (1964) 268-282.</w:t>
      </w:r>
    </w:p>
    <w:p w:rsidR="00C675F9" w:rsidRDefault="00C675F9" w:rsidP="00762D90">
      <w:pPr>
        <w:spacing w:after="0" w:line="240" w:lineRule="auto"/>
        <w:ind w:left="720" w:hanging="720"/>
        <w:rPr>
          <w:rFonts w:ascii="Times New Roman" w:hAnsi="Times New Roman" w:cs="Times New Roman"/>
          <w:sz w:val="24"/>
          <w:szCs w:val="24"/>
        </w:rPr>
      </w:pPr>
    </w:p>
    <w:p w:rsidR="00762D90" w:rsidRPr="00762D90" w:rsidRDefault="00762D90" w:rsidP="00762D90">
      <w:pPr>
        <w:spacing w:after="0" w:line="240" w:lineRule="auto"/>
        <w:ind w:left="720" w:hanging="720"/>
        <w:rPr>
          <w:rFonts w:ascii="Times New Roman" w:hAnsi="Times New Roman" w:cs="Times New Roman"/>
          <w:sz w:val="24"/>
          <w:szCs w:val="24"/>
        </w:rPr>
      </w:pPr>
      <w:r w:rsidRPr="00762D90">
        <w:rPr>
          <w:rFonts w:ascii="Times New Roman" w:hAnsi="Times New Roman" w:cs="Times New Roman"/>
          <w:sz w:val="24"/>
          <w:szCs w:val="24"/>
        </w:rPr>
        <w:t>Saylor</w:t>
      </w:r>
      <w:r>
        <w:rPr>
          <w:rFonts w:ascii="Times New Roman" w:hAnsi="Times New Roman" w:cs="Times New Roman"/>
          <w:sz w:val="24"/>
          <w:szCs w:val="24"/>
        </w:rPr>
        <w:t>, Charles. “Some Stock Characteristics of the Roman Lover in Vergil. “</w:t>
      </w:r>
      <w:r>
        <w:rPr>
          <w:rFonts w:ascii="Times New Roman" w:hAnsi="Times New Roman" w:cs="Times New Roman"/>
          <w:i/>
          <w:sz w:val="24"/>
          <w:szCs w:val="24"/>
        </w:rPr>
        <w:t>Aenied”</w:t>
      </w:r>
      <w:r>
        <w:rPr>
          <w:rFonts w:ascii="Times New Roman" w:hAnsi="Times New Roman" w:cs="Times New Roman"/>
          <w:sz w:val="24"/>
          <w:szCs w:val="24"/>
        </w:rPr>
        <w:t xml:space="preserve"> IV.” </w:t>
      </w:r>
      <w:r w:rsidRPr="00762D90">
        <w:rPr>
          <w:rFonts w:ascii="Times New Roman" w:hAnsi="Times New Roman" w:cs="Times New Roman"/>
          <w:i/>
          <w:sz w:val="24"/>
          <w:szCs w:val="24"/>
        </w:rPr>
        <w:t>Vergilius</w:t>
      </w:r>
      <w:r w:rsidRPr="00762D90">
        <w:rPr>
          <w:rFonts w:ascii="Times New Roman" w:hAnsi="Times New Roman" w:cs="Times New Roman"/>
          <w:sz w:val="24"/>
          <w:szCs w:val="24"/>
        </w:rPr>
        <w:t xml:space="preserve"> 32</w:t>
      </w:r>
      <w:r w:rsidR="00657329">
        <w:rPr>
          <w:rFonts w:ascii="Times New Roman" w:hAnsi="Times New Roman" w:cs="Times New Roman"/>
          <w:sz w:val="24"/>
          <w:szCs w:val="24"/>
        </w:rPr>
        <w:t xml:space="preserve"> (1986):</w:t>
      </w:r>
      <w:r w:rsidRPr="00762D90">
        <w:rPr>
          <w:rFonts w:ascii="Times New Roman" w:hAnsi="Times New Roman" w:cs="Times New Roman"/>
          <w:sz w:val="24"/>
          <w:szCs w:val="24"/>
        </w:rPr>
        <w:t xml:space="preserve"> 73-77</w:t>
      </w:r>
      <w:r>
        <w:rPr>
          <w:rFonts w:ascii="Times New Roman" w:hAnsi="Times New Roman" w:cs="Times New Roman"/>
          <w:sz w:val="24"/>
          <w:szCs w:val="24"/>
        </w:rPr>
        <w:t>.</w:t>
      </w:r>
    </w:p>
    <w:sectPr w:rsidR="00762D90" w:rsidRPr="00762D90" w:rsidSect="00AA2BB3">
      <w:type w:val="continuous"/>
      <w:pgSz w:w="12240" w:h="15840"/>
      <w:pgMar w:top="450" w:right="450" w:bottom="36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3C4" w:rsidRDefault="00D823C4" w:rsidP="00213282">
      <w:pPr>
        <w:spacing w:after="0" w:line="240" w:lineRule="auto"/>
      </w:pPr>
      <w:r>
        <w:separator/>
      </w:r>
    </w:p>
  </w:endnote>
  <w:endnote w:type="continuationSeparator" w:id="0">
    <w:p w:rsidR="00D823C4" w:rsidRDefault="00D823C4" w:rsidP="0021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3C4" w:rsidRDefault="00D823C4" w:rsidP="00213282">
      <w:pPr>
        <w:spacing w:after="0" w:line="240" w:lineRule="auto"/>
      </w:pPr>
      <w:r>
        <w:separator/>
      </w:r>
    </w:p>
  </w:footnote>
  <w:footnote w:type="continuationSeparator" w:id="0">
    <w:p w:rsidR="00D823C4" w:rsidRDefault="00D823C4" w:rsidP="00213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41BC7"/>
    <w:multiLevelType w:val="multilevel"/>
    <w:tmpl w:val="D50E1840"/>
    <w:styleLink w:val="Outline"/>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32"/>
    <w:rsid w:val="00015940"/>
    <w:rsid w:val="00026AE9"/>
    <w:rsid w:val="0004478C"/>
    <w:rsid w:val="0004517F"/>
    <w:rsid w:val="00053B85"/>
    <w:rsid w:val="000641B9"/>
    <w:rsid w:val="000C41A5"/>
    <w:rsid w:val="000F11E8"/>
    <w:rsid w:val="001C212C"/>
    <w:rsid w:val="00213282"/>
    <w:rsid w:val="0022105A"/>
    <w:rsid w:val="002475D7"/>
    <w:rsid w:val="00271A09"/>
    <w:rsid w:val="002A4E9F"/>
    <w:rsid w:val="002D58D3"/>
    <w:rsid w:val="00421B6E"/>
    <w:rsid w:val="00430507"/>
    <w:rsid w:val="00440F59"/>
    <w:rsid w:val="00451718"/>
    <w:rsid w:val="00470D68"/>
    <w:rsid w:val="004747AB"/>
    <w:rsid w:val="004A432A"/>
    <w:rsid w:val="004B3AAD"/>
    <w:rsid w:val="004C75F4"/>
    <w:rsid w:val="00552D7B"/>
    <w:rsid w:val="00556C84"/>
    <w:rsid w:val="00604F91"/>
    <w:rsid w:val="006345D2"/>
    <w:rsid w:val="006413BE"/>
    <w:rsid w:val="00657329"/>
    <w:rsid w:val="00666FF9"/>
    <w:rsid w:val="0069001B"/>
    <w:rsid w:val="006D6EAF"/>
    <w:rsid w:val="006E34EC"/>
    <w:rsid w:val="006F29B6"/>
    <w:rsid w:val="006F52B6"/>
    <w:rsid w:val="00731BE5"/>
    <w:rsid w:val="00745B2E"/>
    <w:rsid w:val="00762D90"/>
    <w:rsid w:val="0076373D"/>
    <w:rsid w:val="00793477"/>
    <w:rsid w:val="007C7580"/>
    <w:rsid w:val="00841632"/>
    <w:rsid w:val="008514DA"/>
    <w:rsid w:val="00905A13"/>
    <w:rsid w:val="009348D7"/>
    <w:rsid w:val="00935682"/>
    <w:rsid w:val="009D08F9"/>
    <w:rsid w:val="00A41F0D"/>
    <w:rsid w:val="00A70DC2"/>
    <w:rsid w:val="00A95DF5"/>
    <w:rsid w:val="00AA2BB3"/>
    <w:rsid w:val="00B245BB"/>
    <w:rsid w:val="00B25D87"/>
    <w:rsid w:val="00B953A5"/>
    <w:rsid w:val="00BB2653"/>
    <w:rsid w:val="00BC00F9"/>
    <w:rsid w:val="00BD6597"/>
    <w:rsid w:val="00BE0696"/>
    <w:rsid w:val="00BE7E87"/>
    <w:rsid w:val="00C2160F"/>
    <w:rsid w:val="00C54DBC"/>
    <w:rsid w:val="00C606B0"/>
    <w:rsid w:val="00C675F9"/>
    <w:rsid w:val="00D23E59"/>
    <w:rsid w:val="00D532F6"/>
    <w:rsid w:val="00D53513"/>
    <w:rsid w:val="00D823C4"/>
    <w:rsid w:val="00E632D7"/>
    <w:rsid w:val="00ED5C3A"/>
    <w:rsid w:val="00F03EDA"/>
    <w:rsid w:val="00F10064"/>
    <w:rsid w:val="00FE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08492-B56E-4BE6-9A40-03F75779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26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rsid w:val="00ED5C3A"/>
    <w:pPr>
      <w:numPr>
        <w:numId w:val="1"/>
      </w:numPr>
    </w:pPr>
  </w:style>
  <w:style w:type="paragraph" w:styleId="BalloonText">
    <w:name w:val="Balloon Text"/>
    <w:basedOn w:val="Normal"/>
    <w:link w:val="BalloonTextChar"/>
    <w:uiPriority w:val="99"/>
    <w:semiHidden/>
    <w:unhideWhenUsed/>
    <w:rsid w:val="00793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477"/>
    <w:rPr>
      <w:rFonts w:ascii="Tahoma" w:hAnsi="Tahoma" w:cs="Tahoma"/>
      <w:sz w:val="16"/>
      <w:szCs w:val="16"/>
    </w:rPr>
  </w:style>
  <w:style w:type="paragraph" w:styleId="FootnoteText">
    <w:name w:val="footnote text"/>
    <w:basedOn w:val="Normal"/>
    <w:link w:val="FootnoteTextChar"/>
    <w:uiPriority w:val="99"/>
    <w:semiHidden/>
    <w:unhideWhenUsed/>
    <w:rsid w:val="002132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282"/>
    <w:rPr>
      <w:sz w:val="20"/>
      <w:szCs w:val="20"/>
    </w:rPr>
  </w:style>
  <w:style w:type="character" w:styleId="FootnoteReference">
    <w:name w:val="footnote reference"/>
    <w:basedOn w:val="DefaultParagraphFont"/>
    <w:uiPriority w:val="99"/>
    <w:semiHidden/>
    <w:unhideWhenUsed/>
    <w:rsid w:val="00213282"/>
    <w:rPr>
      <w:vertAlign w:val="superscript"/>
    </w:rPr>
  </w:style>
  <w:style w:type="paragraph" w:styleId="Title">
    <w:name w:val="Title"/>
    <w:basedOn w:val="Normal"/>
    <w:next w:val="Normal"/>
    <w:link w:val="TitleChar"/>
    <w:uiPriority w:val="10"/>
    <w:qFormat/>
    <w:rsid w:val="00762D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D90"/>
    <w:rPr>
      <w:rFonts w:asciiTheme="majorHAnsi" w:eastAsiaTheme="majorEastAsia" w:hAnsiTheme="majorHAnsi" w:cstheme="majorBidi"/>
      <w:color w:val="17365D" w:themeColor="text2" w:themeShade="BF"/>
      <w:spacing w:val="5"/>
      <w:kern w:val="28"/>
      <w:sz w:val="52"/>
      <w:szCs w:val="52"/>
    </w:rPr>
  </w:style>
  <w:style w:type="paragraph" w:styleId="CommentText">
    <w:name w:val="annotation text"/>
    <w:basedOn w:val="Normal"/>
    <w:uiPriority w:val="99"/>
    <w:semiHidden/>
    <w:unhideWhenUsed/>
    <w:rsid w:val="00E338F3"/>
    <w:pPr>
      <w:spacing w:line="240" w:lineRule="auto"/>
    </w:pPr>
    <w:rPr>
      <w:sz w:val="20"/>
      <w:szCs w:val="20"/>
    </w:rPr>
  </w:style>
  <w:style w:type="table" w:styleId="TableGrid">
    <w:name w:val="Table Grid"/>
    <w:basedOn w:val="TableNormal"/>
    <w:uiPriority w:val="59"/>
    <w:rsid w:val="0042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26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437">
      <w:bodyDiv w:val="1"/>
      <w:marLeft w:val="0"/>
      <w:marRight w:val="0"/>
      <w:marTop w:val="0"/>
      <w:marBottom w:val="0"/>
      <w:divBdr>
        <w:top w:val="none" w:sz="0" w:space="0" w:color="auto"/>
        <w:left w:val="none" w:sz="0" w:space="0" w:color="auto"/>
        <w:bottom w:val="none" w:sz="0" w:space="0" w:color="auto"/>
        <w:right w:val="none" w:sz="0" w:space="0" w:color="auto"/>
      </w:divBdr>
    </w:div>
    <w:div w:id="433093949">
      <w:bodyDiv w:val="1"/>
      <w:marLeft w:val="0"/>
      <w:marRight w:val="0"/>
      <w:marTop w:val="0"/>
      <w:marBottom w:val="0"/>
      <w:divBdr>
        <w:top w:val="none" w:sz="0" w:space="0" w:color="auto"/>
        <w:left w:val="none" w:sz="0" w:space="0" w:color="auto"/>
        <w:bottom w:val="none" w:sz="0" w:space="0" w:color="auto"/>
        <w:right w:val="none" w:sz="0" w:space="0" w:color="auto"/>
      </w:divBdr>
    </w:div>
    <w:div w:id="463738404">
      <w:bodyDiv w:val="1"/>
      <w:marLeft w:val="0"/>
      <w:marRight w:val="0"/>
      <w:marTop w:val="0"/>
      <w:marBottom w:val="0"/>
      <w:divBdr>
        <w:top w:val="none" w:sz="0" w:space="0" w:color="auto"/>
        <w:left w:val="none" w:sz="0" w:space="0" w:color="auto"/>
        <w:bottom w:val="none" w:sz="0" w:space="0" w:color="auto"/>
        <w:right w:val="none" w:sz="0" w:space="0" w:color="auto"/>
      </w:divBdr>
    </w:div>
    <w:div w:id="477457708">
      <w:bodyDiv w:val="1"/>
      <w:marLeft w:val="0"/>
      <w:marRight w:val="0"/>
      <w:marTop w:val="0"/>
      <w:marBottom w:val="0"/>
      <w:divBdr>
        <w:top w:val="none" w:sz="0" w:space="0" w:color="auto"/>
        <w:left w:val="none" w:sz="0" w:space="0" w:color="auto"/>
        <w:bottom w:val="none" w:sz="0" w:space="0" w:color="auto"/>
        <w:right w:val="none" w:sz="0" w:space="0" w:color="auto"/>
      </w:divBdr>
    </w:div>
    <w:div w:id="1158810856">
      <w:bodyDiv w:val="1"/>
      <w:marLeft w:val="0"/>
      <w:marRight w:val="0"/>
      <w:marTop w:val="0"/>
      <w:marBottom w:val="0"/>
      <w:divBdr>
        <w:top w:val="none" w:sz="0" w:space="0" w:color="auto"/>
        <w:left w:val="none" w:sz="0" w:space="0" w:color="auto"/>
        <w:bottom w:val="none" w:sz="0" w:space="0" w:color="auto"/>
        <w:right w:val="none" w:sz="0" w:space="0" w:color="auto"/>
      </w:divBdr>
      <w:divsChild>
        <w:div w:id="1947038859">
          <w:marLeft w:val="0"/>
          <w:marRight w:val="0"/>
          <w:marTop w:val="0"/>
          <w:marBottom w:val="0"/>
          <w:divBdr>
            <w:top w:val="none" w:sz="0" w:space="0" w:color="auto"/>
            <w:left w:val="none" w:sz="0" w:space="0" w:color="auto"/>
            <w:bottom w:val="none" w:sz="0" w:space="0" w:color="auto"/>
            <w:right w:val="none" w:sz="0" w:space="0" w:color="auto"/>
          </w:divBdr>
        </w:div>
        <w:div w:id="300580701">
          <w:marLeft w:val="0"/>
          <w:marRight w:val="0"/>
          <w:marTop w:val="0"/>
          <w:marBottom w:val="0"/>
          <w:divBdr>
            <w:top w:val="none" w:sz="0" w:space="0" w:color="auto"/>
            <w:left w:val="none" w:sz="0" w:space="0" w:color="auto"/>
            <w:bottom w:val="none" w:sz="0" w:space="0" w:color="auto"/>
            <w:right w:val="none" w:sz="0" w:space="0" w:color="auto"/>
          </w:divBdr>
        </w:div>
      </w:divsChild>
    </w:div>
    <w:div w:id="1387606820">
      <w:bodyDiv w:val="1"/>
      <w:marLeft w:val="0"/>
      <w:marRight w:val="0"/>
      <w:marTop w:val="0"/>
      <w:marBottom w:val="0"/>
      <w:divBdr>
        <w:top w:val="none" w:sz="0" w:space="0" w:color="auto"/>
        <w:left w:val="none" w:sz="0" w:space="0" w:color="auto"/>
        <w:bottom w:val="none" w:sz="0" w:space="0" w:color="auto"/>
        <w:right w:val="none" w:sz="0" w:space="0" w:color="auto"/>
      </w:divBdr>
    </w:div>
    <w:div w:id="20301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3567-48DB-4154-B40F-83E46CCD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Devondra McMillan</dc:creator>
  <cp:lastModifiedBy>Devondra McMillan</cp:lastModifiedBy>
  <cp:revision>2</cp:revision>
  <cp:lastPrinted>2018-04-11T05:42:00Z</cp:lastPrinted>
  <dcterms:created xsi:type="dcterms:W3CDTF">2018-04-11T05:43:00Z</dcterms:created>
  <dcterms:modified xsi:type="dcterms:W3CDTF">2018-04-11T05:43:00Z</dcterms:modified>
</cp:coreProperties>
</file>