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1376" w14:textId="7EAF8597" w:rsidR="00193EEA" w:rsidRPr="002F7B66" w:rsidRDefault="00551390" w:rsidP="00B253FD">
      <w:pPr>
        <w:jc w:val="center"/>
        <w:rPr>
          <w:rFonts w:ascii="Times New Roman" w:hAnsi="Times New Roman" w:cs="Times New Roman"/>
          <w:b/>
          <w:sz w:val="24"/>
          <w:szCs w:val="24"/>
        </w:rPr>
      </w:pPr>
      <w:r w:rsidRPr="002F7B66">
        <w:rPr>
          <w:rFonts w:ascii="Times New Roman" w:hAnsi="Times New Roman" w:cs="Times New Roman"/>
          <w:b/>
          <w:i/>
          <w:sz w:val="24"/>
          <w:szCs w:val="24"/>
          <w:lang w:val="el-GR"/>
        </w:rPr>
        <w:t>οὐ</w:t>
      </w:r>
      <w:r w:rsidRPr="002F7B66">
        <w:rPr>
          <w:rFonts w:ascii="Times New Roman" w:hAnsi="Times New Roman" w:cs="Times New Roman"/>
          <w:b/>
          <w:i/>
          <w:sz w:val="24"/>
          <w:szCs w:val="24"/>
        </w:rPr>
        <w:t xml:space="preserve"> </w:t>
      </w:r>
      <w:r w:rsidRPr="002F7B66">
        <w:rPr>
          <w:rFonts w:ascii="Times New Roman" w:hAnsi="Times New Roman" w:cs="Times New Roman"/>
          <w:b/>
          <w:i/>
          <w:sz w:val="24"/>
          <w:szCs w:val="24"/>
          <w:lang w:val="el-GR"/>
        </w:rPr>
        <w:t>φιλοσόφος</w:t>
      </w:r>
      <w:r w:rsidRPr="002F7B66">
        <w:rPr>
          <w:rFonts w:ascii="Times New Roman" w:hAnsi="Times New Roman" w:cs="Times New Roman"/>
          <w:b/>
          <w:sz w:val="24"/>
          <w:szCs w:val="24"/>
        </w:rPr>
        <w:t>?: The Significance of Philosophy to Fronto</w:t>
      </w:r>
    </w:p>
    <w:p w14:paraId="72E0EDEB" w14:textId="23508A80" w:rsidR="00A12618" w:rsidRPr="002F7B66" w:rsidRDefault="00193EEA" w:rsidP="00C759E6">
      <w:pPr>
        <w:jc w:val="center"/>
        <w:rPr>
          <w:rFonts w:ascii="Times New Roman" w:hAnsi="Times New Roman" w:cs="Times New Roman"/>
          <w:sz w:val="24"/>
          <w:szCs w:val="24"/>
        </w:rPr>
      </w:pPr>
      <w:r w:rsidRPr="002F7B66">
        <w:rPr>
          <w:rFonts w:ascii="Times New Roman" w:hAnsi="Times New Roman" w:cs="Times New Roman"/>
          <w:sz w:val="24"/>
          <w:szCs w:val="24"/>
          <w:u w:val="single"/>
        </w:rPr>
        <w:t>Thesis:</w:t>
      </w:r>
      <w:r w:rsidRPr="002F7B66">
        <w:rPr>
          <w:rFonts w:ascii="Times New Roman" w:hAnsi="Times New Roman" w:cs="Times New Roman"/>
          <w:sz w:val="24"/>
          <w:szCs w:val="24"/>
        </w:rPr>
        <w:t xml:space="preserve"> </w:t>
      </w:r>
      <w:r w:rsidR="00793331" w:rsidRPr="002F7B66">
        <w:rPr>
          <w:rFonts w:ascii="Times New Roman" w:hAnsi="Times New Roman" w:cs="Times New Roman"/>
          <w:sz w:val="24"/>
          <w:szCs w:val="24"/>
        </w:rPr>
        <w:t xml:space="preserve">Marcus Cornelius </w:t>
      </w:r>
      <w:proofErr w:type="spellStart"/>
      <w:r w:rsidR="00551390" w:rsidRPr="002F7B66">
        <w:rPr>
          <w:rFonts w:ascii="Times New Roman" w:hAnsi="Times New Roman" w:cs="Times New Roman"/>
          <w:sz w:val="24"/>
          <w:szCs w:val="24"/>
        </w:rPr>
        <w:t>Fronto’s</w:t>
      </w:r>
      <w:proofErr w:type="spellEnd"/>
      <w:r w:rsidR="00551390" w:rsidRPr="002F7B66">
        <w:rPr>
          <w:rFonts w:ascii="Times New Roman" w:hAnsi="Times New Roman" w:cs="Times New Roman"/>
          <w:sz w:val="24"/>
          <w:szCs w:val="24"/>
        </w:rPr>
        <w:t xml:space="preserve"> disavowal and hatred of philosophy has long been overstated</w:t>
      </w:r>
      <w:r w:rsidR="006B775D" w:rsidRPr="002F7B66">
        <w:rPr>
          <w:rFonts w:ascii="Times New Roman" w:hAnsi="Times New Roman" w:cs="Times New Roman"/>
          <w:sz w:val="24"/>
          <w:szCs w:val="24"/>
        </w:rPr>
        <w:t xml:space="preserve">. In this paper, I argue </w:t>
      </w:r>
      <w:r w:rsidR="00793331" w:rsidRPr="002F7B66">
        <w:rPr>
          <w:rFonts w:ascii="Times New Roman" w:hAnsi="Times New Roman" w:cs="Times New Roman"/>
          <w:sz w:val="24"/>
          <w:szCs w:val="24"/>
        </w:rPr>
        <w:t xml:space="preserve">that while Fronto is not a philosopher, he uses philosophy to engage his student, Marcus Aurelius, in his rhetorical teachings. In doing so, Fronto can be seen to have a larger impact on Aurelius’ reign and philosophy than currently believed. </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879"/>
        <w:gridCol w:w="5585"/>
      </w:tblGrid>
      <w:tr w:rsidR="009F45B7" w:rsidRPr="002F7B66" w14:paraId="0456D49A" w14:textId="77777777" w:rsidTr="00B253FD">
        <w:tc>
          <w:tcPr>
            <w:tcW w:w="516" w:type="dxa"/>
          </w:tcPr>
          <w:p w14:paraId="787A6C9F" w14:textId="5863415D" w:rsidR="009F45B7" w:rsidRPr="002F7B66" w:rsidRDefault="006F2094" w:rsidP="001D07AE">
            <w:pPr>
              <w:rPr>
                <w:rFonts w:ascii="Times New Roman" w:hAnsi="Times New Roman" w:cs="Times New Roman"/>
                <w:sz w:val="24"/>
                <w:szCs w:val="24"/>
              </w:rPr>
            </w:pPr>
            <w:r w:rsidRPr="002F7B66">
              <w:rPr>
                <w:rFonts w:ascii="Times New Roman" w:hAnsi="Times New Roman" w:cs="Times New Roman"/>
                <w:sz w:val="24"/>
                <w:szCs w:val="24"/>
              </w:rPr>
              <w:t>1.</w:t>
            </w:r>
          </w:p>
        </w:tc>
        <w:tc>
          <w:tcPr>
            <w:tcW w:w="10464" w:type="dxa"/>
            <w:gridSpan w:val="2"/>
          </w:tcPr>
          <w:p w14:paraId="03BA85F2" w14:textId="77777777" w:rsidR="001D07AE" w:rsidRDefault="009F45B7" w:rsidP="00C759E6">
            <w:pPr>
              <w:jc w:val="both"/>
              <w:rPr>
                <w:rFonts w:ascii="Times New Roman" w:hAnsi="Times New Roman" w:cs="Times New Roman"/>
                <w:sz w:val="24"/>
                <w:szCs w:val="24"/>
              </w:rPr>
            </w:pPr>
            <w:r w:rsidRPr="002F7B66">
              <w:rPr>
                <w:rFonts w:ascii="Times New Roman" w:hAnsi="Times New Roman" w:cs="Times New Roman"/>
                <w:sz w:val="24"/>
                <w:szCs w:val="24"/>
              </w:rPr>
              <w:t xml:space="preserve">“Pius justly realized that such </w:t>
            </w:r>
            <w:proofErr w:type="spellStart"/>
            <w:r w:rsidRPr="002F7B66">
              <w:rPr>
                <w:rFonts w:ascii="Times New Roman" w:hAnsi="Times New Roman" w:cs="Times New Roman"/>
                <w:sz w:val="24"/>
                <w:szCs w:val="24"/>
              </w:rPr>
              <w:t>behaviour</w:t>
            </w:r>
            <w:proofErr w:type="spellEnd"/>
            <w:r w:rsidRPr="002F7B66">
              <w:rPr>
                <w:rFonts w:ascii="Times New Roman" w:hAnsi="Times New Roman" w:cs="Times New Roman"/>
                <w:sz w:val="24"/>
                <w:szCs w:val="24"/>
              </w:rPr>
              <w:t xml:space="preserve"> hardly befitted a future emperor, and so it was agreed between him and Marcus in 138 that the latter should stop behaving like a philosopher and accept the guidance of a man who could teach him the suitable conception of life. They decided on Fronto”. </w:t>
            </w:r>
          </w:p>
          <w:p w14:paraId="50B9174C" w14:textId="77777777" w:rsidR="00E66DF7" w:rsidRDefault="009F45B7" w:rsidP="00C759E6">
            <w:pPr>
              <w:ind w:left="548"/>
              <w:jc w:val="both"/>
              <w:rPr>
                <w:rFonts w:ascii="Times New Roman" w:hAnsi="Times New Roman" w:cs="Times New Roman"/>
                <w:sz w:val="24"/>
                <w:szCs w:val="24"/>
              </w:rPr>
            </w:pPr>
            <w:r w:rsidRPr="002F7B66">
              <w:rPr>
                <w:rFonts w:ascii="Times New Roman" w:hAnsi="Times New Roman" w:cs="Times New Roman"/>
                <w:sz w:val="24"/>
                <w:szCs w:val="24"/>
              </w:rPr>
              <w:t>(</w:t>
            </w:r>
            <w:r w:rsidR="00326100">
              <w:rPr>
                <w:rFonts w:ascii="Times New Roman" w:hAnsi="Times New Roman" w:cs="Times New Roman"/>
                <w:sz w:val="24"/>
                <w:szCs w:val="24"/>
              </w:rPr>
              <w:t xml:space="preserve">van den </w:t>
            </w:r>
            <w:proofErr w:type="spellStart"/>
            <w:r w:rsidR="00326100">
              <w:rPr>
                <w:rFonts w:ascii="Times New Roman" w:hAnsi="Times New Roman" w:cs="Times New Roman"/>
                <w:sz w:val="24"/>
                <w:szCs w:val="24"/>
              </w:rPr>
              <w:t>Hout</w:t>
            </w:r>
            <w:proofErr w:type="spellEnd"/>
            <w:r w:rsidRPr="002F7B66">
              <w:rPr>
                <w:rFonts w:ascii="Times New Roman" w:hAnsi="Times New Roman" w:cs="Times New Roman"/>
                <w:sz w:val="24"/>
                <w:szCs w:val="24"/>
              </w:rPr>
              <w:t xml:space="preserve"> 1999: viii-ix)</w:t>
            </w:r>
          </w:p>
          <w:p w14:paraId="7DC4DCC8" w14:textId="0725D06A" w:rsidR="001D07AE" w:rsidRPr="002F7B66" w:rsidRDefault="001D07AE" w:rsidP="00C759E6">
            <w:pPr>
              <w:ind w:left="548"/>
              <w:jc w:val="both"/>
              <w:rPr>
                <w:rFonts w:ascii="Times New Roman" w:hAnsi="Times New Roman" w:cs="Times New Roman"/>
                <w:sz w:val="24"/>
                <w:szCs w:val="24"/>
              </w:rPr>
            </w:pPr>
          </w:p>
        </w:tc>
      </w:tr>
      <w:tr w:rsidR="00D725DB" w:rsidRPr="002F7B66" w14:paraId="46E30A9C" w14:textId="77777777" w:rsidTr="00B253FD">
        <w:tc>
          <w:tcPr>
            <w:tcW w:w="516" w:type="dxa"/>
          </w:tcPr>
          <w:p w14:paraId="17E4E2F2" w14:textId="45F91F39" w:rsidR="00D725DB" w:rsidRPr="002F7B66" w:rsidRDefault="001D07AE" w:rsidP="001D07AE">
            <w:pPr>
              <w:rPr>
                <w:rFonts w:ascii="Times New Roman" w:hAnsi="Times New Roman" w:cs="Times New Roman"/>
                <w:sz w:val="24"/>
                <w:szCs w:val="24"/>
              </w:rPr>
            </w:pPr>
            <w:r>
              <w:rPr>
                <w:rFonts w:ascii="Times New Roman" w:hAnsi="Times New Roman" w:cs="Times New Roman"/>
                <w:sz w:val="24"/>
                <w:szCs w:val="24"/>
              </w:rPr>
              <w:t>2</w:t>
            </w:r>
            <w:r w:rsidR="003C6A7A" w:rsidRPr="002F7B66">
              <w:rPr>
                <w:rFonts w:ascii="Times New Roman" w:hAnsi="Times New Roman" w:cs="Times New Roman"/>
                <w:sz w:val="24"/>
                <w:szCs w:val="24"/>
              </w:rPr>
              <w:t>.</w:t>
            </w:r>
          </w:p>
        </w:tc>
        <w:tc>
          <w:tcPr>
            <w:tcW w:w="4879" w:type="dxa"/>
          </w:tcPr>
          <w:p w14:paraId="0140C2B0" w14:textId="77777777" w:rsidR="00470A78" w:rsidRPr="002F7B66" w:rsidRDefault="00802D53" w:rsidP="00586EAD">
            <w:pPr>
              <w:pStyle w:val="NormalWeb"/>
              <w:ind w:right="160"/>
              <w:contextualSpacing/>
              <w:jc w:val="both"/>
              <w:rPr>
                <w:i/>
              </w:rPr>
            </w:pPr>
            <w:proofErr w:type="spellStart"/>
            <w:r w:rsidRPr="002F7B66">
              <w:rPr>
                <w:b/>
                <w:i/>
              </w:rPr>
              <w:t>Philosophis</w:t>
            </w:r>
            <w:proofErr w:type="spellEnd"/>
            <w:r w:rsidRPr="002F7B66">
              <w:rPr>
                <w:i/>
              </w:rPr>
              <w:t xml:space="preserve"> </w:t>
            </w:r>
            <w:proofErr w:type="spellStart"/>
            <w:r w:rsidRPr="002F7B66">
              <w:rPr>
                <w:i/>
              </w:rPr>
              <w:t>etiam</w:t>
            </w:r>
            <w:proofErr w:type="spellEnd"/>
            <w:r w:rsidRPr="002F7B66">
              <w:rPr>
                <w:i/>
              </w:rPr>
              <w:t xml:space="preserve">, </w:t>
            </w:r>
            <w:proofErr w:type="spellStart"/>
            <w:r w:rsidRPr="002F7B66">
              <w:rPr>
                <w:b/>
                <w:i/>
              </w:rPr>
              <w:t>mirificis</w:t>
            </w:r>
            <w:proofErr w:type="spellEnd"/>
            <w:r w:rsidRPr="002F7B66">
              <w:rPr>
                <w:b/>
                <w:i/>
              </w:rPr>
              <w:t xml:space="preserve"> </w:t>
            </w:r>
            <w:proofErr w:type="spellStart"/>
            <w:r w:rsidRPr="002F7B66">
              <w:rPr>
                <w:b/>
                <w:i/>
              </w:rPr>
              <w:t>hominibus</w:t>
            </w:r>
            <w:proofErr w:type="spellEnd"/>
            <w:r w:rsidRPr="002F7B66">
              <w:rPr>
                <w:i/>
              </w:rPr>
              <w:t xml:space="preserve">, </w:t>
            </w:r>
            <w:proofErr w:type="spellStart"/>
            <w:r w:rsidRPr="002F7B66">
              <w:rPr>
                <w:i/>
              </w:rPr>
              <w:t>dicentibus</w:t>
            </w:r>
            <w:proofErr w:type="spellEnd"/>
            <w:r w:rsidRPr="002F7B66">
              <w:rPr>
                <w:i/>
              </w:rPr>
              <w:t xml:space="preserve"> </w:t>
            </w:r>
            <w:proofErr w:type="spellStart"/>
            <w:r w:rsidRPr="002F7B66">
              <w:rPr>
                <w:i/>
              </w:rPr>
              <w:t>sapientem</w:t>
            </w:r>
            <w:proofErr w:type="spellEnd"/>
            <w:r w:rsidRPr="002F7B66">
              <w:rPr>
                <w:i/>
              </w:rPr>
              <w:t xml:space="preserve"> </w:t>
            </w:r>
            <w:proofErr w:type="spellStart"/>
            <w:r w:rsidRPr="002F7B66">
              <w:rPr>
                <w:i/>
              </w:rPr>
              <w:t>virum</w:t>
            </w:r>
            <w:proofErr w:type="spellEnd"/>
            <w:r w:rsidRPr="002F7B66">
              <w:rPr>
                <w:i/>
              </w:rPr>
              <w:t xml:space="preserve"> </w:t>
            </w:r>
            <w:proofErr w:type="spellStart"/>
            <w:r w:rsidRPr="002F7B66">
              <w:rPr>
                <w:i/>
              </w:rPr>
              <w:t>etiam</w:t>
            </w:r>
            <w:proofErr w:type="spellEnd"/>
            <w:r w:rsidRPr="002F7B66">
              <w:rPr>
                <w:i/>
              </w:rPr>
              <w:t xml:space="preserve"> in </w:t>
            </w:r>
            <w:proofErr w:type="spellStart"/>
            <w:r w:rsidRPr="002F7B66">
              <w:rPr>
                <w:i/>
              </w:rPr>
              <w:t>Phalaridis</w:t>
            </w:r>
            <w:proofErr w:type="spellEnd"/>
            <w:r w:rsidRPr="002F7B66">
              <w:rPr>
                <w:i/>
              </w:rPr>
              <w:t xml:space="preserve"> </w:t>
            </w:r>
            <w:proofErr w:type="spellStart"/>
            <w:r w:rsidRPr="002F7B66">
              <w:rPr>
                <w:i/>
              </w:rPr>
              <w:t>tauro</w:t>
            </w:r>
            <w:proofErr w:type="spellEnd"/>
            <w:r w:rsidRPr="002F7B66">
              <w:rPr>
                <w:i/>
              </w:rPr>
              <w:t xml:space="preserve"> </w:t>
            </w:r>
            <w:proofErr w:type="spellStart"/>
            <w:r w:rsidRPr="002F7B66">
              <w:rPr>
                <w:i/>
              </w:rPr>
              <w:t>inclusum</w:t>
            </w:r>
            <w:proofErr w:type="spellEnd"/>
            <w:r w:rsidRPr="002F7B66">
              <w:rPr>
                <w:i/>
              </w:rPr>
              <w:t xml:space="preserve"> </w:t>
            </w:r>
            <w:proofErr w:type="spellStart"/>
            <w:r w:rsidRPr="002F7B66">
              <w:rPr>
                <w:i/>
              </w:rPr>
              <w:t>beatum</w:t>
            </w:r>
            <w:proofErr w:type="spellEnd"/>
            <w:r w:rsidRPr="002F7B66">
              <w:rPr>
                <w:i/>
              </w:rPr>
              <w:t xml:space="preserve"> nihilo minus fore, </w:t>
            </w:r>
            <w:proofErr w:type="spellStart"/>
            <w:r w:rsidRPr="002F7B66">
              <w:rPr>
                <w:i/>
              </w:rPr>
              <w:t>facilius</w:t>
            </w:r>
            <w:proofErr w:type="spellEnd"/>
            <w:r w:rsidRPr="002F7B66">
              <w:rPr>
                <w:i/>
              </w:rPr>
              <w:t xml:space="preserve"> </w:t>
            </w:r>
            <w:proofErr w:type="spellStart"/>
            <w:r w:rsidRPr="002F7B66">
              <w:rPr>
                <w:i/>
              </w:rPr>
              <w:t>crediderim</w:t>
            </w:r>
            <w:proofErr w:type="spellEnd"/>
            <w:r w:rsidRPr="002F7B66">
              <w:rPr>
                <w:i/>
              </w:rPr>
              <w:t xml:space="preserve"> </w:t>
            </w:r>
            <w:proofErr w:type="spellStart"/>
            <w:r w:rsidRPr="002F7B66">
              <w:rPr>
                <w:i/>
              </w:rPr>
              <w:t>beatum</w:t>
            </w:r>
            <w:proofErr w:type="spellEnd"/>
            <w:r w:rsidRPr="002F7B66">
              <w:rPr>
                <w:i/>
              </w:rPr>
              <w:t xml:space="preserve"> </w:t>
            </w:r>
            <w:proofErr w:type="spellStart"/>
            <w:r w:rsidRPr="002F7B66">
              <w:rPr>
                <w:i/>
              </w:rPr>
              <w:t>eum</w:t>
            </w:r>
            <w:proofErr w:type="spellEnd"/>
            <w:r w:rsidRPr="002F7B66">
              <w:rPr>
                <w:i/>
              </w:rPr>
              <w:t xml:space="preserve"> fore </w:t>
            </w:r>
            <w:proofErr w:type="spellStart"/>
            <w:r w:rsidRPr="002F7B66">
              <w:rPr>
                <w:i/>
              </w:rPr>
              <w:t>quam</w:t>
            </w:r>
            <w:proofErr w:type="spellEnd"/>
            <w:r w:rsidRPr="002F7B66">
              <w:rPr>
                <w:i/>
              </w:rPr>
              <w:t xml:space="preserve"> posse </w:t>
            </w:r>
            <w:proofErr w:type="spellStart"/>
            <w:r w:rsidRPr="002F7B66">
              <w:rPr>
                <w:i/>
              </w:rPr>
              <w:t>tantisper</w:t>
            </w:r>
            <w:proofErr w:type="spellEnd"/>
            <w:r w:rsidRPr="002F7B66">
              <w:rPr>
                <w:i/>
              </w:rPr>
              <w:t xml:space="preserve"> </w:t>
            </w:r>
            <w:proofErr w:type="spellStart"/>
            <w:r w:rsidRPr="002F7B66">
              <w:rPr>
                <w:i/>
              </w:rPr>
              <w:t>amburienti</w:t>
            </w:r>
            <w:proofErr w:type="spellEnd"/>
            <w:r w:rsidRPr="002F7B66">
              <w:rPr>
                <w:i/>
              </w:rPr>
              <w:t xml:space="preserve"> in </w:t>
            </w:r>
            <w:proofErr w:type="spellStart"/>
            <w:r w:rsidRPr="002F7B66">
              <w:rPr>
                <w:i/>
              </w:rPr>
              <w:t>aheno</w:t>
            </w:r>
            <w:proofErr w:type="spellEnd"/>
            <w:r w:rsidRPr="002F7B66">
              <w:rPr>
                <w:i/>
              </w:rPr>
              <w:t xml:space="preserve"> </w:t>
            </w:r>
            <w:proofErr w:type="spellStart"/>
            <w:r w:rsidRPr="002F7B66">
              <w:rPr>
                <w:i/>
              </w:rPr>
              <w:t>prohoemium</w:t>
            </w:r>
            <w:proofErr w:type="spellEnd"/>
            <w:r w:rsidRPr="002F7B66">
              <w:rPr>
                <w:i/>
              </w:rPr>
              <w:t xml:space="preserve"> </w:t>
            </w:r>
            <w:proofErr w:type="spellStart"/>
            <w:r w:rsidRPr="002F7B66">
              <w:rPr>
                <w:i/>
              </w:rPr>
              <w:t>meditari</w:t>
            </w:r>
            <w:proofErr w:type="spellEnd"/>
            <w:r w:rsidRPr="002F7B66">
              <w:rPr>
                <w:i/>
              </w:rPr>
              <w:t xml:space="preserve"> </w:t>
            </w:r>
            <w:proofErr w:type="spellStart"/>
            <w:r w:rsidRPr="002F7B66">
              <w:rPr>
                <w:i/>
              </w:rPr>
              <w:t>aut</w:t>
            </w:r>
            <w:proofErr w:type="spellEnd"/>
            <w:r w:rsidRPr="002F7B66">
              <w:rPr>
                <w:i/>
              </w:rPr>
              <w:t xml:space="preserve"> </w:t>
            </w:r>
            <w:proofErr w:type="spellStart"/>
            <w:r w:rsidRPr="002F7B66">
              <w:rPr>
                <w:i/>
              </w:rPr>
              <w:t>epichiremata</w:t>
            </w:r>
            <w:proofErr w:type="spellEnd"/>
            <w:r w:rsidRPr="002F7B66">
              <w:rPr>
                <w:i/>
              </w:rPr>
              <w:t xml:space="preserve"> </w:t>
            </w:r>
            <w:proofErr w:type="spellStart"/>
            <w:r w:rsidRPr="002F7B66">
              <w:rPr>
                <w:i/>
              </w:rPr>
              <w:t>scribere</w:t>
            </w:r>
            <w:proofErr w:type="spellEnd"/>
            <w:r w:rsidRPr="002F7B66">
              <w:rPr>
                <w:i/>
              </w:rPr>
              <w:t xml:space="preserve">. </w:t>
            </w:r>
          </w:p>
          <w:p w14:paraId="3D59592A" w14:textId="77777777" w:rsidR="00EB33B7" w:rsidRDefault="00EB33B7" w:rsidP="00586EAD">
            <w:pPr>
              <w:pStyle w:val="NormalWeb"/>
              <w:ind w:left="548" w:right="720"/>
              <w:contextualSpacing/>
              <w:jc w:val="both"/>
            </w:pPr>
            <w:r w:rsidRPr="002F7B66">
              <w:t>(</w:t>
            </w:r>
            <w:r w:rsidRPr="002F7B66">
              <w:rPr>
                <w:i/>
              </w:rPr>
              <w:t xml:space="preserve">ad </w:t>
            </w:r>
            <w:proofErr w:type="spellStart"/>
            <w:r w:rsidRPr="002F7B66">
              <w:rPr>
                <w:i/>
              </w:rPr>
              <w:t>Amicos</w:t>
            </w:r>
            <w:proofErr w:type="spellEnd"/>
            <w:r w:rsidRPr="002F7B66">
              <w:rPr>
                <w:i/>
              </w:rPr>
              <w:t xml:space="preserve"> </w:t>
            </w:r>
            <w:r w:rsidRPr="002F7B66">
              <w:t>1.15.2.4-5)</w:t>
            </w:r>
          </w:p>
          <w:p w14:paraId="3E3D1088" w14:textId="67BF9F91" w:rsidR="001D07AE" w:rsidRPr="002F7B66" w:rsidRDefault="001D07AE" w:rsidP="00586EAD">
            <w:pPr>
              <w:pStyle w:val="NormalWeb"/>
              <w:ind w:left="548" w:right="720"/>
              <w:contextualSpacing/>
              <w:jc w:val="both"/>
            </w:pPr>
          </w:p>
        </w:tc>
        <w:tc>
          <w:tcPr>
            <w:tcW w:w="5585" w:type="dxa"/>
          </w:tcPr>
          <w:p w14:paraId="59393848" w14:textId="7CAD0FCE" w:rsidR="00EB33B7" w:rsidRPr="002F7B66" w:rsidRDefault="00C066BA" w:rsidP="00586EAD">
            <w:pPr>
              <w:pStyle w:val="NormalWeb"/>
              <w:contextualSpacing/>
              <w:jc w:val="both"/>
            </w:pPr>
            <w:r w:rsidRPr="002F7B66">
              <w:t xml:space="preserve"> </w:t>
            </w:r>
            <w:r w:rsidR="00EB33B7" w:rsidRPr="002F7B66">
              <w:t xml:space="preserve">Also, although </w:t>
            </w:r>
            <w:r w:rsidR="00EB33B7" w:rsidRPr="002F7B66">
              <w:rPr>
                <w:b/>
              </w:rPr>
              <w:t>philosophers</w:t>
            </w:r>
            <w:r w:rsidR="00EB33B7" w:rsidRPr="002F7B66">
              <w:t xml:space="preserve">, </w:t>
            </w:r>
            <w:r w:rsidR="00EB33B7" w:rsidRPr="002F7B66">
              <w:rPr>
                <w:b/>
              </w:rPr>
              <w:t>those wondrous creatures</w:t>
            </w:r>
            <w:r w:rsidR="00EB33B7" w:rsidRPr="002F7B66">
              <w:t xml:space="preserve">, say that a wise man, even shut up inside the bull of </w:t>
            </w:r>
            <w:proofErr w:type="spellStart"/>
            <w:r w:rsidR="00EB33B7" w:rsidRPr="002F7B66">
              <w:t>Palarides</w:t>
            </w:r>
            <w:proofErr w:type="spellEnd"/>
            <w:r w:rsidR="00EB33B7" w:rsidRPr="002F7B66">
              <w:t xml:space="preserve">, would be no less happy, I would more easily believe that he would be happy than </w:t>
            </w:r>
            <w:r w:rsidR="00972690">
              <w:t xml:space="preserve">that </w:t>
            </w:r>
            <w:r w:rsidR="00EB33B7" w:rsidRPr="002F7B66">
              <w:t>he, meanwhile, could reflect on poems in the burning bronze, or could write arguments.</w:t>
            </w:r>
          </w:p>
          <w:p w14:paraId="47B00600" w14:textId="2EEAAD1F" w:rsidR="00C066BA" w:rsidRPr="002F7B66" w:rsidRDefault="00C066BA" w:rsidP="00586EAD">
            <w:pPr>
              <w:jc w:val="both"/>
              <w:rPr>
                <w:rFonts w:ascii="Times New Roman" w:hAnsi="Times New Roman" w:cs="Times New Roman"/>
                <w:sz w:val="24"/>
                <w:szCs w:val="24"/>
              </w:rPr>
            </w:pPr>
          </w:p>
        </w:tc>
      </w:tr>
      <w:tr w:rsidR="00D52569" w:rsidRPr="002F7B66" w14:paraId="512A2564" w14:textId="77777777" w:rsidTr="00B253FD">
        <w:tc>
          <w:tcPr>
            <w:tcW w:w="516" w:type="dxa"/>
          </w:tcPr>
          <w:p w14:paraId="19CB1B0B" w14:textId="7B0656C5" w:rsidR="00D52569" w:rsidRPr="002F7B66" w:rsidRDefault="00D52569" w:rsidP="001D07AE">
            <w:pPr>
              <w:rPr>
                <w:rFonts w:ascii="Times New Roman" w:hAnsi="Times New Roman" w:cs="Times New Roman"/>
                <w:sz w:val="24"/>
                <w:szCs w:val="24"/>
              </w:rPr>
            </w:pPr>
            <w:r w:rsidRPr="002F7B66">
              <w:rPr>
                <w:rFonts w:ascii="Times New Roman" w:hAnsi="Times New Roman" w:cs="Times New Roman"/>
                <w:sz w:val="24"/>
                <w:szCs w:val="24"/>
              </w:rPr>
              <w:t xml:space="preserve"> </w:t>
            </w:r>
            <w:r w:rsidR="004C2281">
              <w:rPr>
                <w:rFonts w:ascii="Times New Roman" w:hAnsi="Times New Roman" w:cs="Times New Roman"/>
                <w:sz w:val="24"/>
                <w:szCs w:val="24"/>
              </w:rPr>
              <w:t>3</w:t>
            </w:r>
            <w:r w:rsidR="003C6A7A" w:rsidRPr="002F7B66">
              <w:rPr>
                <w:rFonts w:ascii="Times New Roman" w:hAnsi="Times New Roman" w:cs="Times New Roman"/>
                <w:sz w:val="24"/>
                <w:szCs w:val="24"/>
              </w:rPr>
              <w:t>.</w:t>
            </w:r>
          </w:p>
        </w:tc>
        <w:tc>
          <w:tcPr>
            <w:tcW w:w="4879" w:type="dxa"/>
          </w:tcPr>
          <w:p w14:paraId="5D2AD980" w14:textId="77777777" w:rsidR="00855715" w:rsidRPr="002F7B66" w:rsidRDefault="00150FE2" w:rsidP="00586EAD">
            <w:pPr>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philosophi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ipsi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nonne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diverso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genere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orationis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usi</w:t>
            </w:r>
            <w:proofErr w:type="spellEnd"/>
            <w:r w:rsidRPr="002F7B66">
              <w:rPr>
                <w:rFonts w:ascii="Times New Roman" w:hAnsi="Times New Roman" w:cs="Times New Roman"/>
                <w:i/>
                <w:sz w:val="24"/>
                <w:szCs w:val="24"/>
              </w:rPr>
              <w:t xml:space="preserve"> sunt? Zeno ad </w:t>
            </w:r>
            <w:proofErr w:type="spellStart"/>
            <w:r w:rsidRPr="002F7B66">
              <w:rPr>
                <w:rFonts w:ascii="Times New Roman" w:hAnsi="Times New Roman" w:cs="Times New Roman"/>
                <w:i/>
                <w:sz w:val="24"/>
                <w:szCs w:val="24"/>
              </w:rPr>
              <w:t>docendum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planissimus</w:t>
            </w:r>
            <w:proofErr w:type="spellEnd"/>
            <w:r w:rsidRPr="002F7B66">
              <w:rPr>
                <w:rFonts w:ascii="Times New Roman" w:hAnsi="Times New Roman" w:cs="Times New Roman"/>
                <w:i/>
                <w:sz w:val="24"/>
                <w:szCs w:val="24"/>
              </w:rPr>
              <w:t xml:space="preserve">, Socrates ad </w:t>
            </w:r>
            <w:proofErr w:type="spellStart"/>
            <w:r w:rsidRPr="002F7B66">
              <w:rPr>
                <w:rFonts w:ascii="Times New Roman" w:hAnsi="Times New Roman" w:cs="Times New Roman"/>
                <w:i/>
                <w:sz w:val="24"/>
                <w:szCs w:val="24"/>
              </w:rPr>
              <w:t>coarguendum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captiosissimus</w:t>
            </w:r>
            <w:proofErr w:type="spellEnd"/>
            <w:r w:rsidRPr="002F7B66">
              <w:rPr>
                <w:rFonts w:ascii="Times New Roman" w:hAnsi="Times New Roman" w:cs="Times New Roman"/>
                <w:i/>
                <w:sz w:val="24"/>
                <w:szCs w:val="24"/>
              </w:rPr>
              <w:t xml:space="preserve">, Diogenes ad </w:t>
            </w:r>
            <w:proofErr w:type="spellStart"/>
            <w:r w:rsidRPr="002F7B66">
              <w:rPr>
                <w:rFonts w:ascii="Times New Roman" w:hAnsi="Times New Roman" w:cs="Times New Roman"/>
                <w:i/>
                <w:sz w:val="24"/>
                <w:szCs w:val="24"/>
              </w:rPr>
              <w:t>exprobrandum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promptissimus</w:t>
            </w:r>
            <w:proofErr w:type="spellEnd"/>
            <w:r w:rsidRPr="002F7B66">
              <w:rPr>
                <w:rFonts w:ascii="Times New Roman" w:hAnsi="Times New Roman" w:cs="Times New Roman"/>
                <w:i/>
                <w:sz w:val="24"/>
                <w:szCs w:val="24"/>
              </w:rPr>
              <w:t xml:space="preserve">, Heraclitus obscurus: </w:t>
            </w:r>
            <w:proofErr w:type="spellStart"/>
            <w:r w:rsidRPr="002F7B66">
              <w:rPr>
                <w:rFonts w:ascii="Times New Roman" w:hAnsi="Times New Roman" w:cs="Times New Roman"/>
                <w:i/>
                <w:sz w:val="24"/>
                <w:szCs w:val="24"/>
              </w:rPr>
              <w:t>involvere</w:t>
            </w:r>
            <w:proofErr w:type="spellEnd"/>
            <w:r w:rsidRPr="002F7B66">
              <w:rPr>
                <w:rFonts w:ascii="Times New Roman" w:hAnsi="Times New Roman" w:cs="Times New Roman"/>
                <w:i/>
                <w:sz w:val="24"/>
                <w:szCs w:val="24"/>
              </w:rPr>
              <w:t xml:space="preserve"> omnia, </w:t>
            </w:r>
            <w:proofErr w:type="spellStart"/>
            <w:r w:rsidRPr="002F7B66">
              <w:rPr>
                <w:rFonts w:ascii="Times New Roman" w:hAnsi="Times New Roman" w:cs="Times New Roman"/>
                <w:b/>
                <w:i/>
                <w:sz w:val="24"/>
                <w:szCs w:val="24"/>
              </w:rPr>
              <w:t>Pythagora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mirificus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clandestinis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signis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sancire</w:t>
            </w:r>
            <w:proofErr w:type="spellEnd"/>
            <w:r w:rsidRPr="002F7B66">
              <w:rPr>
                <w:rFonts w:ascii="Times New Roman" w:hAnsi="Times New Roman" w:cs="Times New Roman"/>
                <w:i/>
                <w:sz w:val="24"/>
                <w:szCs w:val="24"/>
              </w:rPr>
              <w:t xml:space="preserve"> omnia, </w:t>
            </w:r>
            <w:proofErr w:type="spellStart"/>
            <w:r w:rsidRPr="002F7B66">
              <w:rPr>
                <w:rFonts w:ascii="Times New Roman" w:hAnsi="Times New Roman" w:cs="Times New Roman"/>
                <w:i/>
                <w:sz w:val="24"/>
                <w:szCs w:val="24"/>
              </w:rPr>
              <w:t>Clitomachus</w:t>
            </w:r>
            <w:proofErr w:type="spellEnd"/>
            <w:r w:rsidRPr="002F7B66">
              <w:rPr>
                <w:rFonts w:ascii="Times New Roman" w:hAnsi="Times New Roman" w:cs="Times New Roman"/>
                <w:i/>
                <w:sz w:val="24"/>
                <w:szCs w:val="24"/>
              </w:rPr>
              <w:t xml:space="preserve"> anceps: in </w:t>
            </w:r>
            <w:proofErr w:type="spellStart"/>
            <w:r w:rsidRPr="002F7B66">
              <w:rPr>
                <w:rFonts w:ascii="Times New Roman" w:hAnsi="Times New Roman" w:cs="Times New Roman"/>
                <w:i/>
                <w:sz w:val="24"/>
                <w:szCs w:val="24"/>
              </w:rPr>
              <w:t>dubium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vocare</w:t>
            </w:r>
            <w:proofErr w:type="spellEnd"/>
            <w:r w:rsidRPr="002F7B66">
              <w:rPr>
                <w:rFonts w:ascii="Times New Roman" w:hAnsi="Times New Roman" w:cs="Times New Roman"/>
                <w:i/>
                <w:sz w:val="24"/>
                <w:szCs w:val="24"/>
              </w:rPr>
              <w:t xml:space="preserve"> omnia. </w:t>
            </w:r>
            <w:proofErr w:type="spellStart"/>
            <w:r w:rsidRPr="002F7B66">
              <w:rPr>
                <w:rFonts w:ascii="Times New Roman" w:hAnsi="Times New Roman" w:cs="Times New Roman"/>
                <w:i/>
                <w:sz w:val="24"/>
                <w:szCs w:val="24"/>
              </w:rPr>
              <w:t>quidnam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igitur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agerent</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isti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ipsi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sapientissimi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viri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si</w:t>
            </w:r>
            <w:proofErr w:type="spellEnd"/>
            <w:r w:rsidRPr="002F7B66">
              <w:rPr>
                <w:rFonts w:ascii="Times New Roman" w:hAnsi="Times New Roman" w:cs="Times New Roman"/>
                <w:i/>
                <w:sz w:val="24"/>
                <w:szCs w:val="24"/>
              </w:rPr>
              <w:t xml:space="preserve"> de </w:t>
            </w:r>
            <w:proofErr w:type="spellStart"/>
            <w:r w:rsidRPr="002F7B66">
              <w:rPr>
                <w:rFonts w:ascii="Times New Roman" w:hAnsi="Times New Roman" w:cs="Times New Roman"/>
                <w:i/>
                <w:sz w:val="24"/>
                <w:szCs w:val="24"/>
              </w:rPr>
              <w:t>suo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quisque</w:t>
            </w:r>
            <w:proofErr w:type="spellEnd"/>
            <w:r w:rsidRPr="002F7B66">
              <w:rPr>
                <w:rFonts w:ascii="Times New Roman" w:hAnsi="Times New Roman" w:cs="Times New Roman"/>
                <w:i/>
                <w:sz w:val="24"/>
                <w:szCs w:val="24"/>
              </w:rPr>
              <w:t xml:space="preserve"> more </w:t>
            </w:r>
            <w:proofErr w:type="spellStart"/>
            <w:r w:rsidRPr="002F7B66">
              <w:rPr>
                <w:rFonts w:ascii="Times New Roman" w:hAnsi="Times New Roman" w:cs="Times New Roman"/>
                <w:i/>
                <w:sz w:val="24"/>
                <w:szCs w:val="24"/>
              </w:rPr>
              <w:t>atque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instituto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deducerentur</w:t>
            </w:r>
            <w:proofErr w:type="spellEnd"/>
            <w:r w:rsidRPr="002F7B66">
              <w:rPr>
                <w:rFonts w:ascii="Times New Roman" w:hAnsi="Times New Roman" w:cs="Times New Roman"/>
                <w:i/>
                <w:sz w:val="24"/>
                <w:szCs w:val="24"/>
              </w:rPr>
              <w:t>?</w:t>
            </w:r>
          </w:p>
          <w:p w14:paraId="53DE1C9C" w14:textId="77777777" w:rsidR="00A21D75" w:rsidRDefault="00A21D75" w:rsidP="00586EAD">
            <w:pPr>
              <w:ind w:left="548"/>
              <w:jc w:val="both"/>
              <w:rPr>
                <w:rFonts w:ascii="Times New Roman" w:hAnsi="Times New Roman" w:cs="Times New Roman"/>
                <w:sz w:val="24"/>
                <w:szCs w:val="24"/>
              </w:rPr>
            </w:pPr>
            <w:r w:rsidRPr="002F7B66">
              <w:rPr>
                <w:rFonts w:ascii="Times New Roman" w:hAnsi="Times New Roman" w:cs="Times New Roman"/>
                <w:sz w:val="24"/>
                <w:szCs w:val="24"/>
              </w:rPr>
              <w:t>(</w:t>
            </w:r>
            <w:r w:rsidRPr="002F7B66">
              <w:rPr>
                <w:rFonts w:ascii="Times New Roman" w:hAnsi="Times New Roman" w:cs="Times New Roman"/>
                <w:i/>
                <w:sz w:val="24"/>
                <w:szCs w:val="24"/>
              </w:rPr>
              <w:t xml:space="preserve">de </w:t>
            </w:r>
            <w:proofErr w:type="spellStart"/>
            <w:r w:rsidRPr="002F7B66">
              <w:rPr>
                <w:rFonts w:ascii="Times New Roman" w:hAnsi="Times New Roman" w:cs="Times New Roman"/>
                <w:i/>
                <w:sz w:val="24"/>
                <w:szCs w:val="24"/>
              </w:rPr>
              <w:t>Eloquentia</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1.3.1-7)</w:t>
            </w:r>
          </w:p>
          <w:p w14:paraId="1FD926C0" w14:textId="6F16AC55" w:rsidR="00586EAD" w:rsidRPr="002F7B66" w:rsidRDefault="00586EAD" w:rsidP="00586EAD">
            <w:pPr>
              <w:ind w:left="548"/>
              <w:jc w:val="both"/>
              <w:rPr>
                <w:rFonts w:ascii="Times New Roman" w:hAnsi="Times New Roman" w:cs="Times New Roman"/>
                <w:sz w:val="24"/>
                <w:szCs w:val="24"/>
              </w:rPr>
            </w:pPr>
          </w:p>
        </w:tc>
        <w:tc>
          <w:tcPr>
            <w:tcW w:w="5585" w:type="dxa"/>
          </w:tcPr>
          <w:p w14:paraId="4AD95FB4" w14:textId="77777777" w:rsidR="00D52569" w:rsidRDefault="00A21D75" w:rsidP="00586EAD">
            <w:pPr>
              <w:pStyle w:val="NormalWeb"/>
              <w:contextualSpacing/>
              <w:jc w:val="both"/>
            </w:pPr>
            <w:r w:rsidRPr="002F7B66">
              <w:t xml:space="preserve">Do philosophers themselves not use different kinds of speaking? Zeno is most clear for persuading, Socrates is most deceptive for arguing, Diogenes is most public for criticizing, Heraclitus is intricate: to involve everything, </w:t>
            </w:r>
            <w:r w:rsidRPr="002F7B66">
              <w:rPr>
                <w:b/>
              </w:rPr>
              <w:t>Pythagoras is wondrous</w:t>
            </w:r>
            <w:r w:rsidRPr="002F7B66">
              <w:t xml:space="preserve">: to make holy all things with hidden signs, </w:t>
            </w:r>
            <w:proofErr w:type="spellStart"/>
            <w:r w:rsidRPr="002F7B66">
              <w:t>Clitomachus</w:t>
            </w:r>
            <w:proofErr w:type="spellEnd"/>
            <w:r w:rsidRPr="002F7B66">
              <w:t xml:space="preserve"> is wavering: to call everything into doubt. </w:t>
            </w:r>
            <w:proofErr w:type="gramStart"/>
            <w:r w:rsidRPr="002F7B66">
              <w:t>So</w:t>
            </w:r>
            <w:proofErr w:type="gramEnd"/>
            <w:r w:rsidRPr="002F7B66">
              <w:t xml:space="preserve"> what would these wisest men themselves do, if they were drawn away from their own habit and custom? </w:t>
            </w:r>
          </w:p>
          <w:p w14:paraId="68B05E9A" w14:textId="2948044A" w:rsidR="002F7B66" w:rsidRPr="002F7B66" w:rsidRDefault="002F7B66" w:rsidP="00586EAD">
            <w:pPr>
              <w:pStyle w:val="NormalWeb"/>
              <w:ind w:right="720"/>
              <w:contextualSpacing/>
              <w:jc w:val="both"/>
            </w:pPr>
          </w:p>
        </w:tc>
      </w:tr>
      <w:tr w:rsidR="003C6A7A" w:rsidRPr="002F7B66" w14:paraId="32DF7B08" w14:textId="77777777" w:rsidTr="00B253FD">
        <w:tc>
          <w:tcPr>
            <w:tcW w:w="516" w:type="dxa"/>
          </w:tcPr>
          <w:p w14:paraId="133D64F2" w14:textId="275D441D" w:rsidR="003C6A7A" w:rsidRPr="002F7B66" w:rsidRDefault="00624301" w:rsidP="001D07AE">
            <w:pPr>
              <w:rPr>
                <w:rFonts w:ascii="Times New Roman" w:hAnsi="Times New Roman" w:cs="Times New Roman"/>
                <w:sz w:val="24"/>
                <w:szCs w:val="24"/>
              </w:rPr>
            </w:pPr>
            <w:r w:rsidRPr="002F7B66">
              <w:rPr>
                <w:rFonts w:ascii="Times New Roman" w:hAnsi="Times New Roman" w:cs="Times New Roman"/>
                <w:sz w:val="24"/>
                <w:szCs w:val="24"/>
              </w:rPr>
              <w:t>4.</w:t>
            </w:r>
          </w:p>
        </w:tc>
        <w:tc>
          <w:tcPr>
            <w:tcW w:w="4879" w:type="dxa"/>
          </w:tcPr>
          <w:p w14:paraId="056A7D28" w14:textId="77777777" w:rsidR="003C6A7A" w:rsidRPr="002F7B66" w:rsidRDefault="00624301" w:rsidP="00586EAD">
            <w:pPr>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audivi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nonnumquam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ita</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dicentem</w:t>
            </w:r>
            <w:proofErr w:type="spellEnd"/>
            <w:r w:rsidRPr="002F7B66">
              <w:rPr>
                <w:rFonts w:ascii="Times New Roman" w:hAnsi="Times New Roman" w:cs="Times New Roman"/>
                <w:i/>
                <w:sz w:val="24"/>
                <w:szCs w:val="24"/>
              </w:rPr>
              <w:t>: “</w:t>
            </w:r>
            <w:proofErr w:type="spellStart"/>
            <w:r w:rsidRPr="002F7B66">
              <w:rPr>
                <w:rFonts w:ascii="Times New Roman" w:hAnsi="Times New Roman" w:cs="Times New Roman"/>
                <w:i/>
                <w:sz w:val="24"/>
                <w:szCs w:val="24"/>
              </w:rPr>
              <w:t>atenim</w:t>
            </w:r>
            <w:proofErr w:type="spellEnd"/>
            <w:r w:rsidRPr="002F7B66">
              <w:rPr>
                <w:rFonts w:ascii="Times New Roman" w:hAnsi="Times New Roman" w:cs="Times New Roman"/>
                <w:i/>
                <w:sz w:val="24"/>
                <w:szCs w:val="24"/>
              </w:rPr>
              <w:t xml:space="preserve"> cum </w:t>
            </w:r>
            <w:proofErr w:type="spellStart"/>
            <w:r w:rsidRPr="002F7B66">
              <w:rPr>
                <w:rFonts w:ascii="Times New Roman" w:hAnsi="Times New Roman" w:cs="Times New Roman"/>
                <w:i/>
                <w:sz w:val="24"/>
                <w:szCs w:val="24"/>
              </w:rPr>
              <w:t>aliquid</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pulchrius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elocutus</w:t>
            </w:r>
            <w:proofErr w:type="spellEnd"/>
            <w:r w:rsidRPr="002F7B66">
              <w:rPr>
                <w:rFonts w:ascii="Times New Roman" w:hAnsi="Times New Roman" w:cs="Times New Roman"/>
                <w:i/>
                <w:sz w:val="24"/>
                <w:szCs w:val="24"/>
              </w:rPr>
              <w:t xml:space="preserve"> sum </w:t>
            </w:r>
            <w:proofErr w:type="spellStart"/>
            <w:r w:rsidRPr="002F7B66">
              <w:rPr>
                <w:rFonts w:ascii="Times New Roman" w:hAnsi="Times New Roman" w:cs="Times New Roman"/>
                <w:b/>
                <w:i/>
                <w:sz w:val="24"/>
                <w:szCs w:val="24"/>
              </w:rPr>
              <w:t>placeo</w:t>
            </w:r>
            <w:proofErr w:type="spellEnd"/>
            <w:r w:rsidRPr="002F7B66">
              <w:rPr>
                <w:rFonts w:ascii="Times New Roman" w:hAnsi="Times New Roman" w:cs="Times New Roman"/>
                <w:b/>
                <w:i/>
                <w:sz w:val="24"/>
                <w:szCs w:val="24"/>
              </w:rPr>
              <w:t xml:space="preserve"> mihi</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ideoque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eloquentiam</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fugio</w:t>
            </w:r>
            <w:proofErr w:type="spellEnd"/>
            <w:r w:rsidRPr="002F7B66">
              <w:rPr>
                <w:rFonts w:ascii="Times New Roman" w:hAnsi="Times New Roman" w:cs="Times New Roman"/>
                <w:i/>
                <w:sz w:val="24"/>
                <w:szCs w:val="24"/>
              </w:rPr>
              <w:t xml:space="preserve">.” quin </w:t>
            </w:r>
            <w:proofErr w:type="spellStart"/>
            <w:r w:rsidRPr="002F7B66">
              <w:rPr>
                <w:rFonts w:ascii="Times New Roman" w:hAnsi="Times New Roman" w:cs="Times New Roman"/>
                <w:i/>
                <w:sz w:val="24"/>
                <w:szCs w:val="24"/>
              </w:rPr>
              <w:t>tu</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potius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illud</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corrigis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ad</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mederis</w:t>
            </w:r>
            <w:proofErr w:type="spellEnd"/>
            <w:r w:rsidRPr="002F7B66">
              <w:rPr>
                <w:rFonts w:ascii="Times New Roman" w:hAnsi="Times New Roman" w:cs="Times New Roman"/>
                <w:i/>
                <w:sz w:val="24"/>
                <w:szCs w:val="24"/>
              </w:rPr>
              <w:t xml:space="preserve"> ne places </w:t>
            </w:r>
            <w:proofErr w:type="spellStart"/>
            <w:r w:rsidRPr="002F7B66">
              <w:rPr>
                <w:rFonts w:ascii="Times New Roman" w:hAnsi="Times New Roman" w:cs="Times New Roman"/>
                <w:i/>
                <w:sz w:val="24"/>
                <w:szCs w:val="24"/>
              </w:rPr>
              <w:t>tibi</w:t>
            </w:r>
            <w:proofErr w:type="spellEnd"/>
            <w:r w:rsidRPr="002F7B66">
              <w:rPr>
                <w:rFonts w:ascii="Times New Roman" w:hAnsi="Times New Roman" w:cs="Times New Roman"/>
                <w:i/>
                <w:sz w:val="24"/>
                <w:szCs w:val="24"/>
              </w:rPr>
              <w:t xml:space="preserve"> non </w:t>
            </w:r>
            <w:proofErr w:type="spellStart"/>
            <w:r w:rsidRPr="002F7B66">
              <w:rPr>
                <w:rFonts w:ascii="Times New Roman" w:hAnsi="Times New Roman" w:cs="Times New Roman"/>
                <w:i/>
                <w:sz w:val="24"/>
                <w:szCs w:val="24"/>
              </w:rPr>
              <w:t>ut</w:t>
            </w:r>
            <w:proofErr w:type="spellEnd"/>
            <w:r w:rsidRPr="002F7B66">
              <w:rPr>
                <w:rFonts w:ascii="Times New Roman" w:hAnsi="Times New Roman" w:cs="Times New Roman"/>
                <w:i/>
                <w:sz w:val="24"/>
                <w:szCs w:val="24"/>
              </w:rPr>
              <w:t xml:space="preserve"> id propter quod places </w:t>
            </w:r>
            <w:proofErr w:type="spellStart"/>
            <w:r w:rsidRPr="002F7B66">
              <w:rPr>
                <w:rFonts w:ascii="Times New Roman" w:hAnsi="Times New Roman" w:cs="Times New Roman"/>
                <w:i/>
                <w:sz w:val="24"/>
                <w:szCs w:val="24"/>
              </w:rPr>
              <w:t>repudies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ut</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nunc</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facis</w:t>
            </w:r>
            <w:proofErr w:type="spellEnd"/>
            <w:r w:rsidRPr="002F7B66">
              <w:rPr>
                <w:rFonts w:ascii="Times New Roman" w:hAnsi="Times New Roman" w:cs="Times New Roman"/>
                <w:i/>
                <w:sz w:val="24"/>
                <w:szCs w:val="24"/>
              </w:rPr>
              <w:t xml:space="preserve">, alibi </w:t>
            </w:r>
            <w:proofErr w:type="spellStart"/>
            <w:r w:rsidRPr="002F7B66">
              <w:rPr>
                <w:rFonts w:ascii="Times New Roman" w:hAnsi="Times New Roman" w:cs="Times New Roman"/>
                <w:i/>
                <w:sz w:val="24"/>
                <w:szCs w:val="24"/>
              </w:rPr>
              <w:t>tu</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medicamenta</w:t>
            </w:r>
            <w:proofErr w:type="spellEnd"/>
            <w:r w:rsidRPr="002F7B66">
              <w:rPr>
                <w:rFonts w:ascii="Times New Roman" w:hAnsi="Times New Roman" w:cs="Times New Roman"/>
                <w:i/>
                <w:sz w:val="24"/>
                <w:szCs w:val="24"/>
              </w:rPr>
              <w:t xml:space="preserve"> obliges. quid tandem? </w:t>
            </w:r>
            <w:proofErr w:type="spellStart"/>
            <w:r w:rsidRPr="002F7B66">
              <w:rPr>
                <w:rFonts w:ascii="Times New Roman" w:hAnsi="Times New Roman" w:cs="Times New Roman"/>
                <w:i/>
                <w:sz w:val="24"/>
                <w:szCs w:val="24"/>
              </w:rPr>
              <w:t>si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tibi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placebis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tibi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pio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aliquo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cultu</w:t>
            </w:r>
            <w:proofErr w:type="spellEnd"/>
            <w:r w:rsidRPr="002F7B66">
              <w:rPr>
                <w:rFonts w:ascii="Times New Roman" w:hAnsi="Times New Roman" w:cs="Times New Roman"/>
                <w:i/>
                <w:sz w:val="24"/>
                <w:szCs w:val="24"/>
              </w:rPr>
              <w:t xml:space="preserve"> parentis, </w:t>
            </w:r>
            <w:proofErr w:type="spellStart"/>
            <w:r w:rsidRPr="002F7B66">
              <w:rPr>
                <w:rFonts w:ascii="Times New Roman" w:hAnsi="Times New Roman" w:cs="Times New Roman"/>
                <w:i/>
                <w:sz w:val="24"/>
                <w:szCs w:val="24"/>
              </w:rPr>
              <w:t>pietatem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spernabere</w:t>
            </w:r>
            <w:proofErr w:type="spellEnd"/>
            <w:r w:rsidRPr="002F7B66">
              <w:rPr>
                <w:rFonts w:ascii="Times New Roman" w:hAnsi="Times New Roman" w:cs="Times New Roman"/>
                <w:i/>
                <w:sz w:val="24"/>
                <w:szCs w:val="24"/>
              </w:rPr>
              <w:t xml:space="preserve">? places </w:t>
            </w:r>
            <w:proofErr w:type="spellStart"/>
            <w:r w:rsidRPr="002F7B66">
              <w:rPr>
                <w:rFonts w:ascii="Times New Roman" w:hAnsi="Times New Roman" w:cs="Times New Roman"/>
                <w:i/>
                <w:sz w:val="24"/>
                <w:szCs w:val="24"/>
              </w:rPr>
              <w:t>tibi</w:t>
            </w:r>
            <w:proofErr w:type="spellEnd"/>
            <w:r w:rsidRPr="002F7B66">
              <w:rPr>
                <w:rFonts w:ascii="Times New Roman" w:hAnsi="Times New Roman" w:cs="Times New Roman"/>
                <w:i/>
                <w:sz w:val="24"/>
                <w:szCs w:val="24"/>
              </w:rPr>
              <w:t xml:space="preserve"> cum </w:t>
            </w:r>
            <w:proofErr w:type="spellStart"/>
            <w:r w:rsidRPr="002F7B66">
              <w:rPr>
                <w:rFonts w:ascii="Times New Roman" w:hAnsi="Times New Roman" w:cs="Times New Roman"/>
                <w:i/>
                <w:sz w:val="24"/>
                <w:szCs w:val="24"/>
              </w:rPr>
              <w:t>facundus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igitur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verbera</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te</w:t>
            </w:r>
            <w:proofErr w:type="spellEnd"/>
            <w:r w:rsidRPr="002F7B66">
              <w:rPr>
                <w:rFonts w:ascii="Times New Roman" w:hAnsi="Times New Roman" w:cs="Times New Roman"/>
                <w:i/>
                <w:sz w:val="24"/>
                <w:szCs w:val="24"/>
              </w:rPr>
              <w:t xml:space="preserve">; quid </w:t>
            </w:r>
            <w:proofErr w:type="spellStart"/>
            <w:r w:rsidRPr="002F7B66">
              <w:rPr>
                <w:rFonts w:ascii="Times New Roman" w:hAnsi="Times New Roman" w:cs="Times New Roman"/>
                <w:i/>
                <w:sz w:val="24"/>
                <w:szCs w:val="24"/>
              </w:rPr>
              <w:t>facundiam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verberas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tametsi</w:t>
            </w:r>
            <w:proofErr w:type="spellEnd"/>
            <w:r w:rsidRPr="002F7B66">
              <w:rPr>
                <w:rFonts w:ascii="Times New Roman" w:hAnsi="Times New Roman" w:cs="Times New Roman"/>
                <w:b/>
                <w:i/>
                <w:sz w:val="24"/>
                <w:szCs w:val="24"/>
              </w:rPr>
              <w:t xml:space="preserve"> Plato </w:t>
            </w:r>
            <w:proofErr w:type="spellStart"/>
            <w:r w:rsidRPr="002F7B66">
              <w:rPr>
                <w:rFonts w:ascii="Times New Roman" w:hAnsi="Times New Roman" w:cs="Times New Roman"/>
                <w:b/>
                <w:i/>
                <w:sz w:val="24"/>
                <w:szCs w:val="24"/>
              </w:rPr>
              <w:t>ita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diceret</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itaque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compelleret</w:t>
            </w:r>
            <w:proofErr w:type="spellEnd"/>
            <w:r w:rsidRPr="002F7B66">
              <w:rPr>
                <w:rFonts w:ascii="Times New Roman" w:hAnsi="Times New Roman" w:cs="Times New Roman"/>
                <w:i/>
                <w:sz w:val="24"/>
                <w:szCs w:val="24"/>
              </w:rPr>
              <w:t xml:space="preserve">: “o </w:t>
            </w:r>
            <w:proofErr w:type="spellStart"/>
            <w:r w:rsidRPr="002F7B66">
              <w:rPr>
                <w:rFonts w:ascii="Times New Roman" w:hAnsi="Times New Roman" w:cs="Times New Roman"/>
                <w:i/>
                <w:sz w:val="24"/>
                <w:szCs w:val="24"/>
              </w:rPr>
              <w:t>iuvenis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periculosa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est</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tibi</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praepropera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placendi</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fuga</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novissimum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namque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homini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sapientiam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colenti</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amiculum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est</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gloriae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cupido</w:t>
            </w:r>
            <w:proofErr w:type="spellEnd"/>
            <w:r w:rsidRPr="002F7B66">
              <w:rPr>
                <w:rFonts w:ascii="Times New Roman" w:hAnsi="Times New Roman" w:cs="Times New Roman"/>
                <w:i/>
                <w:sz w:val="24"/>
                <w:szCs w:val="24"/>
              </w:rPr>
              <w:t xml:space="preserve">; id </w:t>
            </w:r>
            <w:proofErr w:type="spellStart"/>
            <w:r w:rsidRPr="002F7B66">
              <w:rPr>
                <w:rFonts w:ascii="Times New Roman" w:hAnsi="Times New Roman" w:cs="Times New Roman"/>
                <w:i/>
                <w:sz w:val="24"/>
                <w:szCs w:val="24"/>
              </w:rPr>
              <w:t>novissimum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exuitur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ipsi</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ipsi</w:t>
            </w:r>
            <w:proofErr w:type="spellEnd"/>
            <w:r w:rsidRPr="002F7B66">
              <w:rPr>
                <w:rFonts w:ascii="Times New Roman" w:hAnsi="Times New Roman" w:cs="Times New Roman"/>
                <w:b/>
                <w:i/>
                <w:sz w:val="24"/>
                <w:szCs w:val="24"/>
              </w:rPr>
              <w:t>,</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inquam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Platoni</w:t>
            </w:r>
            <w:proofErr w:type="spellEnd"/>
            <w:r w:rsidRPr="002F7B66">
              <w:rPr>
                <w:rFonts w:ascii="Times New Roman" w:hAnsi="Times New Roman" w:cs="Times New Roman"/>
                <w:i/>
                <w:sz w:val="24"/>
                <w:szCs w:val="24"/>
              </w:rPr>
              <w:t xml:space="preserve"> in </w:t>
            </w:r>
            <w:proofErr w:type="spellStart"/>
            <w:r w:rsidRPr="002F7B66">
              <w:rPr>
                <w:rFonts w:ascii="Times New Roman" w:hAnsi="Times New Roman" w:cs="Times New Roman"/>
                <w:i/>
                <w:sz w:val="24"/>
                <w:szCs w:val="24"/>
              </w:rPr>
              <w:t>novissimum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usque</w:t>
            </w:r>
            <w:proofErr w:type="spellEnd"/>
            <w:r w:rsidRPr="002F7B66">
              <w:rPr>
                <w:rFonts w:ascii="Times New Roman" w:hAnsi="Times New Roman" w:cs="Times New Roman"/>
                <w:i/>
                <w:sz w:val="24"/>
                <w:szCs w:val="24"/>
              </w:rPr>
              <w:t xml:space="preserve"> vitae finem Gloria </w:t>
            </w:r>
            <w:proofErr w:type="spellStart"/>
            <w:r w:rsidRPr="002F7B66">
              <w:rPr>
                <w:rFonts w:ascii="Times New Roman" w:hAnsi="Times New Roman" w:cs="Times New Roman"/>
                <w:i/>
                <w:sz w:val="24"/>
                <w:szCs w:val="24"/>
              </w:rPr>
              <w:t>amiculum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erit</w:t>
            </w:r>
            <w:proofErr w:type="spellEnd"/>
            <w:r w:rsidRPr="002F7B66">
              <w:rPr>
                <w:rFonts w:ascii="Times New Roman" w:hAnsi="Times New Roman" w:cs="Times New Roman"/>
                <w:i/>
                <w:sz w:val="24"/>
                <w:szCs w:val="24"/>
              </w:rPr>
              <w:t>.</w:t>
            </w:r>
          </w:p>
          <w:p w14:paraId="3556665D" w14:textId="615018AF" w:rsidR="00624301" w:rsidRPr="002F7B66" w:rsidRDefault="00624301" w:rsidP="00586EAD">
            <w:pPr>
              <w:ind w:left="548"/>
              <w:jc w:val="both"/>
              <w:rPr>
                <w:rFonts w:ascii="Times New Roman" w:hAnsi="Times New Roman" w:cs="Times New Roman"/>
                <w:sz w:val="24"/>
                <w:szCs w:val="24"/>
              </w:rPr>
            </w:pPr>
            <w:r w:rsidRPr="002F7B66">
              <w:rPr>
                <w:rFonts w:ascii="Times New Roman" w:hAnsi="Times New Roman" w:cs="Times New Roman"/>
                <w:sz w:val="24"/>
                <w:szCs w:val="24"/>
              </w:rPr>
              <w:t>(</w:t>
            </w:r>
            <w:r w:rsidRPr="002F7B66">
              <w:rPr>
                <w:rFonts w:ascii="Times New Roman" w:hAnsi="Times New Roman" w:cs="Times New Roman"/>
                <w:i/>
                <w:sz w:val="24"/>
                <w:szCs w:val="24"/>
              </w:rPr>
              <w:t xml:space="preserve">de </w:t>
            </w:r>
            <w:proofErr w:type="spellStart"/>
            <w:r w:rsidRPr="002F7B66">
              <w:rPr>
                <w:rFonts w:ascii="Times New Roman" w:hAnsi="Times New Roman" w:cs="Times New Roman"/>
                <w:i/>
                <w:sz w:val="24"/>
                <w:szCs w:val="24"/>
              </w:rPr>
              <w:t>Eloquentia</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2.9)</w:t>
            </w:r>
          </w:p>
        </w:tc>
        <w:tc>
          <w:tcPr>
            <w:tcW w:w="5585" w:type="dxa"/>
          </w:tcPr>
          <w:p w14:paraId="3F565339" w14:textId="77777777" w:rsidR="00624301" w:rsidRPr="002F7B66" w:rsidRDefault="00624301" w:rsidP="00586EAD">
            <w:pPr>
              <w:ind w:hanging="12"/>
              <w:contextualSpacing/>
              <w:jc w:val="both"/>
              <w:rPr>
                <w:rFonts w:ascii="Times New Roman" w:hAnsi="Times New Roman" w:cs="Times New Roman"/>
                <w:sz w:val="24"/>
                <w:szCs w:val="24"/>
              </w:rPr>
            </w:pPr>
            <w:r w:rsidRPr="002F7B66">
              <w:rPr>
                <w:rFonts w:ascii="Times New Roman" w:hAnsi="Times New Roman" w:cs="Times New Roman"/>
                <w:sz w:val="24"/>
                <w:szCs w:val="24"/>
              </w:rPr>
              <w:t xml:space="preserve">I have sometimes heard you speaking this way: “but when I have said something rather lovely, </w:t>
            </w:r>
            <w:r w:rsidRPr="002F7B66">
              <w:rPr>
                <w:rFonts w:ascii="Times New Roman" w:hAnsi="Times New Roman" w:cs="Times New Roman"/>
                <w:b/>
                <w:sz w:val="24"/>
                <w:szCs w:val="24"/>
              </w:rPr>
              <w:t>I please myself</w:t>
            </w:r>
            <w:r w:rsidRPr="002F7B66">
              <w:rPr>
                <w:rFonts w:ascii="Times New Roman" w:hAnsi="Times New Roman" w:cs="Times New Roman"/>
                <w:sz w:val="24"/>
                <w:szCs w:val="24"/>
              </w:rPr>
              <w:t xml:space="preserve"> and so </w:t>
            </w:r>
            <w:r w:rsidRPr="002F7B66">
              <w:rPr>
                <w:rFonts w:ascii="Times New Roman" w:hAnsi="Times New Roman" w:cs="Times New Roman"/>
                <w:b/>
                <w:sz w:val="24"/>
                <w:szCs w:val="24"/>
              </w:rPr>
              <w:t>I am avoiding eloquence</w:t>
            </w:r>
            <w:r w:rsidRPr="002F7B66">
              <w:rPr>
                <w:rFonts w:ascii="Times New Roman" w:hAnsi="Times New Roman" w:cs="Times New Roman"/>
                <w:sz w:val="24"/>
                <w:szCs w:val="24"/>
              </w:rPr>
              <w:t xml:space="preserve">.” But why not rather correct this and heal it, so that you don’t please yourself, so that you don’t reject this because you are pleased by it? For as you are doing now, you are applying a remedy in the wrong place. Why? If you were pleasing to yourself because of some pious concern for your father, would you spurn piety? Do you please yourself when you are witty? Then beat yourself: why should you beat wit? </w:t>
            </w:r>
            <w:r w:rsidRPr="002F7B66">
              <w:rPr>
                <w:rFonts w:ascii="Times New Roman" w:hAnsi="Times New Roman" w:cs="Times New Roman"/>
                <w:b/>
                <w:sz w:val="24"/>
                <w:szCs w:val="24"/>
              </w:rPr>
              <w:t xml:space="preserve">And even Plato would speak in this </w:t>
            </w:r>
            <w:proofErr w:type="gramStart"/>
            <w:r w:rsidRPr="002F7B66">
              <w:rPr>
                <w:rFonts w:ascii="Times New Roman" w:hAnsi="Times New Roman" w:cs="Times New Roman"/>
                <w:b/>
                <w:sz w:val="24"/>
                <w:szCs w:val="24"/>
              </w:rPr>
              <w:t>way</w:t>
            </w:r>
            <w:r w:rsidRPr="002F7B66">
              <w:rPr>
                <w:rFonts w:ascii="Times New Roman" w:hAnsi="Times New Roman" w:cs="Times New Roman"/>
                <w:sz w:val="24"/>
                <w:szCs w:val="24"/>
              </w:rPr>
              <w:t>, and</w:t>
            </w:r>
            <w:proofErr w:type="gramEnd"/>
            <w:r w:rsidRPr="002F7B66">
              <w:rPr>
                <w:rFonts w:ascii="Times New Roman" w:hAnsi="Times New Roman" w:cs="Times New Roman"/>
                <w:sz w:val="24"/>
                <w:szCs w:val="24"/>
              </w:rPr>
              <w:t xml:space="preserve"> would compel you in this way: “O young man, </w:t>
            </w:r>
            <w:r w:rsidRPr="002F7B66">
              <w:rPr>
                <w:rFonts w:ascii="Times New Roman" w:hAnsi="Times New Roman" w:cs="Times New Roman"/>
                <w:b/>
                <w:sz w:val="24"/>
                <w:szCs w:val="24"/>
              </w:rPr>
              <w:t>a sudden flight from pleasing things is dangerous for you</w:t>
            </w:r>
            <w:r w:rsidRPr="002F7B66">
              <w:rPr>
                <w:rFonts w:ascii="Times New Roman" w:hAnsi="Times New Roman" w:cs="Times New Roman"/>
                <w:sz w:val="24"/>
                <w:szCs w:val="24"/>
              </w:rPr>
              <w:t xml:space="preserve">: the desire of glory is the last cloak for a man seeking wisdom; it ends last.” I say that </w:t>
            </w:r>
            <w:r w:rsidRPr="002F7B66">
              <w:rPr>
                <w:rFonts w:ascii="Times New Roman" w:hAnsi="Times New Roman" w:cs="Times New Roman"/>
                <w:b/>
                <w:sz w:val="24"/>
                <w:szCs w:val="24"/>
              </w:rPr>
              <w:t>for even Plato himself</w:t>
            </w:r>
            <w:r w:rsidRPr="002F7B66">
              <w:rPr>
                <w:rFonts w:ascii="Times New Roman" w:hAnsi="Times New Roman" w:cs="Times New Roman"/>
                <w:sz w:val="24"/>
                <w:szCs w:val="24"/>
              </w:rPr>
              <w:t xml:space="preserve">, glory was his last cloak up to the end of his life. </w:t>
            </w:r>
          </w:p>
          <w:p w14:paraId="4EA1DE71" w14:textId="77777777" w:rsidR="003C6A7A" w:rsidRPr="002F7B66" w:rsidRDefault="003C6A7A" w:rsidP="00586EAD">
            <w:pPr>
              <w:tabs>
                <w:tab w:val="left" w:pos="915"/>
              </w:tabs>
              <w:jc w:val="both"/>
              <w:rPr>
                <w:rFonts w:ascii="Times New Roman" w:hAnsi="Times New Roman" w:cs="Times New Roman"/>
                <w:sz w:val="24"/>
                <w:szCs w:val="24"/>
              </w:rPr>
            </w:pPr>
          </w:p>
        </w:tc>
      </w:tr>
      <w:tr w:rsidR="003C6A7A" w:rsidRPr="002F7B66" w14:paraId="6F680FA6" w14:textId="77777777" w:rsidTr="00B253FD">
        <w:tc>
          <w:tcPr>
            <w:tcW w:w="516" w:type="dxa"/>
          </w:tcPr>
          <w:p w14:paraId="6EA3DC9D" w14:textId="10BDBDB8" w:rsidR="003C6A7A" w:rsidRPr="002F7B66" w:rsidRDefault="00624301" w:rsidP="001D07AE">
            <w:pPr>
              <w:rPr>
                <w:rFonts w:ascii="Times New Roman" w:hAnsi="Times New Roman" w:cs="Times New Roman"/>
                <w:sz w:val="24"/>
                <w:szCs w:val="24"/>
              </w:rPr>
            </w:pPr>
            <w:r w:rsidRPr="002F7B66">
              <w:rPr>
                <w:rFonts w:ascii="Times New Roman" w:hAnsi="Times New Roman" w:cs="Times New Roman"/>
                <w:sz w:val="24"/>
                <w:szCs w:val="24"/>
              </w:rPr>
              <w:lastRenderedPageBreak/>
              <w:t>5.</w:t>
            </w:r>
          </w:p>
        </w:tc>
        <w:tc>
          <w:tcPr>
            <w:tcW w:w="4879" w:type="dxa"/>
          </w:tcPr>
          <w:p w14:paraId="62982717" w14:textId="3491D36E" w:rsidR="00B82714" w:rsidRPr="002F7B66" w:rsidRDefault="00B82714" w:rsidP="00586EAD">
            <w:pPr>
              <w:ind w:left="12" w:hanging="12"/>
              <w:contextualSpacing/>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Ἐγὼ</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ἐπα</w:t>
            </w:r>
            <w:proofErr w:type="spellStart"/>
            <w:r w:rsidRPr="002F7B66">
              <w:rPr>
                <w:rFonts w:ascii="Times New Roman" w:hAnsi="Times New Roman" w:cs="Times New Roman"/>
                <w:i/>
                <w:sz w:val="24"/>
                <w:szCs w:val="24"/>
              </w:rPr>
              <w:t>νιὼν</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οικίλ</w:t>
            </w:r>
            <w:proofErr w:type="spellEnd"/>
            <w:r w:rsidRPr="002F7B66">
              <w:rPr>
                <w:rFonts w:ascii="Times New Roman" w:hAnsi="Times New Roman" w:cs="Times New Roman"/>
                <w:i/>
                <w:sz w:val="24"/>
                <w:szCs w:val="24"/>
              </w:rPr>
              <w:t xml:space="preserve">α, ὦ </w:t>
            </w:r>
            <w:proofErr w:type="spellStart"/>
            <w:r w:rsidRPr="002F7B66">
              <w:rPr>
                <w:rFonts w:ascii="Times New Roman" w:hAnsi="Times New Roman" w:cs="Times New Roman"/>
                <w:i/>
                <w:sz w:val="24"/>
                <w:szCs w:val="24"/>
              </w:rPr>
              <w:t>ἑτ</w:t>
            </w:r>
            <w:proofErr w:type="spellEnd"/>
            <w:r w:rsidRPr="002F7B66">
              <w:rPr>
                <w:rFonts w:ascii="Times New Roman" w:hAnsi="Times New Roman" w:cs="Times New Roman"/>
                <w:i/>
                <w:sz w:val="24"/>
                <w:szCs w:val="24"/>
              </w:rPr>
              <w:t>αῖρε, π</w:t>
            </w:r>
            <w:proofErr w:type="spellStart"/>
            <w:r w:rsidRPr="002F7B66">
              <w:rPr>
                <w:rFonts w:ascii="Times New Roman" w:hAnsi="Times New Roman" w:cs="Times New Roman"/>
                <w:i/>
                <w:sz w:val="24"/>
                <w:szCs w:val="24"/>
              </w:rPr>
              <w:t>ρὸς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ἐμ</w:t>
            </w:r>
            <w:proofErr w:type="spellEnd"/>
            <w:r w:rsidRPr="002F7B66">
              <w:rPr>
                <w:rFonts w:ascii="Times New Roman" w:hAnsi="Times New Roman" w:cs="Times New Roman"/>
                <w:i/>
                <w:sz w:val="24"/>
                <w:szCs w:val="24"/>
              </w:rPr>
              <w:t xml:space="preserve">αυτὸν </w:t>
            </w:r>
            <w:proofErr w:type="spellStart"/>
            <w:r w:rsidRPr="002F7B66">
              <w:rPr>
                <w:rFonts w:ascii="Times New Roman" w:hAnsi="Times New Roman" w:cs="Times New Roman"/>
                <w:i/>
                <w:sz w:val="24"/>
                <w:szCs w:val="24"/>
              </w:rPr>
              <w:t>ἐνενόουν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φιλόδοξον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οἷόν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τί</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ἐστιν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w:t>
            </w:r>
            <w:proofErr w:type="spellEnd"/>
            <w:r w:rsidRPr="002F7B66">
              <w:rPr>
                <w:rFonts w:ascii="Times New Roman" w:hAnsi="Times New Roman" w:cs="Times New Roman"/>
                <w:i/>
                <w:sz w:val="24"/>
                <w:szCs w:val="24"/>
              </w:rPr>
              <w:t xml:space="preserve">αλογιζόμενος, </w:t>
            </w:r>
            <w:proofErr w:type="spellStart"/>
            <w:r w:rsidRPr="002F7B66">
              <w:rPr>
                <w:rFonts w:ascii="Times New Roman" w:hAnsi="Times New Roman" w:cs="Times New Roman"/>
                <w:b/>
                <w:i/>
                <w:sz w:val="24"/>
                <w:szCs w:val="24"/>
              </w:rPr>
              <w:t>ὡς</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μόνος</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οὗτος</w:t>
            </w:r>
            <w:proofErr w:type="spellEnd"/>
            <w:r w:rsidRPr="002F7B66">
              <w:rPr>
                <w:rFonts w:ascii="Times New Roman" w:hAnsi="Times New Roman" w:cs="Times New Roman"/>
                <w:b/>
                <w:i/>
                <w:sz w:val="24"/>
                <w:szCs w:val="24"/>
              </w:rPr>
              <w:t xml:space="preserve"> ὁ </w:t>
            </w:r>
            <w:proofErr w:type="spellStart"/>
            <w:r w:rsidRPr="002F7B66">
              <w:rPr>
                <w:rFonts w:ascii="Times New Roman" w:hAnsi="Times New Roman" w:cs="Times New Roman"/>
                <w:b/>
                <w:i/>
                <w:sz w:val="24"/>
                <w:szCs w:val="24"/>
              </w:rPr>
              <w:t>ἔρως</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ἄφυκτος</w:t>
            </w:r>
            <w:proofErr w:type="spellEnd"/>
            <w:r w:rsidRPr="002F7B66">
              <w:rPr>
                <w:rFonts w:ascii="Times New Roman" w:hAnsi="Times New Roman" w:cs="Times New Roman"/>
                <w:b/>
                <w:i/>
                <w:sz w:val="24"/>
                <w:szCs w:val="24"/>
              </w:rPr>
              <w:t xml:space="preserve"> καὶ </w:t>
            </w:r>
            <w:proofErr w:type="spellStart"/>
            <w:r w:rsidRPr="002F7B66">
              <w:rPr>
                <w:rFonts w:ascii="Times New Roman" w:hAnsi="Times New Roman" w:cs="Times New Roman"/>
                <w:b/>
                <w:i/>
                <w:sz w:val="24"/>
                <w:szCs w:val="24"/>
              </w:rPr>
              <w:t>τοῖς</w:t>
            </w:r>
            <w:proofErr w:type="spellEnd"/>
            <w:r w:rsidRPr="002F7B66">
              <w:rPr>
                <w:rFonts w:ascii="Times New Roman" w:hAnsi="Times New Roman" w:cs="Times New Roman"/>
                <w:b/>
                <w:i/>
                <w:sz w:val="24"/>
                <w:szCs w:val="24"/>
              </w:rPr>
              <w:t xml:space="preserve"> π</w:t>
            </w:r>
            <w:proofErr w:type="spellStart"/>
            <w:r w:rsidRPr="002F7B66">
              <w:rPr>
                <w:rFonts w:ascii="Times New Roman" w:hAnsi="Times New Roman" w:cs="Times New Roman"/>
                <w:b/>
                <w:i/>
                <w:sz w:val="24"/>
                <w:szCs w:val="24"/>
              </w:rPr>
              <w:t>άνυ</w:t>
            </w:r>
            <w:proofErr w:type="spellEnd"/>
            <w:r w:rsidRPr="002F7B66">
              <w:rPr>
                <w:rFonts w:ascii="Times New Roman" w:hAnsi="Times New Roman" w:cs="Times New Roman"/>
                <w:b/>
                <w:i/>
                <w:sz w:val="24"/>
                <w:szCs w:val="24"/>
              </w:rPr>
              <w:t xml:space="preserve"> θα</w:t>
            </w:r>
            <w:proofErr w:type="spellStart"/>
            <w:r w:rsidRPr="002F7B66">
              <w:rPr>
                <w:rFonts w:ascii="Times New Roman" w:hAnsi="Times New Roman" w:cs="Times New Roman"/>
                <w:b/>
                <w:i/>
                <w:sz w:val="24"/>
                <w:szCs w:val="24"/>
              </w:rPr>
              <w:t>υμ</w:t>
            </w:r>
            <w:proofErr w:type="spellEnd"/>
            <w:r w:rsidRPr="002F7B66">
              <w:rPr>
                <w:rFonts w:ascii="Times New Roman" w:hAnsi="Times New Roman" w:cs="Times New Roman"/>
                <w:b/>
                <w:i/>
                <w:sz w:val="24"/>
                <w:szCs w:val="24"/>
              </w:rPr>
              <w:t xml:space="preserve">αστοῖς </w:t>
            </w:r>
            <w:proofErr w:type="spellStart"/>
            <w:r w:rsidRPr="002F7B66">
              <w:rPr>
                <w:rFonts w:ascii="Times New Roman" w:hAnsi="Times New Roman" w:cs="Times New Roman"/>
                <w:b/>
                <w:i/>
                <w:sz w:val="24"/>
                <w:szCs w:val="24"/>
              </w:rPr>
              <w:t>εἶν</w:t>
            </w:r>
            <w:proofErr w:type="spellEnd"/>
            <w:r w:rsidRPr="002F7B66">
              <w:rPr>
                <w:rFonts w:ascii="Times New Roman" w:hAnsi="Times New Roman" w:cs="Times New Roman"/>
                <w:b/>
                <w:i/>
                <w:sz w:val="24"/>
                <w:szCs w:val="24"/>
              </w:rPr>
              <w:t xml:space="preserve">αι </w:t>
            </w:r>
            <w:proofErr w:type="spellStart"/>
            <w:r w:rsidRPr="002F7B66">
              <w:rPr>
                <w:rFonts w:ascii="Times New Roman" w:hAnsi="Times New Roman" w:cs="Times New Roman"/>
                <w:b/>
                <w:i/>
                <w:sz w:val="24"/>
                <w:szCs w:val="24"/>
              </w:rPr>
              <w:t>δοκοῦσιν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οὐχ</w:t>
            </w:r>
            <w:proofErr w:type="spellEnd"/>
            <w:r w:rsidRPr="002F7B66">
              <w:rPr>
                <w:rFonts w:ascii="Times New Roman" w:hAnsi="Times New Roman" w:cs="Times New Roman"/>
                <w:i/>
                <w:sz w:val="24"/>
                <w:szCs w:val="24"/>
              </w:rPr>
              <w:t xml:space="preserve"> ὅπ</w:t>
            </w:r>
            <w:proofErr w:type="spellStart"/>
            <w:r w:rsidRPr="002F7B66">
              <w:rPr>
                <w:rFonts w:ascii="Times New Roman" w:hAnsi="Times New Roman" w:cs="Times New Roman"/>
                <w:i/>
                <w:sz w:val="24"/>
                <w:szCs w:val="24"/>
              </w:rPr>
              <w:t>ως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ἐκείνῳ</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τἀνδρὶ</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τἄλλ</w:t>
            </w:r>
            <w:proofErr w:type="spellEnd"/>
            <w:r w:rsidRPr="002F7B66">
              <w:rPr>
                <w:rFonts w:ascii="Times New Roman" w:hAnsi="Times New Roman" w:cs="Times New Roman"/>
                <w:i/>
                <w:sz w:val="24"/>
                <w:szCs w:val="24"/>
              </w:rPr>
              <w:t xml:space="preserve">α </w:t>
            </w:r>
            <w:proofErr w:type="spellStart"/>
            <w:r w:rsidRPr="002F7B66">
              <w:rPr>
                <w:rFonts w:ascii="Times New Roman" w:hAnsi="Times New Roman" w:cs="Times New Roman"/>
                <w:i/>
                <w:sz w:val="24"/>
                <w:szCs w:val="24"/>
              </w:rPr>
              <w:t>ἐμ</w:t>
            </w:r>
            <w:proofErr w:type="spellEnd"/>
            <w:r w:rsidRPr="002F7B66">
              <w:rPr>
                <w:rFonts w:ascii="Times New Roman" w:hAnsi="Times New Roman" w:cs="Times New Roman"/>
                <w:i/>
                <w:sz w:val="24"/>
                <w:szCs w:val="24"/>
              </w:rPr>
              <w:t>πλήκτως καὶ ἀπ</w:t>
            </w:r>
            <w:proofErr w:type="spellStart"/>
            <w:r w:rsidRPr="002F7B66">
              <w:rPr>
                <w:rFonts w:ascii="Times New Roman" w:hAnsi="Times New Roman" w:cs="Times New Roman"/>
                <w:i/>
                <w:sz w:val="24"/>
                <w:szCs w:val="24"/>
              </w:rPr>
              <w:t>ονενοημένως</w:t>
            </w:r>
            <w:proofErr w:type="spellEnd"/>
            <w:r w:rsidRPr="002F7B66">
              <w:rPr>
                <w:rFonts w:ascii="Times New Roman" w:hAnsi="Times New Roman" w:cs="Times New Roman"/>
                <w:i/>
                <w:sz w:val="24"/>
                <w:szCs w:val="24"/>
              </w:rPr>
              <w:t xml:space="preserve"> βεβ</w:t>
            </w:r>
            <w:proofErr w:type="spellStart"/>
            <w:r w:rsidRPr="002F7B66">
              <w:rPr>
                <w:rFonts w:ascii="Times New Roman" w:hAnsi="Times New Roman" w:cs="Times New Roman"/>
                <w:i/>
                <w:sz w:val="24"/>
                <w:szCs w:val="24"/>
              </w:rPr>
              <w:t>ιωκότι</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οὐκ</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w:t>
            </w:r>
            <w:proofErr w:type="spellEnd"/>
            <w:r w:rsidRPr="002F7B66">
              <w:rPr>
                <w:rFonts w:ascii="Times New Roman" w:hAnsi="Times New Roman" w:cs="Times New Roman"/>
                <w:i/>
                <w:sz w:val="24"/>
                <w:szCs w:val="24"/>
              </w:rPr>
              <w:t xml:space="preserve">αξίως </w:t>
            </w:r>
            <w:proofErr w:type="spellStart"/>
            <w:r w:rsidRPr="002F7B66">
              <w:rPr>
                <w:rFonts w:ascii="Times New Roman" w:hAnsi="Times New Roman" w:cs="Times New Roman"/>
                <w:i/>
                <w:sz w:val="24"/>
                <w:szCs w:val="24"/>
              </w:rPr>
              <w:t>τοῦ</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υρός</w:t>
            </w:r>
            <w:proofErr w:type="spellEnd"/>
            <w:r w:rsidRPr="002F7B66">
              <w:rPr>
                <w:rFonts w:ascii="Times New Roman" w:hAnsi="Times New Roman" w:cs="Times New Roman"/>
                <w:i/>
                <w:sz w:val="24"/>
                <w:szCs w:val="24"/>
              </w:rPr>
              <w:t>.</w:t>
            </w:r>
          </w:p>
          <w:p w14:paraId="29196B48" w14:textId="3C5BEE0B" w:rsidR="00B82714" w:rsidRPr="002F7B66" w:rsidRDefault="00B82714" w:rsidP="00586EAD">
            <w:pPr>
              <w:ind w:left="548" w:right="720"/>
              <w:contextualSpacing/>
              <w:jc w:val="both"/>
              <w:rPr>
                <w:rFonts w:ascii="Times New Roman" w:hAnsi="Times New Roman" w:cs="Times New Roman"/>
                <w:sz w:val="24"/>
                <w:szCs w:val="24"/>
              </w:rPr>
            </w:pPr>
            <w:r w:rsidRPr="002F7B66">
              <w:rPr>
                <w:rFonts w:ascii="Times New Roman" w:hAnsi="Times New Roman" w:cs="Times New Roman"/>
                <w:sz w:val="24"/>
                <w:szCs w:val="24"/>
              </w:rPr>
              <w:t>(</w:t>
            </w:r>
            <w:r w:rsidR="00B86B7F">
              <w:rPr>
                <w:rFonts w:ascii="Times New Roman" w:hAnsi="Times New Roman" w:cs="Times New Roman"/>
                <w:sz w:val="24"/>
                <w:szCs w:val="24"/>
              </w:rPr>
              <w:t xml:space="preserve">Lucian, </w:t>
            </w:r>
            <w:proofErr w:type="spellStart"/>
            <w:r w:rsidRPr="002F7B66">
              <w:rPr>
                <w:rFonts w:ascii="Times New Roman" w:hAnsi="Times New Roman" w:cs="Times New Roman"/>
                <w:i/>
                <w:sz w:val="24"/>
                <w:szCs w:val="24"/>
              </w:rPr>
              <w:t>Peregrinus</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38)</w:t>
            </w:r>
          </w:p>
          <w:p w14:paraId="1F5364EE" w14:textId="77777777" w:rsidR="003C6A7A" w:rsidRPr="002F7B66" w:rsidRDefault="003C6A7A" w:rsidP="00586EAD">
            <w:pPr>
              <w:jc w:val="both"/>
              <w:rPr>
                <w:rFonts w:ascii="Times New Roman" w:hAnsi="Times New Roman" w:cs="Times New Roman"/>
                <w:sz w:val="24"/>
                <w:szCs w:val="24"/>
              </w:rPr>
            </w:pPr>
          </w:p>
        </w:tc>
        <w:tc>
          <w:tcPr>
            <w:tcW w:w="5585" w:type="dxa"/>
          </w:tcPr>
          <w:p w14:paraId="5D53B588" w14:textId="08E4AD6F" w:rsidR="003C6A7A" w:rsidRPr="002F7B66" w:rsidRDefault="00B82714" w:rsidP="00586EAD">
            <w:pPr>
              <w:tabs>
                <w:tab w:val="left" w:pos="915"/>
              </w:tabs>
              <w:jc w:val="both"/>
              <w:rPr>
                <w:rFonts w:ascii="Times New Roman" w:hAnsi="Times New Roman" w:cs="Times New Roman"/>
                <w:sz w:val="24"/>
                <w:szCs w:val="24"/>
              </w:rPr>
            </w:pPr>
            <w:r w:rsidRPr="002F7B66">
              <w:rPr>
                <w:rFonts w:ascii="Times New Roman" w:hAnsi="Times New Roman" w:cs="Times New Roman"/>
                <w:sz w:val="24"/>
                <w:szCs w:val="24"/>
              </w:rPr>
              <w:t xml:space="preserve">While coming back I considered, friend, I wondered to myself what kind of a thing love of reputation seems, </w:t>
            </w:r>
            <w:r w:rsidRPr="002F7B66">
              <w:rPr>
                <w:rFonts w:ascii="Times New Roman" w:hAnsi="Times New Roman" w:cs="Times New Roman"/>
                <w:b/>
                <w:sz w:val="24"/>
                <w:szCs w:val="24"/>
              </w:rPr>
              <w:t>that this love alone is inescapable even for those entirely considered to be excellent</w:t>
            </w:r>
            <w:r w:rsidRPr="002F7B66">
              <w:rPr>
                <w:rFonts w:ascii="Times New Roman" w:hAnsi="Times New Roman" w:cs="Times New Roman"/>
                <w:sz w:val="24"/>
                <w:szCs w:val="24"/>
              </w:rPr>
              <w:t>, not only for that man living amazingly and desperately and who was not unworthy of the fire.</w:t>
            </w:r>
          </w:p>
        </w:tc>
      </w:tr>
      <w:tr w:rsidR="007554C8" w:rsidRPr="002F7B66" w14:paraId="43E54124" w14:textId="77777777" w:rsidTr="00B253FD">
        <w:tc>
          <w:tcPr>
            <w:tcW w:w="516" w:type="dxa"/>
          </w:tcPr>
          <w:p w14:paraId="23FDED0F" w14:textId="07FEB1F4" w:rsidR="007554C8" w:rsidRPr="002F7B66" w:rsidRDefault="007554C8" w:rsidP="001D07AE">
            <w:pPr>
              <w:rPr>
                <w:rFonts w:ascii="Times New Roman" w:hAnsi="Times New Roman" w:cs="Times New Roman"/>
                <w:sz w:val="24"/>
                <w:szCs w:val="24"/>
              </w:rPr>
            </w:pPr>
            <w:r w:rsidRPr="002F7B66">
              <w:rPr>
                <w:rFonts w:ascii="Times New Roman" w:hAnsi="Times New Roman" w:cs="Times New Roman"/>
                <w:sz w:val="24"/>
                <w:szCs w:val="24"/>
              </w:rPr>
              <w:t>6.</w:t>
            </w:r>
          </w:p>
        </w:tc>
        <w:tc>
          <w:tcPr>
            <w:tcW w:w="10464" w:type="dxa"/>
            <w:gridSpan w:val="2"/>
          </w:tcPr>
          <w:p w14:paraId="747ABE64" w14:textId="77777777" w:rsidR="007554C8" w:rsidRPr="007554C8" w:rsidRDefault="007554C8" w:rsidP="00586EAD">
            <w:pPr>
              <w:jc w:val="both"/>
              <w:rPr>
                <w:rFonts w:ascii="Times New Roman" w:hAnsi="Times New Roman" w:cs="Times New Roman"/>
                <w:i/>
                <w:sz w:val="24"/>
                <w:szCs w:val="24"/>
              </w:rPr>
            </w:pPr>
            <w:proofErr w:type="spellStart"/>
            <w:r w:rsidRPr="007554C8">
              <w:rPr>
                <w:rFonts w:ascii="Times New Roman" w:hAnsi="Times New Roman" w:cs="Times New Roman"/>
                <w:i/>
                <w:sz w:val="24"/>
                <w:szCs w:val="24"/>
              </w:rPr>
              <w:t>novissimum</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namque</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homini</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sapientiam</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colenti</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amiculum</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est</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gloriae</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cupido</w:t>
            </w:r>
            <w:proofErr w:type="spellEnd"/>
          </w:p>
          <w:p w14:paraId="23E6F3D9" w14:textId="77777777" w:rsidR="007554C8" w:rsidRPr="007554C8" w:rsidRDefault="007554C8" w:rsidP="00586EAD">
            <w:pPr>
              <w:ind w:left="548"/>
              <w:jc w:val="both"/>
              <w:rPr>
                <w:rFonts w:ascii="Times New Roman" w:hAnsi="Times New Roman" w:cs="Times New Roman"/>
                <w:sz w:val="24"/>
                <w:szCs w:val="24"/>
              </w:rPr>
            </w:pPr>
            <w:r w:rsidRPr="007554C8">
              <w:rPr>
                <w:rFonts w:ascii="Times New Roman" w:hAnsi="Times New Roman" w:cs="Times New Roman"/>
                <w:sz w:val="24"/>
                <w:szCs w:val="24"/>
              </w:rPr>
              <w:t>(</w:t>
            </w:r>
            <w:r w:rsidRPr="007554C8">
              <w:rPr>
                <w:rFonts w:ascii="Times New Roman" w:hAnsi="Times New Roman" w:cs="Times New Roman"/>
                <w:i/>
                <w:sz w:val="24"/>
                <w:szCs w:val="24"/>
              </w:rPr>
              <w:t xml:space="preserve">de </w:t>
            </w:r>
            <w:proofErr w:type="spellStart"/>
            <w:r w:rsidRPr="007554C8">
              <w:rPr>
                <w:rFonts w:ascii="Times New Roman" w:hAnsi="Times New Roman" w:cs="Times New Roman"/>
                <w:i/>
                <w:sz w:val="24"/>
                <w:szCs w:val="24"/>
              </w:rPr>
              <w:t>Eloquentia</w:t>
            </w:r>
            <w:proofErr w:type="spellEnd"/>
            <w:r w:rsidRPr="007554C8">
              <w:rPr>
                <w:rFonts w:ascii="Times New Roman" w:hAnsi="Times New Roman" w:cs="Times New Roman"/>
                <w:i/>
                <w:sz w:val="24"/>
                <w:szCs w:val="24"/>
              </w:rPr>
              <w:t xml:space="preserve"> </w:t>
            </w:r>
            <w:r w:rsidRPr="007554C8">
              <w:rPr>
                <w:rFonts w:ascii="Times New Roman" w:hAnsi="Times New Roman" w:cs="Times New Roman"/>
                <w:sz w:val="24"/>
                <w:szCs w:val="24"/>
              </w:rPr>
              <w:t>2.9.9-10)</w:t>
            </w:r>
          </w:p>
          <w:p w14:paraId="6E258680" w14:textId="77777777" w:rsidR="007554C8" w:rsidRPr="007554C8" w:rsidRDefault="007554C8" w:rsidP="00586EAD">
            <w:pPr>
              <w:jc w:val="both"/>
              <w:rPr>
                <w:rFonts w:ascii="Times New Roman" w:hAnsi="Times New Roman" w:cs="Times New Roman"/>
                <w:sz w:val="24"/>
                <w:szCs w:val="24"/>
              </w:rPr>
            </w:pPr>
          </w:p>
          <w:p w14:paraId="30A5BEF5" w14:textId="77777777" w:rsidR="007554C8" w:rsidRPr="007554C8" w:rsidRDefault="007554C8" w:rsidP="00586EAD">
            <w:pPr>
              <w:jc w:val="both"/>
              <w:rPr>
                <w:rFonts w:ascii="Times New Roman" w:hAnsi="Times New Roman" w:cs="Times New Roman"/>
                <w:i/>
                <w:sz w:val="24"/>
                <w:szCs w:val="24"/>
              </w:rPr>
            </w:pPr>
            <w:r w:rsidRPr="007554C8">
              <w:rPr>
                <w:rFonts w:ascii="Times New Roman" w:hAnsi="Times New Roman" w:cs="Times New Roman"/>
                <w:i/>
                <w:sz w:val="24"/>
                <w:szCs w:val="24"/>
              </w:rPr>
              <w:t xml:space="preserve">ὁ </w:t>
            </w:r>
            <w:proofErr w:type="spellStart"/>
            <w:r w:rsidRPr="007554C8">
              <w:rPr>
                <w:rFonts w:ascii="Times New Roman" w:hAnsi="Times New Roman" w:cs="Times New Roman"/>
                <w:i/>
                <w:sz w:val="24"/>
                <w:szCs w:val="24"/>
              </w:rPr>
              <w:t>ἔρως</w:t>
            </w:r>
            <w:proofErr w:type="spellEnd"/>
            <w:r w:rsidRPr="007554C8">
              <w:rPr>
                <w:rFonts w:ascii="Times New Roman" w:hAnsi="Times New Roman" w:cs="Times New Roman"/>
                <w:i/>
                <w:sz w:val="24"/>
                <w:szCs w:val="24"/>
              </w:rPr>
              <w:t xml:space="preserve"> </w:t>
            </w:r>
            <w:proofErr w:type="spellStart"/>
            <w:r w:rsidRPr="007554C8">
              <w:rPr>
                <w:rFonts w:ascii="Times New Roman" w:hAnsi="Times New Roman" w:cs="Times New Roman"/>
                <w:i/>
                <w:sz w:val="24"/>
                <w:szCs w:val="24"/>
              </w:rPr>
              <w:t>ἄφυκτος</w:t>
            </w:r>
            <w:proofErr w:type="spellEnd"/>
            <w:r w:rsidRPr="007554C8">
              <w:rPr>
                <w:rFonts w:ascii="Times New Roman" w:hAnsi="Times New Roman" w:cs="Times New Roman"/>
                <w:b/>
                <w:i/>
                <w:sz w:val="24"/>
                <w:szCs w:val="24"/>
              </w:rPr>
              <w:t xml:space="preserve"> </w:t>
            </w:r>
            <w:r w:rsidRPr="007554C8">
              <w:rPr>
                <w:rFonts w:ascii="Times New Roman" w:hAnsi="Times New Roman" w:cs="Times New Roman"/>
                <w:i/>
                <w:sz w:val="24"/>
                <w:szCs w:val="24"/>
              </w:rPr>
              <w:t xml:space="preserve">καὶ </w:t>
            </w:r>
            <w:proofErr w:type="spellStart"/>
            <w:r w:rsidRPr="007554C8">
              <w:rPr>
                <w:rFonts w:ascii="Times New Roman" w:hAnsi="Times New Roman" w:cs="Times New Roman"/>
                <w:i/>
                <w:sz w:val="24"/>
                <w:szCs w:val="24"/>
              </w:rPr>
              <w:t>τοῖς</w:t>
            </w:r>
            <w:proofErr w:type="spellEnd"/>
            <w:r w:rsidRPr="007554C8">
              <w:rPr>
                <w:rFonts w:ascii="Times New Roman" w:hAnsi="Times New Roman" w:cs="Times New Roman"/>
                <w:i/>
                <w:sz w:val="24"/>
                <w:szCs w:val="24"/>
              </w:rPr>
              <w:t xml:space="preserve"> π</w:t>
            </w:r>
            <w:proofErr w:type="spellStart"/>
            <w:r w:rsidRPr="007554C8">
              <w:rPr>
                <w:rFonts w:ascii="Times New Roman" w:hAnsi="Times New Roman" w:cs="Times New Roman"/>
                <w:i/>
                <w:sz w:val="24"/>
                <w:szCs w:val="24"/>
              </w:rPr>
              <w:t>άνυ</w:t>
            </w:r>
            <w:proofErr w:type="spellEnd"/>
            <w:r w:rsidRPr="007554C8">
              <w:rPr>
                <w:rFonts w:ascii="Times New Roman" w:hAnsi="Times New Roman" w:cs="Times New Roman"/>
                <w:i/>
                <w:sz w:val="24"/>
                <w:szCs w:val="24"/>
              </w:rPr>
              <w:t xml:space="preserve"> θα</w:t>
            </w:r>
            <w:proofErr w:type="spellStart"/>
            <w:r w:rsidRPr="007554C8">
              <w:rPr>
                <w:rFonts w:ascii="Times New Roman" w:hAnsi="Times New Roman" w:cs="Times New Roman"/>
                <w:i/>
                <w:sz w:val="24"/>
                <w:szCs w:val="24"/>
              </w:rPr>
              <w:t>υμ</w:t>
            </w:r>
            <w:proofErr w:type="spellEnd"/>
            <w:r w:rsidRPr="007554C8">
              <w:rPr>
                <w:rFonts w:ascii="Times New Roman" w:hAnsi="Times New Roman" w:cs="Times New Roman"/>
                <w:i/>
                <w:sz w:val="24"/>
                <w:szCs w:val="24"/>
              </w:rPr>
              <w:t xml:space="preserve">αστοῖς </w:t>
            </w:r>
            <w:proofErr w:type="spellStart"/>
            <w:r w:rsidRPr="007554C8">
              <w:rPr>
                <w:rFonts w:ascii="Times New Roman" w:hAnsi="Times New Roman" w:cs="Times New Roman"/>
                <w:i/>
                <w:sz w:val="24"/>
                <w:szCs w:val="24"/>
              </w:rPr>
              <w:t>εἶν</w:t>
            </w:r>
            <w:proofErr w:type="spellEnd"/>
            <w:r w:rsidRPr="007554C8">
              <w:rPr>
                <w:rFonts w:ascii="Times New Roman" w:hAnsi="Times New Roman" w:cs="Times New Roman"/>
                <w:i/>
                <w:sz w:val="24"/>
                <w:szCs w:val="24"/>
              </w:rPr>
              <w:t xml:space="preserve">αι </w:t>
            </w:r>
            <w:proofErr w:type="spellStart"/>
            <w:r w:rsidRPr="007554C8">
              <w:rPr>
                <w:rFonts w:ascii="Times New Roman" w:hAnsi="Times New Roman" w:cs="Times New Roman"/>
                <w:i/>
                <w:sz w:val="24"/>
                <w:szCs w:val="24"/>
              </w:rPr>
              <w:t>δοκοῦσιν</w:t>
            </w:r>
            <w:proofErr w:type="spellEnd"/>
            <w:r w:rsidRPr="007554C8">
              <w:rPr>
                <w:rFonts w:ascii="Times New Roman" w:hAnsi="Times New Roman" w:cs="Times New Roman"/>
                <w:i/>
                <w:sz w:val="24"/>
                <w:szCs w:val="24"/>
              </w:rPr>
              <w:t xml:space="preserve">. </w:t>
            </w:r>
          </w:p>
          <w:p w14:paraId="4AA3436F" w14:textId="77777777" w:rsidR="007554C8" w:rsidRDefault="007554C8" w:rsidP="00586EAD">
            <w:pPr>
              <w:tabs>
                <w:tab w:val="left" w:pos="915"/>
              </w:tabs>
              <w:ind w:left="548"/>
              <w:jc w:val="both"/>
              <w:rPr>
                <w:rFonts w:ascii="Times New Roman" w:hAnsi="Times New Roman" w:cs="Times New Roman"/>
                <w:sz w:val="24"/>
                <w:szCs w:val="24"/>
              </w:rPr>
            </w:pPr>
            <w:r w:rsidRPr="007554C8">
              <w:rPr>
                <w:rFonts w:ascii="Times New Roman" w:hAnsi="Times New Roman" w:cs="Times New Roman"/>
                <w:sz w:val="24"/>
                <w:szCs w:val="24"/>
              </w:rPr>
              <w:t>(</w:t>
            </w:r>
            <w:r w:rsidR="00B86B7F">
              <w:rPr>
                <w:rFonts w:ascii="Times New Roman" w:hAnsi="Times New Roman" w:cs="Times New Roman"/>
                <w:sz w:val="24"/>
                <w:szCs w:val="24"/>
              </w:rPr>
              <w:t xml:space="preserve">Lucian, </w:t>
            </w:r>
            <w:proofErr w:type="spellStart"/>
            <w:r w:rsidRPr="007554C8">
              <w:rPr>
                <w:rFonts w:ascii="Times New Roman" w:hAnsi="Times New Roman" w:cs="Times New Roman"/>
                <w:i/>
                <w:sz w:val="24"/>
                <w:szCs w:val="24"/>
              </w:rPr>
              <w:t>Peregrinus</w:t>
            </w:r>
            <w:proofErr w:type="spellEnd"/>
            <w:r w:rsidRPr="007554C8">
              <w:rPr>
                <w:rFonts w:ascii="Times New Roman" w:hAnsi="Times New Roman" w:cs="Times New Roman"/>
                <w:sz w:val="24"/>
                <w:szCs w:val="24"/>
              </w:rPr>
              <w:t xml:space="preserve"> 38)</w:t>
            </w:r>
          </w:p>
          <w:p w14:paraId="3826CF23" w14:textId="01919F92" w:rsidR="00586EAD" w:rsidRPr="002F7B66" w:rsidRDefault="00586EAD" w:rsidP="001D07AE">
            <w:pPr>
              <w:tabs>
                <w:tab w:val="left" w:pos="915"/>
              </w:tabs>
              <w:rPr>
                <w:rFonts w:ascii="Times New Roman" w:hAnsi="Times New Roman" w:cs="Times New Roman"/>
                <w:sz w:val="24"/>
                <w:szCs w:val="24"/>
              </w:rPr>
            </w:pPr>
          </w:p>
        </w:tc>
      </w:tr>
      <w:tr w:rsidR="00624301" w:rsidRPr="002F7B66" w14:paraId="71D5BE39" w14:textId="77777777" w:rsidTr="00B253FD">
        <w:tc>
          <w:tcPr>
            <w:tcW w:w="516" w:type="dxa"/>
          </w:tcPr>
          <w:p w14:paraId="718D4DBD" w14:textId="50FD940A" w:rsidR="00624301" w:rsidRPr="002F7B66" w:rsidRDefault="00624301" w:rsidP="001D07AE">
            <w:pPr>
              <w:rPr>
                <w:rFonts w:ascii="Times New Roman" w:hAnsi="Times New Roman" w:cs="Times New Roman"/>
                <w:sz w:val="24"/>
                <w:szCs w:val="24"/>
              </w:rPr>
            </w:pPr>
            <w:r w:rsidRPr="002F7B66">
              <w:rPr>
                <w:rFonts w:ascii="Times New Roman" w:hAnsi="Times New Roman" w:cs="Times New Roman"/>
                <w:sz w:val="24"/>
                <w:szCs w:val="24"/>
              </w:rPr>
              <w:t>7.</w:t>
            </w:r>
          </w:p>
        </w:tc>
        <w:tc>
          <w:tcPr>
            <w:tcW w:w="4879" w:type="dxa"/>
          </w:tcPr>
          <w:p w14:paraId="6CA9E3B4" w14:textId="77777777" w:rsidR="00624301" w:rsidRPr="002F7B66" w:rsidRDefault="004D6F30" w:rsidP="00586EAD">
            <w:pPr>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erant</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quibus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adpetentior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famae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videretur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quando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etiam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sapientibus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cupido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gloriae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novissima</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exuitur</w:t>
            </w:r>
            <w:proofErr w:type="spellEnd"/>
          </w:p>
          <w:p w14:paraId="43812A02" w14:textId="533FBAA8" w:rsidR="004D6F30" w:rsidRDefault="00586EAD" w:rsidP="00586EAD">
            <w:pPr>
              <w:ind w:left="548"/>
              <w:jc w:val="both"/>
              <w:rPr>
                <w:rFonts w:ascii="Times New Roman" w:hAnsi="Times New Roman" w:cs="Times New Roman"/>
                <w:sz w:val="24"/>
                <w:szCs w:val="24"/>
              </w:rPr>
            </w:pPr>
            <w:r>
              <w:rPr>
                <w:rFonts w:ascii="Times New Roman" w:hAnsi="Times New Roman" w:cs="Times New Roman"/>
                <w:sz w:val="24"/>
                <w:szCs w:val="24"/>
              </w:rPr>
              <w:t>(</w:t>
            </w:r>
            <w:r w:rsidR="00B86B7F">
              <w:rPr>
                <w:rFonts w:ascii="Times New Roman" w:hAnsi="Times New Roman" w:cs="Times New Roman"/>
                <w:sz w:val="24"/>
                <w:szCs w:val="24"/>
              </w:rPr>
              <w:t xml:space="preserve">Tacitus, </w:t>
            </w:r>
            <w:proofErr w:type="spellStart"/>
            <w:r w:rsidR="004D6F30" w:rsidRPr="002F7B66">
              <w:rPr>
                <w:rFonts w:ascii="Times New Roman" w:hAnsi="Times New Roman" w:cs="Times New Roman"/>
                <w:i/>
                <w:sz w:val="24"/>
                <w:szCs w:val="24"/>
              </w:rPr>
              <w:t>Historiae</w:t>
            </w:r>
            <w:proofErr w:type="spellEnd"/>
            <w:r w:rsidR="004D6F30" w:rsidRPr="002F7B66">
              <w:rPr>
                <w:rFonts w:ascii="Times New Roman" w:hAnsi="Times New Roman" w:cs="Times New Roman"/>
                <w:i/>
                <w:sz w:val="24"/>
                <w:szCs w:val="24"/>
              </w:rPr>
              <w:t xml:space="preserve"> </w:t>
            </w:r>
            <w:r w:rsidR="004D6F30" w:rsidRPr="002F7B66">
              <w:rPr>
                <w:rFonts w:ascii="Times New Roman" w:hAnsi="Times New Roman" w:cs="Times New Roman"/>
                <w:sz w:val="24"/>
                <w:szCs w:val="24"/>
              </w:rPr>
              <w:t>4.6.1-2)</w:t>
            </w:r>
          </w:p>
          <w:p w14:paraId="54EC52D4" w14:textId="7A7A5E50" w:rsidR="007554C8" w:rsidRPr="002F7B66" w:rsidRDefault="007554C8" w:rsidP="00586EAD">
            <w:pPr>
              <w:jc w:val="both"/>
              <w:rPr>
                <w:rFonts w:ascii="Times New Roman" w:hAnsi="Times New Roman" w:cs="Times New Roman"/>
                <w:i/>
                <w:sz w:val="24"/>
                <w:szCs w:val="24"/>
              </w:rPr>
            </w:pPr>
          </w:p>
        </w:tc>
        <w:tc>
          <w:tcPr>
            <w:tcW w:w="5585" w:type="dxa"/>
          </w:tcPr>
          <w:p w14:paraId="093282EF" w14:textId="6E06AAC7" w:rsidR="00624301" w:rsidRPr="002F7B66" w:rsidRDefault="004D6F30" w:rsidP="00586EAD">
            <w:pPr>
              <w:tabs>
                <w:tab w:val="left" w:pos="915"/>
              </w:tabs>
              <w:jc w:val="both"/>
              <w:rPr>
                <w:rFonts w:ascii="Times New Roman" w:hAnsi="Times New Roman" w:cs="Times New Roman"/>
                <w:sz w:val="24"/>
                <w:szCs w:val="24"/>
              </w:rPr>
            </w:pPr>
            <w:r w:rsidRPr="002F7B66">
              <w:rPr>
                <w:rFonts w:ascii="Times New Roman" w:hAnsi="Times New Roman" w:cs="Times New Roman"/>
                <w:sz w:val="24"/>
                <w:szCs w:val="24"/>
              </w:rPr>
              <w:t>There were some for whom he seemed too eager for fame, since even for wise men the desire of glory dies last</w:t>
            </w:r>
            <w:r w:rsidR="00586EAD">
              <w:rPr>
                <w:rFonts w:ascii="Times New Roman" w:hAnsi="Times New Roman" w:cs="Times New Roman"/>
                <w:sz w:val="24"/>
                <w:szCs w:val="24"/>
              </w:rPr>
              <w:t>.</w:t>
            </w:r>
          </w:p>
        </w:tc>
      </w:tr>
      <w:tr w:rsidR="00624301" w:rsidRPr="002F7B66" w14:paraId="33393F1E" w14:textId="77777777" w:rsidTr="00B253FD">
        <w:tc>
          <w:tcPr>
            <w:tcW w:w="516" w:type="dxa"/>
          </w:tcPr>
          <w:p w14:paraId="0D4F8C9A" w14:textId="2B251887" w:rsidR="00624301" w:rsidRPr="002F7B66" w:rsidRDefault="00624301" w:rsidP="001D07AE">
            <w:pPr>
              <w:rPr>
                <w:rFonts w:ascii="Times New Roman" w:hAnsi="Times New Roman" w:cs="Times New Roman"/>
                <w:sz w:val="24"/>
                <w:szCs w:val="24"/>
              </w:rPr>
            </w:pPr>
            <w:r w:rsidRPr="002F7B66">
              <w:rPr>
                <w:rFonts w:ascii="Times New Roman" w:hAnsi="Times New Roman" w:cs="Times New Roman"/>
                <w:sz w:val="24"/>
                <w:szCs w:val="24"/>
              </w:rPr>
              <w:t>8.</w:t>
            </w:r>
          </w:p>
        </w:tc>
        <w:tc>
          <w:tcPr>
            <w:tcW w:w="4879" w:type="dxa"/>
          </w:tcPr>
          <w:p w14:paraId="0A008FDE" w14:textId="77777777" w:rsidR="00512186" w:rsidRPr="002F7B66" w:rsidRDefault="00512186" w:rsidP="00586EAD">
            <w:pPr>
              <w:jc w:val="both"/>
              <w:rPr>
                <w:rFonts w:ascii="Times New Roman" w:hAnsi="Times New Roman" w:cs="Times New Roman"/>
                <w:sz w:val="24"/>
                <w:szCs w:val="24"/>
              </w:rPr>
            </w:pPr>
            <w:r w:rsidRPr="002F7B66">
              <w:rPr>
                <w:rFonts w:ascii="Times New Roman" w:hAnsi="Times New Roman" w:cs="Times New Roman"/>
                <w:sz w:val="24"/>
                <w:szCs w:val="24"/>
              </w:rPr>
              <w:t xml:space="preserve"> </w:t>
            </w:r>
            <w:proofErr w:type="spellStart"/>
            <w:r w:rsidRPr="002F7B66">
              <w:rPr>
                <w:rFonts w:ascii="Times New Roman" w:hAnsi="Times New Roman" w:cs="Times New Roman"/>
                <w:i/>
                <w:sz w:val="24"/>
                <w:szCs w:val="24"/>
              </w:rPr>
              <w:t>ἦν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ὁ </w:t>
            </w:r>
            <w:proofErr w:type="spellStart"/>
            <w:r w:rsidRPr="002F7B66">
              <w:rPr>
                <w:rFonts w:ascii="Times New Roman" w:hAnsi="Times New Roman" w:cs="Times New Roman"/>
                <w:i/>
                <w:sz w:val="24"/>
                <w:szCs w:val="24"/>
              </w:rPr>
              <w:t>Πλάτων</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τῇ</w:t>
            </w:r>
            <w:proofErr w:type="spellEnd"/>
            <w:r w:rsidRPr="002F7B66">
              <w:rPr>
                <w:rFonts w:ascii="Times New Roman" w:hAnsi="Times New Roman" w:cs="Times New Roman"/>
                <w:i/>
                <w:sz w:val="24"/>
                <w:szCs w:val="24"/>
              </w:rPr>
              <w:t xml:space="preserve"> κα</w:t>
            </w:r>
            <w:proofErr w:type="spellStart"/>
            <w:r w:rsidRPr="002F7B66">
              <w:rPr>
                <w:rFonts w:ascii="Times New Roman" w:hAnsi="Times New Roman" w:cs="Times New Roman"/>
                <w:i/>
                <w:sz w:val="24"/>
                <w:szCs w:val="24"/>
              </w:rPr>
              <w:t>κοηθείᾳ</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φιλόδοξος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ὅστις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ἔφησεν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ἔσχ</w:t>
            </w:r>
            <w:proofErr w:type="spellEnd"/>
            <w:r w:rsidRPr="002F7B66">
              <w:rPr>
                <w:rFonts w:ascii="Times New Roman" w:hAnsi="Times New Roman" w:cs="Times New Roman"/>
                <w:i/>
                <w:sz w:val="24"/>
                <w:szCs w:val="24"/>
              </w:rPr>
              <w:t xml:space="preserve">ατον </w:t>
            </w:r>
            <w:proofErr w:type="spellStart"/>
            <w:r w:rsidRPr="002F7B66">
              <w:rPr>
                <w:rFonts w:ascii="Times New Roman" w:hAnsi="Times New Roman" w:cs="Times New Roman"/>
                <w:i/>
                <w:sz w:val="24"/>
                <w:szCs w:val="24"/>
              </w:rPr>
              <w:t>τὸν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τῆς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φιλοδοξί</w:t>
            </w:r>
            <w:proofErr w:type="spellEnd"/>
            <w:r w:rsidRPr="002F7B66">
              <w:rPr>
                <w:rFonts w:ascii="Times New Roman" w:hAnsi="Times New Roman" w:cs="Times New Roman"/>
                <w:i/>
                <w:sz w:val="24"/>
                <w:szCs w:val="24"/>
              </w:rPr>
              <w:t xml:space="preserve">ας </w:t>
            </w:r>
            <w:proofErr w:type="spellStart"/>
            <w:r w:rsidRPr="002F7B66">
              <w:rPr>
                <w:rStyle w:val="hi"/>
                <w:rFonts w:ascii="Times New Roman" w:hAnsi="Times New Roman" w:cs="Times New Roman"/>
                <w:i/>
                <w:sz w:val="24"/>
                <w:szCs w:val="24"/>
              </w:rPr>
              <w:t>χιτῶν</w:t>
            </w:r>
            <w:proofErr w:type="spellEnd"/>
            <w:r w:rsidRPr="002F7B66">
              <w:rPr>
                <w:rStyle w:val="hi"/>
                <w:rFonts w:ascii="Times New Roman" w:hAnsi="Times New Roman" w:cs="Times New Roman"/>
                <w:i/>
                <w:sz w:val="24"/>
                <w:szCs w:val="24"/>
              </w:rPr>
              <w:t>α</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τῷ</w:t>
            </w:r>
            <w:proofErr w:type="spellEnd"/>
            <w:r w:rsidRPr="002F7B66">
              <w:rPr>
                <w:rFonts w:ascii="Times New Roman" w:hAnsi="Times New Roman" w:cs="Times New Roman"/>
                <w:i/>
                <w:sz w:val="24"/>
                <w:szCs w:val="24"/>
              </w:rPr>
              <w:t xml:space="preserve"> θα</w:t>
            </w:r>
            <w:proofErr w:type="spellStart"/>
            <w:r w:rsidRPr="002F7B66">
              <w:rPr>
                <w:rFonts w:ascii="Times New Roman" w:hAnsi="Times New Roman" w:cs="Times New Roman"/>
                <w:i/>
                <w:sz w:val="24"/>
                <w:szCs w:val="24"/>
              </w:rPr>
              <w:t>νάτῳ</w:t>
            </w:r>
            <w:proofErr w:type="spellEnd"/>
            <w:r w:rsidRPr="002F7B66">
              <w:rPr>
                <w:rFonts w:ascii="Times New Roman" w:hAnsi="Times New Roman" w:cs="Times New Roman"/>
                <w:i/>
                <w:sz w:val="24"/>
                <w:szCs w:val="24"/>
              </w:rPr>
              <w:t xml:space="preserve"> α</w:t>
            </w:r>
            <w:proofErr w:type="spellStart"/>
            <w:r w:rsidRPr="002F7B66">
              <w:rPr>
                <w:rFonts w:ascii="Times New Roman" w:hAnsi="Times New Roman" w:cs="Times New Roman"/>
                <w:i/>
                <w:sz w:val="24"/>
                <w:szCs w:val="24"/>
              </w:rPr>
              <w:t>ὐτῷ</w:t>
            </w:r>
            <w:proofErr w:type="spellEnd"/>
            <w:r w:rsidRPr="002F7B66">
              <w:rPr>
                <w:rFonts w:ascii="Times New Roman" w:hAnsi="Times New Roman" w:cs="Times New Roman"/>
                <w:i/>
                <w:sz w:val="24"/>
                <w:szCs w:val="24"/>
              </w:rPr>
              <w:t xml:space="preserve"> ἀπ</w:t>
            </w:r>
            <w:proofErr w:type="spellStart"/>
            <w:r w:rsidRPr="002F7B66">
              <w:rPr>
                <w:rFonts w:ascii="Times New Roman" w:hAnsi="Times New Roman" w:cs="Times New Roman"/>
                <w:i/>
                <w:sz w:val="24"/>
                <w:szCs w:val="24"/>
              </w:rPr>
              <w:t>οδυόμεθ</w:t>
            </w:r>
            <w:proofErr w:type="spellEnd"/>
            <w:r w:rsidRPr="002F7B66">
              <w:rPr>
                <w:rFonts w:ascii="Times New Roman" w:hAnsi="Times New Roman" w:cs="Times New Roman"/>
                <w:i/>
                <w:sz w:val="24"/>
                <w:szCs w:val="24"/>
              </w:rPr>
              <w:t xml:space="preserve">α, </w:t>
            </w:r>
            <w:proofErr w:type="spellStart"/>
            <w:r w:rsidRPr="002F7B66">
              <w:rPr>
                <w:rFonts w:ascii="Times New Roman" w:hAnsi="Times New Roman" w:cs="Times New Roman"/>
                <w:i/>
                <w:sz w:val="24"/>
                <w:szCs w:val="24"/>
              </w:rPr>
              <w:t>ἐν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δι</w:t>
            </w:r>
            <w:proofErr w:type="spellEnd"/>
            <w:r w:rsidRPr="002F7B66">
              <w:rPr>
                <w:rFonts w:ascii="Times New Roman" w:hAnsi="Times New Roman" w:cs="Times New Roman"/>
                <w:i/>
                <w:sz w:val="24"/>
                <w:szCs w:val="24"/>
              </w:rPr>
              <w:t xml:space="preserve">αθήκαις, </w:t>
            </w:r>
            <w:proofErr w:type="spellStart"/>
            <w:r w:rsidRPr="002F7B66">
              <w:rPr>
                <w:rFonts w:ascii="Times New Roman" w:hAnsi="Times New Roman" w:cs="Times New Roman"/>
                <w:i/>
                <w:sz w:val="24"/>
                <w:szCs w:val="24"/>
              </w:rPr>
              <w:t>ἐν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ἐκκομιδ</w:t>
            </w:r>
            <w:proofErr w:type="spellEnd"/>
            <w:r w:rsidRPr="002F7B66">
              <w:rPr>
                <w:rFonts w:ascii="Times New Roman" w:hAnsi="Times New Roman" w:cs="Times New Roman"/>
                <w:i/>
                <w:sz w:val="24"/>
                <w:szCs w:val="24"/>
              </w:rPr>
              <w:t xml:space="preserve">αῖς, </w:t>
            </w:r>
            <w:proofErr w:type="spellStart"/>
            <w:r w:rsidRPr="002F7B66">
              <w:rPr>
                <w:rFonts w:ascii="Times New Roman" w:hAnsi="Times New Roman" w:cs="Times New Roman"/>
                <w:i/>
                <w:sz w:val="24"/>
                <w:szCs w:val="24"/>
              </w:rPr>
              <w:t>ἐν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τάφοις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ὥς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φησι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Διοσκουρίδης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τοῖς</w:t>
            </w:r>
            <w:proofErr w:type="spellEnd"/>
            <w:r w:rsidRPr="002F7B66">
              <w:rPr>
                <w:rFonts w:ascii="Times New Roman" w:hAnsi="Times New Roman" w:cs="Times New Roman"/>
                <w:i/>
                <w:sz w:val="24"/>
                <w:szCs w:val="24"/>
              </w:rPr>
              <w:t xml:space="preserve"> Ἀπ</w:t>
            </w:r>
            <w:proofErr w:type="spellStart"/>
            <w:r w:rsidRPr="002F7B66">
              <w:rPr>
                <w:rFonts w:ascii="Times New Roman" w:hAnsi="Times New Roman" w:cs="Times New Roman"/>
                <w:i/>
                <w:sz w:val="24"/>
                <w:szCs w:val="24"/>
              </w:rPr>
              <w:t>ομνημονεύμ</w:t>
            </w:r>
            <w:proofErr w:type="spellEnd"/>
            <w:r w:rsidRPr="002F7B66">
              <w:rPr>
                <w:rFonts w:ascii="Times New Roman" w:hAnsi="Times New Roman" w:cs="Times New Roman"/>
                <w:i/>
                <w:sz w:val="24"/>
                <w:szCs w:val="24"/>
              </w:rPr>
              <w:t>ασιν</w:t>
            </w:r>
            <w:r w:rsidRPr="002F7B66">
              <w:rPr>
                <w:rFonts w:ascii="Times New Roman" w:hAnsi="Times New Roman" w:cs="Times New Roman"/>
                <w:sz w:val="24"/>
                <w:szCs w:val="24"/>
              </w:rPr>
              <w:t xml:space="preserve"> </w:t>
            </w:r>
          </w:p>
          <w:p w14:paraId="15C28B4C" w14:textId="529E4941" w:rsidR="00512186" w:rsidRDefault="00512186" w:rsidP="00586EAD">
            <w:pPr>
              <w:ind w:left="548"/>
              <w:jc w:val="both"/>
              <w:rPr>
                <w:rFonts w:ascii="Times New Roman" w:hAnsi="Times New Roman" w:cs="Times New Roman"/>
                <w:sz w:val="24"/>
                <w:szCs w:val="24"/>
              </w:rPr>
            </w:pPr>
            <w:r w:rsidRPr="002F7B66">
              <w:rPr>
                <w:rFonts w:ascii="Times New Roman" w:hAnsi="Times New Roman" w:cs="Times New Roman"/>
                <w:sz w:val="24"/>
                <w:szCs w:val="24"/>
              </w:rPr>
              <w:t>(</w:t>
            </w:r>
            <w:proofErr w:type="spellStart"/>
            <w:r w:rsidR="00B86B7F">
              <w:rPr>
                <w:rFonts w:ascii="Times New Roman" w:hAnsi="Times New Roman" w:cs="Times New Roman"/>
                <w:sz w:val="24"/>
                <w:szCs w:val="24"/>
              </w:rPr>
              <w:t>Athenaeus</w:t>
            </w:r>
            <w:proofErr w:type="spellEnd"/>
            <w:r w:rsidR="00B86B7F">
              <w:rPr>
                <w:rFonts w:ascii="Times New Roman" w:hAnsi="Times New Roman" w:cs="Times New Roman"/>
                <w:sz w:val="24"/>
                <w:szCs w:val="24"/>
              </w:rPr>
              <w:t xml:space="preserve">, </w:t>
            </w:r>
            <w:proofErr w:type="spellStart"/>
            <w:r w:rsidRPr="002F7B66">
              <w:rPr>
                <w:rFonts w:ascii="Times New Roman" w:hAnsi="Times New Roman" w:cs="Times New Roman"/>
                <w:i/>
                <w:sz w:val="24"/>
                <w:szCs w:val="24"/>
              </w:rPr>
              <w:t>Deipnosophistoi</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lang w:val="el-GR"/>
              </w:rPr>
              <w:t>ΙΧ</w:t>
            </w:r>
            <w:r w:rsidRPr="002F7B66">
              <w:rPr>
                <w:rFonts w:ascii="Times New Roman" w:hAnsi="Times New Roman" w:cs="Times New Roman"/>
                <w:sz w:val="24"/>
                <w:szCs w:val="24"/>
              </w:rPr>
              <w:t>.507d.2-6)</w:t>
            </w:r>
          </w:p>
          <w:p w14:paraId="3FD19569" w14:textId="4D356DCF" w:rsidR="007554C8" w:rsidRPr="002F7B66" w:rsidRDefault="007554C8" w:rsidP="00586EAD">
            <w:pPr>
              <w:jc w:val="both"/>
              <w:rPr>
                <w:rFonts w:ascii="Times New Roman" w:hAnsi="Times New Roman" w:cs="Times New Roman"/>
                <w:sz w:val="24"/>
                <w:szCs w:val="24"/>
              </w:rPr>
            </w:pPr>
          </w:p>
        </w:tc>
        <w:tc>
          <w:tcPr>
            <w:tcW w:w="5585" w:type="dxa"/>
          </w:tcPr>
          <w:p w14:paraId="01B9390A" w14:textId="73187943" w:rsidR="00512186" w:rsidRPr="002F7B66" w:rsidRDefault="00512186" w:rsidP="00586EAD">
            <w:pPr>
              <w:jc w:val="both"/>
              <w:rPr>
                <w:rFonts w:ascii="Times New Roman" w:hAnsi="Times New Roman" w:cs="Times New Roman"/>
                <w:sz w:val="24"/>
                <w:szCs w:val="24"/>
              </w:rPr>
            </w:pPr>
            <w:r w:rsidRPr="002F7B66">
              <w:rPr>
                <w:rFonts w:ascii="Times New Roman" w:hAnsi="Times New Roman" w:cs="Times New Roman"/>
                <w:sz w:val="24"/>
                <w:szCs w:val="24"/>
              </w:rPr>
              <w:t xml:space="preserve">Plato was also prideful about bad character, he used to say that “in old age we will shed the cloth of pride in death, in our wills, in our funeral processions, in our burials.” </w:t>
            </w:r>
            <w:proofErr w:type="gramStart"/>
            <w:r w:rsidRPr="002F7B66">
              <w:rPr>
                <w:rFonts w:ascii="Times New Roman" w:hAnsi="Times New Roman" w:cs="Times New Roman"/>
                <w:sz w:val="24"/>
                <w:szCs w:val="24"/>
              </w:rPr>
              <w:t>Thus</w:t>
            </w:r>
            <w:proofErr w:type="gramEnd"/>
            <w:r w:rsidRPr="002F7B66">
              <w:rPr>
                <w:rFonts w:ascii="Times New Roman" w:hAnsi="Times New Roman" w:cs="Times New Roman"/>
                <w:sz w:val="24"/>
                <w:szCs w:val="24"/>
              </w:rPr>
              <w:t xml:space="preserve"> the son of </w:t>
            </w:r>
            <w:proofErr w:type="spellStart"/>
            <w:r w:rsidRPr="002F7B66">
              <w:rPr>
                <w:rFonts w:ascii="Times New Roman" w:hAnsi="Times New Roman" w:cs="Times New Roman"/>
                <w:sz w:val="24"/>
                <w:szCs w:val="24"/>
              </w:rPr>
              <w:t>Dioscuros</w:t>
            </w:r>
            <w:proofErr w:type="spellEnd"/>
            <w:r w:rsidRPr="002F7B66">
              <w:rPr>
                <w:rFonts w:ascii="Times New Roman" w:hAnsi="Times New Roman" w:cs="Times New Roman"/>
                <w:sz w:val="24"/>
                <w:szCs w:val="24"/>
              </w:rPr>
              <w:t xml:space="preserve"> said in</w:t>
            </w:r>
            <w:r w:rsidRPr="002F7B66">
              <w:rPr>
                <w:rFonts w:ascii="Times New Roman" w:hAnsi="Times New Roman" w:cs="Times New Roman"/>
                <w:i/>
                <w:sz w:val="24"/>
                <w:szCs w:val="24"/>
              </w:rPr>
              <w:t xml:space="preserve"> The Memoirs</w:t>
            </w:r>
            <w:r w:rsidR="00586EAD">
              <w:rPr>
                <w:rFonts w:ascii="Times New Roman" w:hAnsi="Times New Roman" w:cs="Times New Roman"/>
                <w:i/>
                <w:sz w:val="24"/>
                <w:szCs w:val="24"/>
              </w:rPr>
              <w:t>.</w:t>
            </w:r>
            <w:r w:rsidRPr="002F7B66">
              <w:rPr>
                <w:rFonts w:ascii="Times New Roman" w:hAnsi="Times New Roman" w:cs="Times New Roman"/>
                <w:sz w:val="24"/>
                <w:szCs w:val="24"/>
              </w:rPr>
              <w:t>”</w:t>
            </w:r>
          </w:p>
          <w:p w14:paraId="665DB017" w14:textId="77777777" w:rsidR="00624301" w:rsidRPr="002F7B66" w:rsidRDefault="00624301" w:rsidP="00586EAD">
            <w:pPr>
              <w:tabs>
                <w:tab w:val="left" w:pos="915"/>
              </w:tabs>
              <w:jc w:val="both"/>
              <w:rPr>
                <w:rFonts w:ascii="Times New Roman" w:hAnsi="Times New Roman" w:cs="Times New Roman"/>
                <w:sz w:val="24"/>
                <w:szCs w:val="24"/>
              </w:rPr>
            </w:pPr>
          </w:p>
        </w:tc>
      </w:tr>
      <w:tr w:rsidR="00624301" w:rsidRPr="002F7B66" w14:paraId="040070EA" w14:textId="77777777" w:rsidTr="00B253FD">
        <w:tc>
          <w:tcPr>
            <w:tcW w:w="516" w:type="dxa"/>
          </w:tcPr>
          <w:p w14:paraId="4857AC02" w14:textId="1B616570" w:rsidR="00624301" w:rsidRPr="002F7B66" w:rsidRDefault="00624301" w:rsidP="001D07AE">
            <w:pPr>
              <w:rPr>
                <w:rFonts w:ascii="Times New Roman" w:hAnsi="Times New Roman" w:cs="Times New Roman"/>
                <w:sz w:val="24"/>
                <w:szCs w:val="24"/>
              </w:rPr>
            </w:pPr>
            <w:r w:rsidRPr="002F7B66">
              <w:rPr>
                <w:rFonts w:ascii="Times New Roman" w:hAnsi="Times New Roman" w:cs="Times New Roman"/>
                <w:sz w:val="24"/>
                <w:szCs w:val="24"/>
              </w:rPr>
              <w:t>9.</w:t>
            </w:r>
          </w:p>
        </w:tc>
        <w:tc>
          <w:tcPr>
            <w:tcW w:w="4879" w:type="dxa"/>
          </w:tcPr>
          <w:p w14:paraId="000E393B" w14:textId="77777777" w:rsidR="00624301" w:rsidRPr="002F7B66" w:rsidRDefault="002A0904" w:rsidP="008524C0">
            <w:pPr>
              <w:jc w:val="both"/>
              <w:rPr>
                <w:rFonts w:ascii="Times New Roman" w:hAnsi="Times New Roman" w:cs="Times New Roman"/>
                <w:i/>
                <w:sz w:val="24"/>
                <w:szCs w:val="24"/>
              </w:rPr>
            </w:pPr>
            <w:r w:rsidRPr="002F7B66">
              <w:rPr>
                <w:rFonts w:ascii="Times New Roman" w:hAnsi="Times New Roman" w:cs="Times New Roman"/>
                <w:i/>
                <w:sz w:val="24"/>
                <w:szCs w:val="24"/>
              </w:rPr>
              <w:t>π</w:t>
            </w:r>
            <w:proofErr w:type="spellStart"/>
            <w:r w:rsidRPr="002F7B66">
              <w:rPr>
                <w:rFonts w:ascii="Times New Roman" w:hAnsi="Times New Roman" w:cs="Times New Roman"/>
                <w:i/>
                <w:sz w:val="24"/>
                <w:szCs w:val="24"/>
              </w:rPr>
              <w:t>ολιτεί</w:t>
            </w:r>
            <w:proofErr w:type="spellEnd"/>
            <w:r w:rsidRPr="002F7B66">
              <w:rPr>
                <w:rFonts w:ascii="Times New Roman" w:hAnsi="Times New Roman" w:cs="Times New Roman"/>
                <w:i/>
                <w:sz w:val="24"/>
                <w:szCs w:val="24"/>
              </w:rPr>
              <w:t xml:space="preserve">α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δημοκρ</w:t>
            </w:r>
            <w:proofErr w:type="spellEnd"/>
            <w:r w:rsidRPr="002F7B66">
              <w:rPr>
                <w:rFonts w:ascii="Times New Roman" w:hAnsi="Times New Roman" w:cs="Times New Roman"/>
                <w:i/>
                <w:sz w:val="24"/>
                <w:szCs w:val="24"/>
              </w:rPr>
              <w:t xml:space="preserve">ατικὴ καὶ </w:t>
            </w:r>
            <w:proofErr w:type="spellStart"/>
            <w:r w:rsidRPr="002F7B66">
              <w:rPr>
                <w:rFonts w:ascii="Times New Roman" w:hAnsi="Times New Roman" w:cs="Times New Roman"/>
                <w:i/>
                <w:sz w:val="24"/>
                <w:szCs w:val="24"/>
              </w:rPr>
              <w:t>νόμιμος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ἀνδρὸς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εἰθισμένου</w:t>
            </w:r>
            <w:proofErr w:type="spellEnd"/>
            <w:r w:rsidRPr="002F7B66">
              <w:rPr>
                <w:rFonts w:ascii="Times New Roman" w:hAnsi="Times New Roman" w:cs="Times New Roman"/>
                <w:i/>
                <w:sz w:val="24"/>
                <w:szCs w:val="24"/>
              </w:rPr>
              <w:t xml:space="preserve"> πα</w:t>
            </w:r>
            <w:proofErr w:type="spellStart"/>
            <w:r w:rsidRPr="002F7B66">
              <w:rPr>
                <w:rFonts w:ascii="Times New Roman" w:hAnsi="Times New Roman" w:cs="Times New Roman"/>
                <w:i/>
                <w:sz w:val="24"/>
                <w:szCs w:val="24"/>
              </w:rPr>
              <w:t>ρέχειν</w:t>
            </w:r>
            <w:proofErr w:type="spellEnd"/>
            <w:r w:rsidRPr="002F7B66">
              <w:rPr>
                <w:rFonts w:ascii="Times New Roman" w:hAnsi="Times New Roman" w:cs="Times New Roman"/>
                <w:i/>
                <w:sz w:val="24"/>
                <w:szCs w:val="24"/>
              </w:rPr>
              <w:t xml:space="preserve"> α</w:t>
            </w:r>
            <w:proofErr w:type="spellStart"/>
            <w:r w:rsidRPr="002F7B66">
              <w:rPr>
                <w:rFonts w:ascii="Times New Roman" w:hAnsi="Times New Roman" w:cs="Times New Roman"/>
                <w:i/>
                <w:sz w:val="24"/>
                <w:szCs w:val="24"/>
              </w:rPr>
              <w:t>ὑτὸν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οὐχ</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ἧττον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ἀρχόμενον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ὠφελίμως</w:t>
            </w:r>
            <w:proofErr w:type="spellEnd"/>
            <w:r w:rsidRPr="002F7B66">
              <w:rPr>
                <w:rFonts w:ascii="Times New Roman" w:hAnsi="Times New Roman" w:cs="Times New Roman"/>
                <w:i/>
                <w:sz w:val="24"/>
                <w:szCs w:val="24"/>
              </w:rPr>
              <w:t xml:space="preserve"> ἢ </w:t>
            </w:r>
            <w:proofErr w:type="spellStart"/>
            <w:r w:rsidRPr="002F7B66">
              <w:rPr>
                <w:rFonts w:ascii="Times New Roman" w:hAnsi="Times New Roman" w:cs="Times New Roman"/>
                <w:i/>
                <w:sz w:val="24"/>
                <w:szCs w:val="24"/>
              </w:rPr>
              <w:t>ἄρχοντ</w:t>
            </w:r>
            <w:proofErr w:type="spellEnd"/>
            <w:r w:rsidRPr="002F7B66">
              <w:rPr>
                <w:rFonts w:ascii="Times New Roman" w:hAnsi="Times New Roman" w:cs="Times New Roman"/>
                <w:i/>
                <w:sz w:val="24"/>
                <w:szCs w:val="24"/>
              </w:rPr>
              <w:t>α κα</w:t>
            </w:r>
            <w:proofErr w:type="spellStart"/>
            <w:r w:rsidRPr="002F7B66">
              <w:rPr>
                <w:rFonts w:ascii="Times New Roman" w:hAnsi="Times New Roman" w:cs="Times New Roman"/>
                <w:i/>
                <w:sz w:val="24"/>
                <w:szCs w:val="24"/>
              </w:rPr>
              <w:t>λὸν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ἐντάφιον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ὡς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ἀληθῶς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τὴν</w:t>
            </w:r>
            <w:proofErr w:type="spellEnd"/>
            <w:r w:rsidRPr="002F7B66">
              <w:rPr>
                <w:rFonts w:ascii="Times New Roman" w:hAnsi="Times New Roman" w:cs="Times New Roman"/>
                <w:i/>
                <w:sz w:val="24"/>
                <w:szCs w:val="24"/>
              </w:rPr>
              <w:t xml:space="preserve"> ἀπὸ β</w:t>
            </w:r>
            <w:proofErr w:type="spellStart"/>
            <w:r w:rsidRPr="002F7B66">
              <w:rPr>
                <w:rFonts w:ascii="Times New Roman" w:hAnsi="Times New Roman" w:cs="Times New Roman"/>
                <w:i/>
                <w:sz w:val="24"/>
                <w:szCs w:val="24"/>
              </w:rPr>
              <w:t>ίου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δόξ</w:t>
            </w:r>
            <w:proofErr w:type="spellEnd"/>
            <w:r w:rsidRPr="002F7B66">
              <w:rPr>
                <w:rFonts w:ascii="Times New Roman" w:hAnsi="Times New Roman" w:cs="Times New Roman"/>
                <w:i/>
                <w:sz w:val="24"/>
                <w:szCs w:val="24"/>
              </w:rPr>
              <w:t xml:space="preserve">αν </w:t>
            </w:r>
            <w:proofErr w:type="spellStart"/>
            <w:r w:rsidRPr="002F7B66">
              <w:rPr>
                <w:rFonts w:ascii="Times New Roman" w:hAnsi="Times New Roman" w:cs="Times New Roman"/>
                <w:i/>
                <w:sz w:val="24"/>
                <w:szCs w:val="24"/>
              </w:rPr>
              <w:t>τῷ</w:t>
            </w:r>
            <w:proofErr w:type="spellEnd"/>
            <w:r w:rsidRPr="002F7B66">
              <w:rPr>
                <w:rFonts w:ascii="Times New Roman" w:hAnsi="Times New Roman" w:cs="Times New Roman"/>
                <w:i/>
                <w:sz w:val="24"/>
                <w:szCs w:val="24"/>
              </w:rPr>
              <w:t xml:space="preserve"> θα</w:t>
            </w:r>
            <w:proofErr w:type="spellStart"/>
            <w:r w:rsidRPr="002F7B66">
              <w:rPr>
                <w:rFonts w:ascii="Times New Roman" w:hAnsi="Times New Roman" w:cs="Times New Roman"/>
                <w:i/>
                <w:sz w:val="24"/>
                <w:szCs w:val="24"/>
              </w:rPr>
              <w:t>νάτῳ</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ροστίθησι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τοῦτο</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γὰρ</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ἔσχ</w:t>
            </w:r>
            <w:proofErr w:type="spellEnd"/>
            <w:r w:rsidRPr="002F7B66">
              <w:rPr>
                <w:rFonts w:ascii="Times New Roman" w:hAnsi="Times New Roman" w:cs="Times New Roman"/>
                <w:i/>
                <w:sz w:val="24"/>
                <w:szCs w:val="24"/>
              </w:rPr>
              <w:t xml:space="preserve">ατον </w:t>
            </w:r>
            <w:proofErr w:type="spellStart"/>
            <w:r w:rsidRPr="002F7B66">
              <w:rPr>
                <w:rFonts w:ascii="Times New Roman" w:hAnsi="Times New Roman" w:cs="Times New Roman"/>
                <w:i/>
                <w:sz w:val="24"/>
                <w:szCs w:val="24"/>
              </w:rPr>
              <w:t>δύετ</w:t>
            </w:r>
            <w:proofErr w:type="spellEnd"/>
            <w:r w:rsidRPr="002F7B66">
              <w:rPr>
                <w:rFonts w:ascii="Times New Roman" w:hAnsi="Times New Roman" w:cs="Times New Roman"/>
                <w:i/>
                <w:sz w:val="24"/>
                <w:szCs w:val="24"/>
              </w:rPr>
              <w:t>αι κα</w:t>
            </w:r>
            <w:proofErr w:type="spellStart"/>
            <w:r w:rsidRPr="002F7B66">
              <w:rPr>
                <w:rFonts w:ascii="Times New Roman" w:hAnsi="Times New Roman" w:cs="Times New Roman"/>
                <w:i/>
                <w:sz w:val="24"/>
                <w:szCs w:val="24"/>
              </w:rPr>
              <w:t>τὰ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γᾶς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ὥς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φησι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Σιμωνίδης</w:t>
            </w:r>
            <w:proofErr w:type="spellEnd"/>
          </w:p>
          <w:p w14:paraId="44B88FC0" w14:textId="71E6431A" w:rsidR="001D38D5" w:rsidRDefault="002A0904" w:rsidP="001D38D5">
            <w:pPr>
              <w:ind w:left="548"/>
              <w:jc w:val="both"/>
              <w:rPr>
                <w:rFonts w:ascii="Times New Roman" w:hAnsi="Times New Roman" w:cs="Times New Roman"/>
                <w:sz w:val="24"/>
                <w:szCs w:val="24"/>
              </w:rPr>
            </w:pPr>
            <w:r w:rsidRPr="002F7B66">
              <w:rPr>
                <w:rFonts w:ascii="Times New Roman" w:hAnsi="Times New Roman" w:cs="Times New Roman"/>
                <w:sz w:val="24"/>
                <w:szCs w:val="24"/>
              </w:rPr>
              <w:t>(</w:t>
            </w:r>
            <w:r w:rsidR="00B86B7F">
              <w:rPr>
                <w:rFonts w:ascii="Times New Roman" w:hAnsi="Times New Roman" w:cs="Times New Roman"/>
                <w:sz w:val="24"/>
                <w:szCs w:val="24"/>
              </w:rPr>
              <w:t xml:space="preserve">Plutarch, </w:t>
            </w:r>
            <w:r w:rsidRPr="002F7B66">
              <w:rPr>
                <w:rFonts w:ascii="Times New Roman" w:hAnsi="Times New Roman" w:cs="Times New Roman"/>
                <w:i/>
                <w:sz w:val="24"/>
                <w:szCs w:val="24"/>
              </w:rPr>
              <w:t>Fragments</w:t>
            </w:r>
            <w:r w:rsidRPr="002F7B66">
              <w:rPr>
                <w:rFonts w:ascii="Times New Roman" w:hAnsi="Times New Roman" w:cs="Times New Roman"/>
                <w:sz w:val="24"/>
                <w:szCs w:val="24"/>
              </w:rPr>
              <w:t xml:space="preserve"> 594)</w:t>
            </w:r>
          </w:p>
          <w:p w14:paraId="666EA5DC" w14:textId="6366A811" w:rsidR="007554C8" w:rsidRPr="002F7B66" w:rsidRDefault="007554C8" w:rsidP="008524C0">
            <w:pPr>
              <w:jc w:val="both"/>
              <w:rPr>
                <w:rFonts w:ascii="Times New Roman" w:hAnsi="Times New Roman" w:cs="Times New Roman"/>
                <w:sz w:val="24"/>
                <w:szCs w:val="24"/>
              </w:rPr>
            </w:pPr>
          </w:p>
        </w:tc>
        <w:tc>
          <w:tcPr>
            <w:tcW w:w="5585" w:type="dxa"/>
          </w:tcPr>
          <w:p w14:paraId="3DDDE0A8" w14:textId="100DEE54" w:rsidR="00624301" w:rsidRPr="002F7B66" w:rsidRDefault="002A0904" w:rsidP="008524C0">
            <w:pPr>
              <w:tabs>
                <w:tab w:val="left" w:pos="915"/>
              </w:tabs>
              <w:jc w:val="both"/>
              <w:rPr>
                <w:rFonts w:ascii="Times New Roman" w:hAnsi="Times New Roman" w:cs="Times New Roman"/>
                <w:sz w:val="24"/>
                <w:szCs w:val="24"/>
              </w:rPr>
            </w:pPr>
            <w:r w:rsidRPr="002F7B66">
              <w:rPr>
                <w:rFonts w:ascii="Times New Roman" w:hAnsi="Times New Roman" w:cs="Times New Roman"/>
                <w:sz w:val="24"/>
                <w:szCs w:val="24"/>
              </w:rPr>
              <w:t>After a man has been accustomed to rule a democratic and law-abiding city no less being ruled helpfully than ruling, truly reputation is a beautiful offering they give after life to the dead. For this in old age sinks under the earth, as Simonides says</w:t>
            </w:r>
            <w:r w:rsidR="008524C0">
              <w:rPr>
                <w:rFonts w:ascii="Times New Roman" w:hAnsi="Times New Roman" w:cs="Times New Roman"/>
                <w:sz w:val="24"/>
                <w:szCs w:val="24"/>
              </w:rPr>
              <w:t>.</w:t>
            </w:r>
          </w:p>
        </w:tc>
      </w:tr>
      <w:tr w:rsidR="00624301" w:rsidRPr="002F7B66" w14:paraId="0F7CB1A3" w14:textId="77777777" w:rsidTr="00B253FD">
        <w:tc>
          <w:tcPr>
            <w:tcW w:w="516" w:type="dxa"/>
          </w:tcPr>
          <w:p w14:paraId="5E4CBF02" w14:textId="7646C7E1" w:rsidR="00624301" w:rsidRPr="002F7B66" w:rsidRDefault="00481CC2" w:rsidP="001D07AE">
            <w:pPr>
              <w:rPr>
                <w:rFonts w:ascii="Times New Roman" w:hAnsi="Times New Roman" w:cs="Times New Roman"/>
                <w:sz w:val="24"/>
                <w:szCs w:val="24"/>
              </w:rPr>
            </w:pPr>
            <w:r>
              <w:rPr>
                <w:rFonts w:ascii="Times New Roman" w:hAnsi="Times New Roman" w:cs="Times New Roman"/>
                <w:sz w:val="24"/>
                <w:szCs w:val="24"/>
              </w:rPr>
              <w:t>1</w:t>
            </w:r>
            <w:r w:rsidR="00624301" w:rsidRPr="002F7B66">
              <w:rPr>
                <w:rFonts w:ascii="Times New Roman" w:hAnsi="Times New Roman" w:cs="Times New Roman"/>
                <w:sz w:val="24"/>
                <w:szCs w:val="24"/>
              </w:rPr>
              <w:t>0.</w:t>
            </w:r>
          </w:p>
        </w:tc>
        <w:tc>
          <w:tcPr>
            <w:tcW w:w="4879" w:type="dxa"/>
          </w:tcPr>
          <w:p w14:paraId="6D773262" w14:textId="039CA7EE" w:rsidR="00624301" w:rsidRPr="002F7B66" w:rsidRDefault="002A712A" w:rsidP="00B253FD">
            <w:pPr>
              <w:jc w:val="both"/>
              <w:rPr>
                <w:rFonts w:ascii="Times New Roman" w:hAnsi="Times New Roman" w:cs="Times New Roman"/>
                <w:sz w:val="24"/>
                <w:szCs w:val="24"/>
              </w:rPr>
            </w:pPr>
            <w:r w:rsidRPr="002F7B66">
              <w:rPr>
                <w:rFonts w:ascii="Times New Roman" w:hAnsi="Times New Roman" w:cs="Times New Roman"/>
                <w:i/>
                <w:sz w:val="24"/>
                <w:szCs w:val="24"/>
              </w:rPr>
              <w:t xml:space="preserve">at ego </w:t>
            </w:r>
            <w:r w:rsidRPr="002F7B66">
              <w:rPr>
                <w:rFonts w:ascii="Times New Roman" w:hAnsi="Times New Roman" w:cs="Times New Roman"/>
                <w:b/>
                <w:i/>
                <w:sz w:val="24"/>
                <w:szCs w:val="24"/>
              </w:rPr>
              <w:t xml:space="preserve">sine </w:t>
            </w:r>
            <w:proofErr w:type="spellStart"/>
            <w:r w:rsidRPr="002F7B66">
              <w:rPr>
                <w:rFonts w:ascii="Times New Roman" w:hAnsi="Times New Roman" w:cs="Times New Roman"/>
                <w:b/>
                <w:i/>
                <w:sz w:val="24"/>
                <w:szCs w:val="24"/>
              </w:rPr>
              <w:t>istis</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artibus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omnem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orationem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absurdam</w:t>
            </w:r>
            <w:proofErr w:type="spellEnd"/>
            <w:r w:rsidRPr="002F7B66">
              <w:rPr>
                <w:rFonts w:ascii="Times New Roman" w:hAnsi="Times New Roman" w:cs="Times New Roman"/>
                <w:i/>
                <w:sz w:val="24"/>
                <w:szCs w:val="24"/>
              </w:rPr>
              <w:t xml:space="preserve"> et </w:t>
            </w:r>
            <w:proofErr w:type="spellStart"/>
            <w:r w:rsidRPr="002F7B66">
              <w:rPr>
                <w:rFonts w:ascii="Times New Roman" w:hAnsi="Times New Roman" w:cs="Times New Roman"/>
                <w:i/>
                <w:sz w:val="24"/>
                <w:szCs w:val="24"/>
              </w:rPr>
              <w:t>agrestem</w:t>
            </w:r>
            <w:proofErr w:type="spellEnd"/>
            <w:r w:rsidRPr="002F7B66">
              <w:rPr>
                <w:rFonts w:ascii="Times New Roman" w:hAnsi="Times New Roman" w:cs="Times New Roman"/>
                <w:i/>
                <w:sz w:val="24"/>
                <w:szCs w:val="24"/>
              </w:rPr>
              <w:t xml:space="preserve"> et </w:t>
            </w:r>
            <w:proofErr w:type="spellStart"/>
            <w:r w:rsidRPr="002F7B66">
              <w:rPr>
                <w:rFonts w:ascii="Times New Roman" w:hAnsi="Times New Roman" w:cs="Times New Roman"/>
                <w:i/>
                <w:sz w:val="24"/>
                <w:szCs w:val="24"/>
              </w:rPr>
              <w:t>incognitam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denique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inertem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atque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inutilem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puto</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n</w:t>
            </w:r>
            <w:r w:rsidRPr="002F7B66">
              <w:rPr>
                <w:rFonts w:ascii="Times New Roman" w:hAnsi="Times New Roman" w:cs="Times New Roman"/>
                <w:b/>
                <w:i/>
                <w:sz w:val="24"/>
                <w:szCs w:val="24"/>
              </w:rPr>
              <w:t>eque</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magis</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oratoribus</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arbitror</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necessaria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eiusmodi</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artificia</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quam</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philosophis</w:t>
            </w:r>
            <w:proofErr w:type="spellEnd"/>
            <w:r w:rsidRPr="002F7B66">
              <w:rPr>
                <w:rFonts w:ascii="Times New Roman" w:hAnsi="Times New Roman" w:cs="Times New Roman"/>
                <w:i/>
                <w:sz w:val="24"/>
                <w:szCs w:val="24"/>
              </w:rPr>
              <w:t xml:space="preserve">. in </w:t>
            </w:r>
            <w:proofErr w:type="spellStart"/>
            <w:r w:rsidRPr="002F7B66">
              <w:rPr>
                <w:rFonts w:ascii="Times New Roman" w:hAnsi="Times New Roman" w:cs="Times New Roman"/>
                <w:i/>
                <w:sz w:val="24"/>
                <w:szCs w:val="24"/>
              </w:rPr>
              <w:t>ea</w:t>
            </w:r>
            <w:proofErr w:type="spellEnd"/>
            <w:r w:rsidRPr="002F7B66">
              <w:rPr>
                <w:rFonts w:ascii="Times New Roman" w:hAnsi="Times New Roman" w:cs="Times New Roman"/>
                <w:i/>
                <w:sz w:val="24"/>
                <w:szCs w:val="24"/>
              </w:rPr>
              <w:t xml:space="preserve"> re non </w:t>
            </w:r>
            <w:proofErr w:type="spellStart"/>
            <w:r w:rsidRPr="002F7B66">
              <w:rPr>
                <w:rFonts w:ascii="Times New Roman" w:hAnsi="Times New Roman" w:cs="Times New Roman"/>
                <w:i/>
                <w:sz w:val="24"/>
                <w:szCs w:val="24"/>
              </w:rPr>
              <w:t>oratorum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domesticis</w:t>
            </w:r>
            <w:proofErr w:type="spellEnd"/>
            <w:r w:rsidRPr="002F7B66">
              <w:rPr>
                <w:rFonts w:ascii="Times New Roman" w:hAnsi="Times New Roman" w:cs="Times New Roman"/>
                <w:i/>
                <w:sz w:val="24"/>
                <w:szCs w:val="24"/>
              </w:rPr>
              <w:t xml:space="preserve">, quod </w:t>
            </w:r>
            <w:proofErr w:type="spellStart"/>
            <w:r w:rsidRPr="002F7B66">
              <w:rPr>
                <w:rFonts w:ascii="Times New Roman" w:hAnsi="Times New Roman" w:cs="Times New Roman"/>
                <w:i/>
                <w:sz w:val="24"/>
                <w:szCs w:val="24"/>
              </w:rPr>
              <w:t>dicitur</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testimoniis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utar</w:t>
            </w:r>
            <w:proofErr w:type="spellEnd"/>
            <w:r w:rsidRPr="002F7B66">
              <w:rPr>
                <w:rFonts w:ascii="Times New Roman" w:hAnsi="Times New Roman" w:cs="Times New Roman"/>
                <w:i/>
                <w:sz w:val="24"/>
                <w:szCs w:val="24"/>
              </w:rPr>
              <w:t xml:space="preserve">, sed </w:t>
            </w:r>
            <w:proofErr w:type="spellStart"/>
            <w:r w:rsidRPr="002F7B66">
              <w:rPr>
                <w:rFonts w:ascii="Times New Roman" w:hAnsi="Times New Roman" w:cs="Times New Roman"/>
                <w:b/>
                <w:i/>
                <w:sz w:val="24"/>
                <w:szCs w:val="24"/>
              </w:rPr>
              <w:t>philosophorum</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eminentissimis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poetarum</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vetustissimis</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excellentissimisque</w:t>
            </w:r>
            <w:proofErr w:type="spellEnd"/>
            <w:r w:rsidRPr="002F7B66">
              <w:rPr>
                <w:rFonts w:ascii="Times New Roman" w:hAnsi="Times New Roman" w:cs="Times New Roman"/>
                <w:i/>
                <w:sz w:val="24"/>
                <w:szCs w:val="24"/>
              </w:rPr>
              <w:t xml:space="preserve">, vitae </w:t>
            </w:r>
            <w:proofErr w:type="spellStart"/>
            <w:r w:rsidRPr="002F7B66">
              <w:rPr>
                <w:rFonts w:ascii="Times New Roman" w:hAnsi="Times New Roman" w:cs="Times New Roman"/>
                <w:i/>
                <w:sz w:val="24"/>
                <w:szCs w:val="24"/>
              </w:rPr>
              <w:t>denique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cotidianae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usu</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atque</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cultu</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artiumque</w:t>
            </w:r>
            <w:proofErr w:type="spellEnd"/>
            <w:r w:rsidRPr="002F7B66">
              <w:rPr>
                <w:rFonts w:ascii="Times New Roman" w:hAnsi="Times New Roman" w:cs="Times New Roman"/>
                <w:i/>
                <w:sz w:val="24"/>
                <w:szCs w:val="24"/>
              </w:rPr>
              <w:t xml:space="preserve"> omnium </w:t>
            </w:r>
            <w:proofErr w:type="spellStart"/>
            <w:r w:rsidRPr="002F7B66">
              <w:rPr>
                <w:rFonts w:ascii="Times New Roman" w:hAnsi="Times New Roman" w:cs="Times New Roman"/>
                <w:i/>
                <w:sz w:val="24"/>
                <w:szCs w:val="24"/>
              </w:rPr>
              <w:t>experimentis</w:t>
            </w:r>
            <w:proofErr w:type="spellEnd"/>
            <w:r w:rsidRPr="002F7B66">
              <w:rPr>
                <w:rFonts w:ascii="Times New Roman" w:hAnsi="Times New Roman" w:cs="Times New Roman"/>
                <w:sz w:val="24"/>
                <w:szCs w:val="24"/>
              </w:rPr>
              <w:t>.</w:t>
            </w:r>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quidnam</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igitur</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tibi</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videtur</w:t>
            </w:r>
            <w:proofErr w:type="spellEnd"/>
            <w:r w:rsidR="007A3537" w:rsidRPr="002F7B66">
              <w:rPr>
                <w:rFonts w:ascii="Times New Roman" w:hAnsi="Times New Roman" w:cs="Times New Roman"/>
                <w:i/>
                <w:sz w:val="24"/>
                <w:szCs w:val="24"/>
              </w:rPr>
              <w:t xml:space="preserve"> </w:t>
            </w:r>
            <w:r w:rsidR="007A3537" w:rsidRPr="002F7B66">
              <w:rPr>
                <w:rFonts w:ascii="Times New Roman" w:hAnsi="Times New Roman" w:cs="Times New Roman"/>
                <w:b/>
                <w:i/>
                <w:sz w:val="24"/>
                <w:szCs w:val="24"/>
              </w:rPr>
              <w:t xml:space="preserve">princeps </w:t>
            </w:r>
            <w:proofErr w:type="spellStart"/>
            <w:r w:rsidR="007A3537" w:rsidRPr="002F7B66">
              <w:rPr>
                <w:rFonts w:ascii="Times New Roman" w:hAnsi="Times New Roman" w:cs="Times New Roman"/>
                <w:b/>
                <w:i/>
                <w:sz w:val="24"/>
                <w:szCs w:val="24"/>
              </w:rPr>
              <w:t>ille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sapientiae</w:t>
            </w:r>
            <w:proofErr w:type="spellEnd"/>
            <w:r w:rsidR="007A3537" w:rsidRPr="002F7B66">
              <w:rPr>
                <w:rFonts w:ascii="Times New Roman" w:hAnsi="Times New Roman" w:cs="Times New Roman"/>
                <w:b/>
                <w:i/>
                <w:sz w:val="24"/>
                <w:szCs w:val="24"/>
              </w:rPr>
              <w:t xml:space="preserve"> simul </w:t>
            </w:r>
            <w:proofErr w:type="spellStart"/>
            <w:r w:rsidR="007A3537" w:rsidRPr="002F7B66">
              <w:rPr>
                <w:rFonts w:ascii="Times New Roman" w:hAnsi="Times New Roman" w:cs="Times New Roman"/>
                <w:b/>
                <w:i/>
                <w:sz w:val="24"/>
                <w:szCs w:val="24"/>
              </w:rPr>
              <w:t>atque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eloquentiae</w:t>
            </w:r>
            <w:proofErr w:type="spellEnd"/>
            <w:r w:rsidR="007A3537" w:rsidRPr="002F7B66">
              <w:rPr>
                <w:rFonts w:ascii="Times New Roman" w:hAnsi="Times New Roman" w:cs="Times New Roman"/>
                <w:b/>
                <w:i/>
                <w:sz w:val="24"/>
                <w:szCs w:val="24"/>
              </w:rPr>
              <w:t xml:space="preserve"> Socrates</w:t>
            </w:r>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huic</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enim</w:t>
            </w:r>
            <w:proofErr w:type="spellEnd"/>
            <w:r w:rsidR="007A3537" w:rsidRPr="002F7B66">
              <w:rPr>
                <w:rFonts w:ascii="Times New Roman" w:hAnsi="Times New Roman" w:cs="Times New Roman"/>
                <w:i/>
                <w:sz w:val="24"/>
                <w:szCs w:val="24"/>
              </w:rPr>
              <w:t xml:space="preserve"> primo ac </w:t>
            </w:r>
            <w:proofErr w:type="spellStart"/>
            <w:r w:rsidR="007A3537" w:rsidRPr="002F7B66">
              <w:rPr>
                <w:rFonts w:ascii="Times New Roman" w:hAnsi="Times New Roman" w:cs="Times New Roman"/>
                <w:i/>
                <w:sz w:val="24"/>
                <w:szCs w:val="24"/>
              </w:rPr>
              <w:t>potissimo</w:t>
            </w:r>
            <w:proofErr w:type="spellEnd"/>
            <w:r w:rsidR="007A3537" w:rsidRPr="002F7B66">
              <w:rPr>
                <w:rFonts w:ascii="Times New Roman" w:hAnsi="Times New Roman" w:cs="Times New Roman"/>
                <w:i/>
                <w:sz w:val="24"/>
                <w:szCs w:val="24"/>
              </w:rPr>
              <w:t xml:space="preserve"> testimonium apud </w:t>
            </w:r>
            <w:proofErr w:type="spellStart"/>
            <w:r w:rsidR="007A3537" w:rsidRPr="002F7B66">
              <w:rPr>
                <w:rFonts w:ascii="Times New Roman" w:hAnsi="Times New Roman" w:cs="Times New Roman"/>
                <w:i/>
                <w:sz w:val="24"/>
                <w:szCs w:val="24"/>
              </w:rPr>
              <w:t>te</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denuntiavi</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b/>
                <w:i/>
                <w:sz w:val="24"/>
                <w:szCs w:val="24"/>
              </w:rPr>
              <w:t>eone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lastRenderedPageBreak/>
              <w:t>usus</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genere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dicendi</w:t>
            </w:r>
            <w:proofErr w:type="spellEnd"/>
            <w:r w:rsidR="007A3537" w:rsidRPr="002F7B66">
              <w:rPr>
                <w:rFonts w:ascii="Times New Roman" w:hAnsi="Times New Roman" w:cs="Times New Roman"/>
                <w:i/>
                <w:sz w:val="24"/>
                <w:szCs w:val="24"/>
              </w:rPr>
              <w:t xml:space="preserve">, in quo nihil </w:t>
            </w:r>
            <w:proofErr w:type="spellStart"/>
            <w:r w:rsidR="007A3537" w:rsidRPr="002F7B66">
              <w:rPr>
                <w:rFonts w:ascii="Times New Roman" w:hAnsi="Times New Roman" w:cs="Times New Roman"/>
                <w:i/>
                <w:sz w:val="24"/>
                <w:szCs w:val="24"/>
              </w:rPr>
              <w:t>est</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oblicum</w:t>
            </w:r>
            <w:proofErr w:type="spellEnd"/>
            <w:r w:rsidR="007A3537" w:rsidRPr="002F7B66">
              <w:rPr>
                <w:rFonts w:ascii="Times New Roman" w:hAnsi="Times New Roman" w:cs="Times New Roman"/>
                <w:i/>
                <w:sz w:val="24"/>
                <w:szCs w:val="24"/>
              </w:rPr>
              <w:t xml:space="preserve">, nihil </w:t>
            </w:r>
            <w:proofErr w:type="spellStart"/>
            <w:r w:rsidR="007A3537" w:rsidRPr="002F7B66">
              <w:rPr>
                <w:rFonts w:ascii="Times New Roman" w:hAnsi="Times New Roman" w:cs="Times New Roman"/>
                <w:i/>
                <w:sz w:val="24"/>
                <w:szCs w:val="24"/>
              </w:rPr>
              <w:t>interdum</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dissimulatum</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b/>
                <w:i/>
                <w:sz w:val="24"/>
                <w:szCs w:val="24"/>
              </w:rPr>
              <w:t>quibus</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ille</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b/>
                <w:i/>
                <w:sz w:val="24"/>
                <w:szCs w:val="24"/>
              </w:rPr>
              <w:t>modis</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Protagoram</w:t>
            </w:r>
            <w:proofErr w:type="spellEnd"/>
            <w:r w:rsidR="007A3537" w:rsidRPr="002F7B66">
              <w:rPr>
                <w:rFonts w:ascii="Times New Roman" w:hAnsi="Times New Roman" w:cs="Times New Roman"/>
                <w:i/>
                <w:sz w:val="24"/>
                <w:szCs w:val="24"/>
              </w:rPr>
              <w:t xml:space="preserve"> et </w:t>
            </w:r>
            <w:proofErr w:type="spellStart"/>
            <w:r w:rsidR="007A3537" w:rsidRPr="002F7B66">
              <w:rPr>
                <w:rFonts w:ascii="Times New Roman" w:hAnsi="Times New Roman" w:cs="Times New Roman"/>
                <w:i/>
                <w:sz w:val="24"/>
                <w:szCs w:val="24"/>
              </w:rPr>
              <w:t>Polum</w:t>
            </w:r>
            <w:proofErr w:type="spellEnd"/>
            <w:r w:rsidR="007A3537" w:rsidRPr="002F7B66">
              <w:rPr>
                <w:rFonts w:ascii="Times New Roman" w:hAnsi="Times New Roman" w:cs="Times New Roman"/>
                <w:i/>
                <w:sz w:val="24"/>
                <w:szCs w:val="24"/>
              </w:rPr>
              <w:t xml:space="preserve"> et </w:t>
            </w:r>
            <w:proofErr w:type="spellStart"/>
            <w:r w:rsidR="007A3537" w:rsidRPr="002F7B66">
              <w:rPr>
                <w:rFonts w:ascii="Times New Roman" w:hAnsi="Times New Roman" w:cs="Times New Roman"/>
                <w:i/>
                <w:sz w:val="24"/>
                <w:szCs w:val="24"/>
              </w:rPr>
              <w:t>Thrasymachum</w:t>
            </w:r>
            <w:proofErr w:type="spellEnd"/>
            <w:r w:rsidR="007A3537" w:rsidRPr="002F7B66">
              <w:rPr>
                <w:rFonts w:ascii="Times New Roman" w:hAnsi="Times New Roman" w:cs="Times New Roman"/>
                <w:i/>
                <w:sz w:val="24"/>
                <w:szCs w:val="24"/>
              </w:rPr>
              <w:t xml:space="preserve"> et </w:t>
            </w:r>
            <w:proofErr w:type="spellStart"/>
            <w:r w:rsidR="007A3537" w:rsidRPr="002F7B66">
              <w:rPr>
                <w:rFonts w:ascii="Times New Roman" w:hAnsi="Times New Roman" w:cs="Times New Roman"/>
                <w:i/>
                <w:sz w:val="24"/>
                <w:szCs w:val="24"/>
              </w:rPr>
              <w:t>sophistas</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ceteros</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b/>
                <w:i/>
                <w:sz w:val="24"/>
                <w:szCs w:val="24"/>
              </w:rPr>
              <w:t>versare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atque</w:t>
            </w:r>
            <w:proofErr w:type="spellEnd"/>
            <w:r w:rsidR="007A3537" w:rsidRPr="002F7B66">
              <w:rPr>
                <w:rFonts w:ascii="Times New Roman" w:hAnsi="Times New Roman" w:cs="Times New Roman"/>
                <w:b/>
                <w:i/>
                <w:sz w:val="24"/>
                <w:szCs w:val="24"/>
              </w:rPr>
              <w:t xml:space="preserve"> </w:t>
            </w:r>
            <w:proofErr w:type="spellStart"/>
            <w:r w:rsidR="007A3537" w:rsidRPr="002F7B66">
              <w:rPr>
                <w:rFonts w:ascii="Times New Roman" w:hAnsi="Times New Roman" w:cs="Times New Roman"/>
                <w:b/>
                <w:i/>
                <w:sz w:val="24"/>
                <w:szCs w:val="24"/>
              </w:rPr>
              <w:t>inretire</w:t>
            </w:r>
            <w:proofErr w:type="spellEnd"/>
            <w:r w:rsidR="007A3537" w:rsidRPr="002F7B66">
              <w:rPr>
                <w:rFonts w:ascii="Times New Roman" w:hAnsi="Times New Roman" w:cs="Times New Roman"/>
                <w:i/>
                <w:sz w:val="24"/>
                <w:szCs w:val="24"/>
              </w:rPr>
              <w:t xml:space="preserve"> </w:t>
            </w:r>
            <w:proofErr w:type="spellStart"/>
            <w:r w:rsidR="007A3537" w:rsidRPr="002F7B66">
              <w:rPr>
                <w:rFonts w:ascii="Times New Roman" w:hAnsi="Times New Roman" w:cs="Times New Roman"/>
                <w:i/>
                <w:sz w:val="24"/>
                <w:szCs w:val="24"/>
              </w:rPr>
              <w:t>solitus</w:t>
            </w:r>
            <w:proofErr w:type="spellEnd"/>
            <w:r w:rsidR="007A3537" w:rsidRPr="002F7B66">
              <w:rPr>
                <w:rFonts w:ascii="Times New Roman" w:hAnsi="Times New Roman" w:cs="Times New Roman"/>
                <w:i/>
                <w:sz w:val="24"/>
                <w:szCs w:val="24"/>
              </w:rPr>
              <w:t>?</w:t>
            </w:r>
          </w:p>
          <w:p w14:paraId="10D4C580" w14:textId="40D6A764" w:rsidR="002A712A" w:rsidRPr="002F7B66" w:rsidRDefault="002A712A" w:rsidP="00B253FD">
            <w:pPr>
              <w:ind w:left="548"/>
              <w:contextualSpacing/>
              <w:jc w:val="both"/>
              <w:rPr>
                <w:rFonts w:ascii="Times New Roman" w:hAnsi="Times New Roman" w:cs="Times New Roman"/>
                <w:sz w:val="24"/>
                <w:szCs w:val="24"/>
              </w:rPr>
            </w:pPr>
            <w:r w:rsidRPr="002F7B66">
              <w:rPr>
                <w:rFonts w:ascii="Times New Roman" w:hAnsi="Times New Roman" w:cs="Times New Roman"/>
                <w:sz w:val="24"/>
                <w:szCs w:val="24"/>
              </w:rPr>
              <w:t>(</w:t>
            </w:r>
            <w:r w:rsidRPr="002F7B66">
              <w:rPr>
                <w:rFonts w:ascii="Times New Roman" w:hAnsi="Times New Roman" w:cs="Times New Roman"/>
                <w:i/>
                <w:sz w:val="24"/>
                <w:szCs w:val="24"/>
              </w:rPr>
              <w:t xml:space="preserve">ad M. </w:t>
            </w:r>
            <w:proofErr w:type="spellStart"/>
            <w:r w:rsidRPr="002F7B66">
              <w:rPr>
                <w:rFonts w:ascii="Times New Roman" w:hAnsi="Times New Roman" w:cs="Times New Roman"/>
                <w:i/>
                <w:sz w:val="24"/>
                <w:szCs w:val="24"/>
              </w:rPr>
              <w:t>Caesarem</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3.16.1.3</w:t>
            </w:r>
            <w:r w:rsidR="007A3537" w:rsidRPr="002F7B66">
              <w:rPr>
                <w:rFonts w:ascii="Times New Roman" w:hAnsi="Times New Roman" w:cs="Times New Roman"/>
                <w:sz w:val="24"/>
                <w:szCs w:val="24"/>
              </w:rPr>
              <w:t>-</w:t>
            </w:r>
            <w:r w:rsidR="00D57957" w:rsidRPr="002F7B66">
              <w:rPr>
                <w:rFonts w:ascii="Times New Roman" w:hAnsi="Times New Roman" w:cs="Times New Roman"/>
                <w:sz w:val="24"/>
                <w:szCs w:val="24"/>
              </w:rPr>
              <w:t>3.16.</w:t>
            </w:r>
            <w:r w:rsidR="007A3537" w:rsidRPr="002F7B66">
              <w:rPr>
                <w:rFonts w:ascii="Times New Roman" w:hAnsi="Times New Roman" w:cs="Times New Roman"/>
                <w:sz w:val="24"/>
                <w:szCs w:val="24"/>
              </w:rPr>
              <w:t>2.6</w:t>
            </w:r>
            <w:r w:rsidRPr="002F7B66">
              <w:rPr>
                <w:rFonts w:ascii="Times New Roman" w:hAnsi="Times New Roman" w:cs="Times New Roman"/>
                <w:sz w:val="24"/>
                <w:szCs w:val="24"/>
              </w:rPr>
              <w:t>)</w:t>
            </w:r>
          </w:p>
          <w:p w14:paraId="414893E8" w14:textId="24B922C2" w:rsidR="002A712A" w:rsidRPr="002F7B66" w:rsidRDefault="002A712A" w:rsidP="00B253FD">
            <w:pPr>
              <w:jc w:val="both"/>
              <w:rPr>
                <w:rFonts w:ascii="Times New Roman" w:hAnsi="Times New Roman" w:cs="Times New Roman"/>
                <w:sz w:val="24"/>
                <w:szCs w:val="24"/>
              </w:rPr>
            </w:pPr>
          </w:p>
        </w:tc>
        <w:tc>
          <w:tcPr>
            <w:tcW w:w="5585" w:type="dxa"/>
          </w:tcPr>
          <w:p w14:paraId="185EFF81" w14:textId="0749251A" w:rsidR="00624301" w:rsidRPr="002F7B66" w:rsidRDefault="002A712A" w:rsidP="00B253FD">
            <w:pPr>
              <w:tabs>
                <w:tab w:val="left" w:pos="915"/>
              </w:tabs>
              <w:jc w:val="both"/>
              <w:rPr>
                <w:rFonts w:ascii="Times New Roman" w:hAnsi="Times New Roman" w:cs="Times New Roman"/>
                <w:sz w:val="24"/>
                <w:szCs w:val="24"/>
              </w:rPr>
            </w:pPr>
            <w:r w:rsidRPr="002F7B66">
              <w:rPr>
                <w:rFonts w:ascii="Times New Roman" w:hAnsi="Times New Roman" w:cs="Times New Roman"/>
                <w:sz w:val="24"/>
                <w:szCs w:val="24"/>
              </w:rPr>
              <w:lastRenderedPageBreak/>
              <w:t xml:space="preserve">But I think that </w:t>
            </w:r>
            <w:r w:rsidRPr="002F7B66">
              <w:rPr>
                <w:rFonts w:ascii="Times New Roman" w:hAnsi="Times New Roman" w:cs="Times New Roman"/>
                <w:b/>
                <w:sz w:val="24"/>
                <w:szCs w:val="24"/>
              </w:rPr>
              <w:t>without these skills</w:t>
            </w:r>
            <w:r w:rsidRPr="002F7B66">
              <w:rPr>
                <w:rFonts w:ascii="Times New Roman" w:hAnsi="Times New Roman" w:cs="Times New Roman"/>
                <w:sz w:val="24"/>
                <w:szCs w:val="24"/>
              </w:rPr>
              <w:t xml:space="preserve">, every speech would be absurd and common and confusing, and finally lazy and useless. </w:t>
            </w:r>
            <w:r w:rsidRPr="002F7B66">
              <w:rPr>
                <w:rFonts w:ascii="Times New Roman" w:hAnsi="Times New Roman" w:cs="Times New Roman"/>
                <w:b/>
                <w:sz w:val="24"/>
                <w:szCs w:val="24"/>
              </w:rPr>
              <w:t>Nor do I think that skills of this kind are more necessary for speakers than for philosophers.</w:t>
            </w:r>
            <w:r w:rsidRPr="002F7B66">
              <w:rPr>
                <w:rFonts w:ascii="Times New Roman" w:hAnsi="Times New Roman" w:cs="Times New Roman"/>
                <w:sz w:val="24"/>
                <w:szCs w:val="24"/>
              </w:rPr>
              <w:t xml:space="preserve"> In this matter I will not use family testimonials of orators, as is said, but </w:t>
            </w:r>
            <w:r w:rsidRPr="002F7B66">
              <w:rPr>
                <w:rFonts w:ascii="Times New Roman" w:hAnsi="Times New Roman" w:cs="Times New Roman"/>
                <w:b/>
                <w:sz w:val="24"/>
                <w:szCs w:val="24"/>
              </w:rPr>
              <w:t>the most famous of philosophers</w:t>
            </w:r>
            <w:r w:rsidRPr="002F7B66">
              <w:rPr>
                <w:rFonts w:ascii="Times New Roman" w:hAnsi="Times New Roman" w:cs="Times New Roman"/>
                <w:sz w:val="24"/>
                <w:szCs w:val="24"/>
              </w:rPr>
              <w:t>, the oldest and most excellent poets, and finally the daily use and habit of life and the trials of all arts.</w:t>
            </w:r>
            <w:r w:rsidR="007A3537" w:rsidRPr="002F7B66">
              <w:rPr>
                <w:rFonts w:ascii="Times New Roman" w:hAnsi="Times New Roman" w:cs="Times New Roman"/>
                <w:sz w:val="24"/>
                <w:szCs w:val="24"/>
              </w:rPr>
              <w:t xml:space="preserve"> Then how does </w:t>
            </w:r>
            <w:r w:rsidR="007A3537" w:rsidRPr="002F7B66">
              <w:rPr>
                <w:rFonts w:ascii="Times New Roman" w:hAnsi="Times New Roman" w:cs="Times New Roman"/>
                <w:b/>
                <w:sz w:val="24"/>
                <w:szCs w:val="24"/>
              </w:rPr>
              <w:t>this prince of wisdom and eloquence at the same time, Socrates</w:t>
            </w:r>
            <w:r w:rsidR="007A3537" w:rsidRPr="002F7B66">
              <w:rPr>
                <w:rFonts w:ascii="Times New Roman" w:hAnsi="Times New Roman" w:cs="Times New Roman"/>
                <w:sz w:val="24"/>
                <w:szCs w:val="24"/>
              </w:rPr>
              <w:t xml:space="preserve">, seem to you? I offer you the witness of that first and most able man: </w:t>
            </w:r>
            <w:r w:rsidR="007A3537" w:rsidRPr="002F7B66">
              <w:rPr>
                <w:rFonts w:ascii="Times New Roman" w:hAnsi="Times New Roman" w:cs="Times New Roman"/>
                <w:b/>
                <w:sz w:val="24"/>
                <w:szCs w:val="24"/>
              </w:rPr>
              <w:t>Did he make use of this style of speaking</w:t>
            </w:r>
            <w:r w:rsidR="007A3537" w:rsidRPr="002F7B66">
              <w:rPr>
                <w:rFonts w:ascii="Times New Roman" w:hAnsi="Times New Roman" w:cs="Times New Roman"/>
                <w:sz w:val="24"/>
                <w:szCs w:val="24"/>
              </w:rPr>
              <w:t xml:space="preserve">, in which nothing is tricky, and nothing at all is unclear? </w:t>
            </w:r>
            <w:r w:rsidR="007A3537" w:rsidRPr="002F7B66">
              <w:rPr>
                <w:rFonts w:ascii="Times New Roman" w:hAnsi="Times New Roman" w:cs="Times New Roman"/>
                <w:b/>
                <w:sz w:val="24"/>
                <w:szCs w:val="24"/>
              </w:rPr>
              <w:t>With what ways</w:t>
            </w:r>
            <w:r w:rsidR="007A3537" w:rsidRPr="002F7B66">
              <w:rPr>
                <w:rFonts w:ascii="Times New Roman" w:hAnsi="Times New Roman" w:cs="Times New Roman"/>
                <w:sz w:val="24"/>
                <w:szCs w:val="24"/>
              </w:rPr>
              <w:t xml:space="preserve"> </w:t>
            </w:r>
            <w:r w:rsidR="007A3537" w:rsidRPr="002F7B66">
              <w:rPr>
                <w:rFonts w:ascii="Times New Roman" w:hAnsi="Times New Roman" w:cs="Times New Roman"/>
                <w:sz w:val="24"/>
                <w:szCs w:val="24"/>
              </w:rPr>
              <w:lastRenderedPageBreak/>
              <w:t xml:space="preserve">did he use </w:t>
            </w:r>
            <w:r w:rsidR="007A3537" w:rsidRPr="002F7B66">
              <w:rPr>
                <w:rFonts w:ascii="Times New Roman" w:hAnsi="Times New Roman" w:cs="Times New Roman"/>
                <w:b/>
                <w:sz w:val="24"/>
                <w:szCs w:val="24"/>
              </w:rPr>
              <w:t>to spin and snare</w:t>
            </w:r>
            <w:r w:rsidR="007A3537" w:rsidRPr="002F7B66">
              <w:rPr>
                <w:rFonts w:ascii="Times New Roman" w:hAnsi="Times New Roman" w:cs="Times New Roman"/>
                <w:sz w:val="24"/>
                <w:szCs w:val="24"/>
              </w:rPr>
              <w:t xml:space="preserve"> Protagoras and Thrasymachus and other sophists?</w:t>
            </w:r>
          </w:p>
        </w:tc>
      </w:tr>
      <w:tr w:rsidR="00624301" w:rsidRPr="002F7B66" w14:paraId="1F509E05" w14:textId="77777777" w:rsidTr="00B253FD">
        <w:tc>
          <w:tcPr>
            <w:tcW w:w="516" w:type="dxa"/>
          </w:tcPr>
          <w:p w14:paraId="41F53BF9" w14:textId="597B27D4" w:rsidR="00624301" w:rsidRPr="002F7B66" w:rsidRDefault="00481CC2" w:rsidP="001D07AE">
            <w:pPr>
              <w:rPr>
                <w:rFonts w:ascii="Times New Roman" w:hAnsi="Times New Roman" w:cs="Times New Roman"/>
                <w:sz w:val="24"/>
                <w:szCs w:val="24"/>
              </w:rPr>
            </w:pPr>
            <w:r>
              <w:rPr>
                <w:rFonts w:ascii="Times New Roman" w:hAnsi="Times New Roman" w:cs="Times New Roman"/>
                <w:sz w:val="24"/>
                <w:szCs w:val="24"/>
              </w:rPr>
              <w:lastRenderedPageBreak/>
              <w:t>11</w:t>
            </w:r>
            <w:r w:rsidR="00624301" w:rsidRPr="002F7B66">
              <w:rPr>
                <w:rFonts w:ascii="Times New Roman" w:hAnsi="Times New Roman" w:cs="Times New Roman"/>
                <w:sz w:val="24"/>
                <w:szCs w:val="24"/>
              </w:rPr>
              <w:t>.</w:t>
            </w:r>
          </w:p>
        </w:tc>
        <w:tc>
          <w:tcPr>
            <w:tcW w:w="4879" w:type="dxa"/>
          </w:tcPr>
          <w:p w14:paraId="6D350505" w14:textId="77777777" w:rsidR="00C30174" w:rsidRPr="002F7B66" w:rsidRDefault="00C30174" w:rsidP="00B253FD">
            <w:pPr>
              <w:ind w:left="12"/>
              <w:jc w:val="both"/>
              <w:rPr>
                <w:rFonts w:ascii="Times New Roman" w:hAnsi="Times New Roman" w:cs="Times New Roman"/>
                <w:b/>
                <w:i/>
                <w:sz w:val="24"/>
                <w:szCs w:val="24"/>
              </w:rPr>
            </w:pPr>
            <w:r w:rsidRPr="002F7B66">
              <w:rPr>
                <w:rFonts w:ascii="Times New Roman" w:hAnsi="Times New Roman" w:cs="Times New Roman"/>
                <w:b/>
                <w:i/>
                <w:sz w:val="24"/>
                <w:szCs w:val="24"/>
              </w:rPr>
              <w:t xml:space="preserve">Ὦ </w:t>
            </w:r>
            <w:proofErr w:type="spellStart"/>
            <w:r w:rsidRPr="002F7B66">
              <w:rPr>
                <w:rFonts w:ascii="Times New Roman" w:hAnsi="Times New Roman" w:cs="Times New Roman"/>
                <w:b/>
                <w:i/>
                <w:sz w:val="24"/>
                <w:szCs w:val="24"/>
              </w:rPr>
              <w:t>φίλε</w:t>
            </w:r>
            <w:proofErr w:type="spellEnd"/>
            <w:r w:rsidRPr="002F7B66">
              <w:rPr>
                <w:rFonts w:ascii="Times New Roman" w:hAnsi="Times New Roman" w:cs="Times New Roman"/>
                <w:b/>
                <w:i/>
                <w:sz w:val="24"/>
                <w:szCs w:val="24"/>
              </w:rPr>
              <w:t xml:space="preserve"> παῖ</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τρίτον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δή</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σοι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τοῦτο</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ερὶ</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α</w:t>
            </w:r>
            <w:proofErr w:type="spellStart"/>
            <w:r w:rsidRPr="002F7B66">
              <w:rPr>
                <w:rFonts w:ascii="Times New Roman" w:hAnsi="Times New Roman" w:cs="Times New Roman"/>
                <w:i/>
                <w:sz w:val="24"/>
                <w:szCs w:val="24"/>
              </w:rPr>
              <w:t>ὐτῶν</w:t>
            </w:r>
            <w:proofErr w:type="spellEnd"/>
            <w:r w:rsidRPr="002F7B66">
              <w:rPr>
                <w:rFonts w:ascii="Times New Roman" w:hAnsi="Times New Roman" w:cs="Times New Roman"/>
                <w:i/>
                <w:sz w:val="24"/>
                <w:szCs w:val="24"/>
              </w:rPr>
              <w:t xml:space="preserve"> ἐπ</w:t>
            </w:r>
            <w:proofErr w:type="spellStart"/>
            <w:r w:rsidRPr="002F7B66">
              <w:rPr>
                <w:rFonts w:ascii="Times New Roman" w:hAnsi="Times New Roman" w:cs="Times New Roman"/>
                <w:i/>
                <w:sz w:val="24"/>
                <w:szCs w:val="24"/>
              </w:rPr>
              <w:t>ιστέλλω</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μὲν</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ρῶτον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διὰ</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Λυσίου</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τοῦ</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Κεφάλου</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δεύτερον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δὲ</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διὰ</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Πλάτωνος</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τοῦ</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σοφοῦ</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δὴ</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τρίτον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διὰ</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τοῦδε</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τοῦ</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ξένου</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ἀνδρός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τὴν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μὲν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φωνὴν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ὀλίγου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δεῖν</w:t>
            </w:r>
            <w:proofErr w:type="spellEnd"/>
            <w:r w:rsidRPr="002F7B66">
              <w:rPr>
                <w:rFonts w:ascii="Times New Roman" w:hAnsi="Times New Roman" w:cs="Times New Roman"/>
                <w:i/>
                <w:sz w:val="24"/>
                <w:szCs w:val="24"/>
              </w:rPr>
              <w:t xml:space="preserve"> βαρβ</w:t>
            </w:r>
            <w:proofErr w:type="spellStart"/>
            <w:r w:rsidRPr="002F7B66">
              <w:rPr>
                <w:rFonts w:ascii="Times New Roman" w:hAnsi="Times New Roman" w:cs="Times New Roman"/>
                <w:i/>
                <w:sz w:val="24"/>
                <w:szCs w:val="24"/>
              </w:rPr>
              <w:t>άρου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τὴν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γνώμην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ὡς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ἐγῷμ</w:t>
            </w:r>
            <w:proofErr w:type="spellEnd"/>
            <w:r w:rsidRPr="002F7B66">
              <w:rPr>
                <w:rFonts w:ascii="Times New Roman" w:hAnsi="Times New Roman" w:cs="Times New Roman"/>
                <w:i/>
                <w:sz w:val="24"/>
                <w:szCs w:val="24"/>
              </w:rPr>
              <w:t xml:space="preserve">αι, </w:t>
            </w:r>
            <w:proofErr w:type="spellStart"/>
            <w:r w:rsidRPr="002F7B66">
              <w:rPr>
                <w:rFonts w:ascii="Times New Roman" w:hAnsi="Times New Roman" w:cs="Times New Roman"/>
                <w:i/>
                <w:sz w:val="24"/>
                <w:szCs w:val="24"/>
              </w:rPr>
              <w:t>οὐ</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άνυ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ἀξυνέτου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γράφω</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νῦν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οὐδέν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τι</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τῶν</w:t>
            </w:r>
            <w:proofErr w:type="spellEnd"/>
            <w:r w:rsidRPr="002F7B66">
              <w:rPr>
                <w:rFonts w:ascii="Times New Roman" w:hAnsi="Times New Roman" w:cs="Times New Roman"/>
                <w:b/>
                <w:i/>
                <w:sz w:val="24"/>
                <w:szCs w:val="24"/>
              </w:rPr>
              <w:t xml:space="preserve"> π</w:t>
            </w:r>
            <w:proofErr w:type="spellStart"/>
            <w:r w:rsidRPr="002F7B66">
              <w:rPr>
                <w:rFonts w:ascii="Times New Roman" w:hAnsi="Times New Roman" w:cs="Times New Roman"/>
                <w:b/>
                <w:i/>
                <w:sz w:val="24"/>
                <w:szCs w:val="24"/>
              </w:rPr>
              <w:t>ρότερον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γεγρ</w:t>
            </w:r>
            <w:proofErr w:type="spellEnd"/>
            <w:r w:rsidRPr="002F7B66">
              <w:rPr>
                <w:rFonts w:ascii="Times New Roman" w:hAnsi="Times New Roman" w:cs="Times New Roman"/>
                <w:b/>
                <w:i/>
                <w:sz w:val="24"/>
                <w:szCs w:val="24"/>
              </w:rPr>
              <w:t xml:space="preserve">αμμένων </w:t>
            </w:r>
            <w:proofErr w:type="spellStart"/>
            <w:r w:rsidRPr="002F7B66">
              <w:rPr>
                <w:rFonts w:ascii="Times New Roman" w:hAnsi="Times New Roman" w:cs="Times New Roman"/>
                <w:b/>
                <w:i/>
                <w:sz w:val="24"/>
                <w:szCs w:val="24"/>
              </w:rPr>
              <w:t>ἐφ</w:t>
            </w:r>
            <w:proofErr w:type="spellEnd"/>
            <w:r w:rsidRPr="002F7B66">
              <w:rPr>
                <w:rFonts w:ascii="Times New Roman" w:hAnsi="Times New Roman" w:cs="Times New Roman"/>
                <w:b/>
                <w:i/>
                <w:sz w:val="24"/>
                <w:szCs w:val="24"/>
              </w:rPr>
              <w:t>απτόμενος</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μηδὲ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ἀμελήσῃς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τοῦ</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λόγου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ὡς</w:t>
            </w:r>
            <w:proofErr w:type="spellEnd"/>
            <w:r w:rsidRPr="002F7B66">
              <w:rPr>
                <w:rFonts w:ascii="Times New Roman" w:hAnsi="Times New Roman" w:cs="Times New Roman"/>
                <w:i/>
                <w:sz w:val="24"/>
                <w:szCs w:val="24"/>
              </w:rPr>
              <w:t xml:space="preserve"> πα</w:t>
            </w:r>
            <w:proofErr w:type="spellStart"/>
            <w:r w:rsidRPr="002F7B66">
              <w:rPr>
                <w:rFonts w:ascii="Times New Roman" w:hAnsi="Times New Roman" w:cs="Times New Roman"/>
                <w:i/>
                <w:sz w:val="24"/>
                <w:szCs w:val="24"/>
              </w:rPr>
              <w:t>λιλλογοῦντος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δέ</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σοι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δόξει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ρότερον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διὰ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Λυσίου</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Πλάτωνος</w:t>
            </w:r>
            <w:proofErr w:type="spellEnd"/>
            <w:r w:rsidRPr="002F7B66">
              <w:rPr>
                <w:rFonts w:ascii="Times New Roman" w:hAnsi="Times New Roman" w:cs="Times New Roman"/>
                <w:i/>
                <w:sz w:val="24"/>
                <w:szCs w:val="24"/>
              </w:rPr>
              <w:t xml:space="preserve"> ἐπ</w:t>
            </w:r>
            <w:proofErr w:type="spellStart"/>
            <w:r w:rsidRPr="002F7B66">
              <w:rPr>
                <w:rFonts w:ascii="Times New Roman" w:hAnsi="Times New Roman" w:cs="Times New Roman"/>
                <w:i/>
                <w:sz w:val="24"/>
                <w:szCs w:val="24"/>
              </w:rPr>
              <w:t>εστ</w:t>
            </w:r>
            <w:proofErr w:type="spellEnd"/>
            <w:r w:rsidRPr="002F7B66">
              <w:rPr>
                <w:rFonts w:ascii="Times New Roman" w:hAnsi="Times New Roman" w:cs="Times New Roman"/>
                <w:i/>
                <w:sz w:val="24"/>
                <w:szCs w:val="24"/>
              </w:rPr>
              <w:t>αλμένων π</w:t>
            </w:r>
            <w:proofErr w:type="spellStart"/>
            <w:r w:rsidRPr="002F7B66">
              <w:rPr>
                <w:rFonts w:ascii="Times New Roman" w:hAnsi="Times New Roman" w:cs="Times New Roman"/>
                <w:i/>
                <w:sz w:val="24"/>
                <w:szCs w:val="24"/>
              </w:rPr>
              <w:t>λείω</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τάδε</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εἶν</w:t>
            </w:r>
            <w:proofErr w:type="spellEnd"/>
            <w:r w:rsidRPr="002F7B66">
              <w:rPr>
                <w:rFonts w:ascii="Times New Roman" w:hAnsi="Times New Roman" w:cs="Times New Roman"/>
                <w:i/>
                <w:sz w:val="24"/>
                <w:szCs w:val="24"/>
              </w:rPr>
              <w:t xml:space="preserve">αι, </w:t>
            </w:r>
            <w:proofErr w:type="spellStart"/>
            <w:r w:rsidRPr="002F7B66">
              <w:rPr>
                <w:rFonts w:ascii="Times New Roman" w:hAnsi="Times New Roman" w:cs="Times New Roman"/>
                <w:i/>
                <w:sz w:val="24"/>
                <w:szCs w:val="24"/>
              </w:rPr>
              <w:t>ἔστω</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σοι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τεκμήριον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ὡς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εὔλογ</w:t>
            </w:r>
            <w:proofErr w:type="spellEnd"/>
            <w:r w:rsidRPr="002F7B66">
              <w:rPr>
                <w:rFonts w:ascii="Times New Roman" w:hAnsi="Times New Roman" w:cs="Times New Roman"/>
                <w:i/>
                <w:sz w:val="24"/>
                <w:szCs w:val="24"/>
              </w:rPr>
              <w:t xml:space="preserve">α </w:t>
            </w:r>
            <w:proofErr w:type="spellStart"/>
            <w:r w:rsidRPr="002F7B66">
              <w:rPr>
                <w:rFonts w:ascii="Times New Roman" w:hAnsi="Times New Roman" w:cs="Times New Roman"/>
                <w:i/>
                <w:sz w:val="24"/>
                <w:szCs w:val="24"/>
              </w:rPr>
              <w:t>ἐξιῶ</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ὅτι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οὐκ</w:t>
            </w:r>
            <w:proofErr w:type="spellEnd"/>
            <w:r w:rsidRPr="002F7B66">
              <w:rPr>
                <w:rFonts w:ascii="Times New Roman" w:hAnsi="Times New Roman" w:cs="Times New Roman"/>
                <w:i/>
                <w:sz w:val="24"/>
                <w:szCs w:val="24"/>
              </w:rPr>
              <w:t xml:space="preserve"> ἀπ</w:t>
            </w:r>
            <w:proofErr w:type="spellStart"/>
            <w:r w:rsidRPr="002F7B66">
              <w:rPr>
                <w:rFonts w:ascii="Times New Roman" w:hAnsi="Times New Roman" w:cs="Times New Roman"/>
                <w:i/>
                <w:sz w:val="24"/>
                <w:szCs w:val="24"/>
              </w:rPr>
              <w:t>ορῶ</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λόγων</w:t>
            </w:r>
            <w:proofErr w:type="spellEnd"/>
            <w:r w:rsidRPr="002F7B66">
              <w:rPr>
                <w:rFonts w:ascii="Times New Roman" w:hAnsi="Times New Roman" w:cs="Times New Roman"/>
                <w:i/>
                <w:sz w:val="24"/>
                <w:szCs w:val="24"/>
              </w:rPr>
              <w:t>. π</w:t>
            </w:r>
            <w:proofErr w:type="spellStart"/>
            <w:r w:rsidRPr="002F7B66">
              <w:rPr>
                <w:rFonts w:ascii="Times New Roman" w:hAnsi="Times New Roman" w:cs="Times New Roman"/>
                <w:i/>
                <w:sz w:val="24"/>
                <w:szCs w:val="24"/>
              </w:rPr>
              <w:t>ροσέχοις</w:t>
            </w:r>
            <w:proofErr w:type="spellEnd"/>
            <w:r w:rsidRPr="002F7B66">
              <w:rPr>
                <w:rFonts w:ascii="Times New Roman" w:hAnsi="Times New Roman" w:cs="Times New Roman"/>
                <w:i/>
                <w:sz w:val="24"/>
                <w:szCs w:val="24"/>
              </w:rPr>
              <w:t xml:space="preserve"> δ᾽ </w:t>
            </w:r>
            <w:proofErr w:type="spellStart"/>
            <w:r w:rsidRPr="002F7B66">
              <w:rPr>
                <w:rFonts w:ascii="Times New Roman" w:hAnsi="Times New Roman" w:cs="Times New Roman"/>
                <w:i/>
                <w:sz w:val="24"/>
                <w:szCs w:val="24"/>
              </w:rPr>
              <w:t>ἂν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ἤδη</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νοῦν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εἰ</w:t>
            </w:r>
            <w:proofErr w:type="spellEnd"/>
            <w:r w:rsidRPr="002F7B66">
              <w:rPr>
                <w:rFonts w:ascii="Times New Roman" w:hAnsi="Times New Roman" w:cs="Times New Roman"/>
                <w:b/>
                <w:i/>
                <w:sz w:val="24"/>
                <w:szCs w:val="24"/>
              </w:rPr>
              <w:t xml:space="preserve"> κα</w:t>
            </w:r>
            <w:proofErr w:type="spellStart"/>
            <w:r w:rsidRPr="002F7B66">
              <w:rPr>
                <w:rFonts w:ascii="Times New Roman" w:hAnsi="Times New Roman" w:cs="Times New Roman"/>
                <w:b/>
                <w:i/>
                <w:sz w:val="24"/>
                <w:szCs w:val="24"/>
              </w:rPr>
              <w:t>ινά</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τε</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ἅμ</w:t>
            </w:r>
            <w:proofErr w:type="spellEnd"/>
            <w:r w:rsidRPr="002F7B66">
              <w:rPr>
                <w:rFonts w:ascii="Times New Roman" w:hAnsi="Times New Roman" w:cs="Times New Roman"/>
                <w:b/>
                <w:i/>
                <w:sz w:val="24"/>
                <w:szCs w:val="24"/>
              </w:rPr>
              <w:t xml:space="preserve">α καὶ </w:t>
            </w:r>
            <w:proofErr w:type="spellStart"/>
            <w:r w:rsidRPr="002F7B66">
              <w:rPr>
                <w:rFonts w:ascii="Times New Roman" w:hAnsi="Times New Roman" w:cs="Times New Roman"/>
                <w:b/>
                <w:i/>
                <w:sz w:val="24"/>
                <w:szCs w:val="24"/>
              </w:rPr>
              <w:t>δίκ</w:t>
            </w:r>
            <w:proofErr w:type="spellEnd"/>
            <w:r w:rsidRPr="002F7B66">
              <w:rPr>
                <w:rFonts w:ascii="Times New Roman" w:hAnsi="Times New Roman" w:cs="Times New Roman"/>
                <w:b/>
                <w:i/>
                <w:sz w:val="24"/>
                <w:szCs w:val="24"/>
              </w:rPr>
              <w:t xml:space="preserve">αια </w:t>
            </w:r>
            <w:proofErr w:type="spellStart"/>
            <w:r w:rsidRPr="002F7B66">
              <w:rPr>
                <w:rFonts w:ascii="Times New Roman" w:hAnsi="Times New Roman" w:cs="Times New Roman"/>
                <w:b/>
                <w:i/>
                <w:sz w:val="24"/>
                <w:szCs w:val="24"/>
              </w:rPr>
              <w:t>λέγω</w:t>
            </w:r>
            <w:proofErr w:type="spellEnd"/>
            <w:r w:rsidRPr="002F7B66">
              <w:rPr>
                <w:rFonts w:ascii="Times New Roman" w:hAnsi="Times New Roman" w:cs="Times New Roman"/>
                <w:b/>
                <w:i/>
                <w:sz w:val="24"/>
                <w:szCs w:val="24"/>
              </w:rPr>
              <w:t>.</w:t>
            </w:r>
          </w:p>
          <w:p w14:paraId="637E07FE" w14:textId="77777777" w:rsidR="00624301" w:rsidRDefault="00C30174" w:rsidP="00B253FD">
            <w:pPr>
              <w:ind w:left="548"/>
              <w:jc w:val="both"/>
              <w:rPr>
                <w:rFonts w:ascii="Times New Roman" w:hAnsi="Times New Roman" w:cs="Times New Roman"/>
                <w:sz w:val="24"/>
                <w:szCs w:val="24"/>
              </w:rPr>
            </w:pPr>
            <w:r w:rsidRPr="002F7B66">
              <w:rPr>
                <w:rFonts w:ascii="Times New Roman" w:hAnsi="Times New Roman" w:cs="Times New Roman"/>
                <w:sz w:val="24"/>
                <w:szCs w:val="24"/>
              </w:rPr>
              <w:t>(</w:t>
            </w:r>
            <w:proofErr w:type="spellStart"/>
            <w:r w:rsidRPr="002F7B66">
              <w:rPr>
                <w:rFonts w:ascii="Times New Roman" w:hAnsi="Times New Roman" w:cs="Times New Roman"/>
                <w:i/>
                <w:sz w:val="24"/>
                <w:szCs w:val="24"/>
              </w:rPr>
              <w:t>Additamentum</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8.1)</w:t>
            </w:r>
          </w:p>
          <w:p w14:paraId="780AA55B" w14:textId="5BB90191" w:rsidR="00B253FD" w:rsidRPr="002F7B66" w:rsidRDefault="00B253FD" w:rsidP="00B253FD">
            <w:pPr>
              <w:ind w:left="548"/>
              <w:jc w:val="both"/>
              <w:rPr>
                <w:rFonts w:ascii="Times New Roman" w:hAnsi="Times New Roman" w:cs="Times New Roman"/>
                <w:sz w:val="24"/>
                <w:szCs w:val="24"/>
              </w:rPr>
            </w:pPr>
          </w:p>
        </w:tc>
        <w:tc>
          <w:tcPr>
            <w:tcW w:w="5585" w:type="dxa"/>
          </w:tcPr>
          <w:p w14:paraId="790B9B4E" w14:textId="18764449" w:rsidR="00C30174" w:rsidRPr="002F7B66" w:rsidRDefault="00C30174" w:rsidP="00B253FD">
            <w:pPr>
              <w:jc w:val="both"/>
              <w:rPr>
                <w:rFonts w:ascii="Times New Roman" w:hAnsi="Times New Roman" w:cs="Times New Roman"/>
                <w:sz w:val="24"/>
                <w:szCs w:val="24"/>
              </w:rPr>
            </w:pPr>
            <w:r w:rsidRPr="002F7B66">
              <w:rPr>
                <w:rFonts w:ascii="Times New Roman" w:hAnsi="Times New Roman" w:cs="Times New Roman"/>
                <w:b/>
                <w:sz w:val="24"/>
                <w:szCs w:val="24"/>
              </w:rPr>
              <w:t>O dear boy</w:t>
            </w:r>
            <w:r w:rsidRPr="002F7B66">
              <w:rPr>
                <w:rFonts w:ascii="Times New Roman" w:hAnsi="Times New Roman" w:cs="Times New Roman"/>
                <w:sz w:val="24"/>
                <w:szCs w:val="24"/>
              </w:rPr>
              <w:t xml:space="preserve">, I send to you this third thing about these topics, the first one </w:t>
            </w:r>
            <w:r w:rsidRPr="002F7B66">
              <w:rPr>
                <w:rFonts w:ascii="Times New Roman" w:hAnsi="Times New Roman" w:cs="Times New Roman"/>
                <w:b/>
                <w:sz w:val="24"/>
                <w:szCs w:val="24"/>
              </w:rPr>
              <w:t xml:space="preserve">from Lysias son of </w:t>
            </w:r>
            <w:proofErr w:type="spellStart"/>
            <w:r w:rsidRPr="002F7B66">
              <w:rPr>
                <w:rFonts w:ascii="Times New Roman" w:hAnsi="Times New Roman" w:cs="Times New Roman"/>
                <w:b/>
                <w:sz w:val="24"/>
                <w:szCs w:val="24"/>
              </w:rPr>
              <w:t>Kephalus</w:t>
            </w:r>
            <w:proofErr w:type="spellEnd"/>
            <w:r w:rsidRPr="002F7B66">
              <w:rPr>
                <w:rFonts w:ascii="Times New Roman" w:hAnsi="Times New Roman" w:cs="Times New Roman"/>
                <w:sz w:val="24"/>
                <w:szCs w:val="24"/>
              </w:rPr>
              <w:t xml:space="preserve">, </w:t>
            </w:r>
            <w:r w:rsidRPr="002F7B66">
              <w:rPr>
                <w:rFonts w:ascii="Times New Roman" w:hAnsi="Times New Roman" w:cs="Times New Roman"/>
                <w:b/>
                <w:sz w:val="24"/>
                <w:szCs w:val="24"/>
              </w:rPr>
              <w:t>and the second from Plato the wise</w:t>
            </w:r>
            <w:r w:rsidRPr="002F7B66">
              <w:rPr>
                <w:rFonts w:ascii="Times New Roman" w:hAnsi="Times New Roman" w:cs="Times New Roman"/>
                <w:sz w:val="24"/>
                <w:szCs w:val="24"/>
              </w:rPr>
              <w:t xml:space="preserve">, and this third </w:t>
            </w:r>
            <w:r w:rsidRPr="002F7B66">
              <w:rPr>
                <w:rFonts w:ascii="Times New Roman" w:hAnsi="Times New Roman" w:cs="Times New Roman"/>
                <w:b/>
                <w:sz w:val="24"/>
                <w:szCs w:val="24"/>
              </w:rPr>
              <w:t xml:space="preserve">from a foreign man, a speech </w:t>
            </w:r>
            <w:r w:rsidR="00E57624">
              <w:rPr>
                <w:rFonts w:ascii="Times New Roman" w:hAnsi="Times New Roman" w:cs="Times New Roman"/>
                <w:b/>
                <w:sz w:val="24"/>
                <w:szCs w:val="24"/>
              </w:rPr>
              <w:t xml:space="preserve">nearly </w:t>
            </w:r>
            <w:r w:rsidRPr="002F7B66">
              <w:rPr>
                <w:rFonts w:ascii="Times New Roman" w:hAnsi="Times New Roman" w:cs="Times New Roman"/>
                <w:b/>
                <w:sz w:val="24"/>
                <w:szCs w:val="24"/>
              </w:rPr>
              <w:t xml:space="preserve">of a </w:t>
            </w:r>
            <w:r w:rsidR="00E57624">
              <w:rPr>
                <w:rFonts w:ascii="Times New Roman" w:hAnsi="Times New Roman" w:cs="Times New Roman"/>
                <w:b/>
                <w:sz w:val="24"/>
                <w:szCs w:val="24"/>
              </w:rPr>
              <w:t>barbarian</w:t>
            </w:r>
            <w:bookmarkStart w:id="0" w:name="_GoBack"/>
            <w:bookmarkEnd w:id="0"/>
            <w:r w:rsidRPr="002F7B66">
              <w:rPr>
                <w:rFonts w:ascii="Times New Roman" w:hAnsi="Times New Roman" w:cs="Times New Roman"/>
                <w:sz w:val="24"/>
                <w:szCs w:val="24"/>
              </w:rPr>
              <w:t xml:space="preserve">, but as I see it, the purpose is not completely unintelligible. I have written now, </w:t>
            </w:r>
            <w:r w:rsidRPr="002F7B66">
              <w:rPr>
                <w:rFonts w:ascii="Times New Roman" w:hAnsi="Times New Roman" w:cs="Times New Roman"/>
                <w:b/>
                <w:sz w:val="24"/>
                <w:szCs w:val="24"/>
              </w:rPr>
              <w:t>laying hold to nothing of the previous writers</w:t>
            </w:r>
            <w:r w:rsidRPr="002F7B66">
              <w:rPr>
                <w:rFonts w:ascii="Times New Roman" w:hAnsi="Times New Roman" w:cs="Times New Roman"/>
                <w:sz w:val="24"/>
                <w:szCs w:val="24"/>
              </w:rPr>
              <w:t xml:space="preserve">, so you might not abandon it as a repeated speech. If it will seem to you that this is longer than the ones already sent from Lysias and Plato, let it be a sign for you that I seek praises, because I am not at a loss for words. Pay attention now, </w:t>
            </w:r>
            <w:r w:rsidRPr="002F7B66">
              <w:rPr>
                <w:rFonts w:ascii="Times New Roman" w:hAnsi="Times New Roman" w:cs="Times New Roman"/>
                <w:b/>
                <w:sz w:val="24"/>
                <w:szCs w:val="24"/>
              </w:rPr>
              <w:t>to whether I say new and just things.</w:t>
            </w:r>
            <w:r w:rsidRPr="002F7B66">
              <w:rPr>
                <w:rFonts w:ascii="Times New Roman" w:hAnsi="Times New Roman" w:cs="Times New Roman"/>
                <w:sz w:val="24"/>
                <w:szCs w:val="24"/>
              </w:rPr>
              <w:t xml:space="preserve"> </w:t>
            </w:r>
          </w:p>
          <w:p w14:paraId="0A341746" w14:textId="77777777" w:rsidR="00624301" w:rsidRDefault="00624301" w:rsidP="00B253FD">
            <w:pPr>
              <w:tabs>
                <w:tab w:val="left" w:pos="915"/>
              </w:tabs>
              <w:jc w:val="both"/>
              <w:rPr>
                <w:rFonts w:ascii="Times New Roman" w:hAnsi="Times New Roman" w:cs="Times New Roman"/>
                <w:sz w:val="24"/>
                <w:szCs w:val="24"/>
              </w:rPr>
            </w:pPr>
          </w:p>
          <w:p w14:paraId="4B769576" w14:textId="699EBFE1" w:rsidR="007554C8" w:rsidRPr="002F7B66" w:rsidRDefault="007554C8" w:rsidP="00B253FD">
            <w:pPr>
              <w:tabs>
                <w:tab w:val="left" w:pos="915"/>
              </w:tabs>
              <w:jc w:val="both"/>
              <w:rPr>
                <w:rFonts w:ascii="Times New Roman" w:hAnsi="Times New Roman" w:cs="Times New Roman"/>
                <w:sz w:val="24"/>
                <w:szCs w:val="24"/>
              </w:rPr>
            </w:pPr>
          </w:p>
        </w:tc>
      </w:tr>
      <w:tr w:rsidR="00624301" w:rsidRPr="002F7B66" w14:paraId="4F24C510" w14:textId="77777777" w:rsidTr="00B253FD">
        <w:tc>
          <w:tcPr>
            <w:tcW w:w="516" w:type="dxa"/>
          </w:tcPr>
          <w:p w14:paraId="73CCBBD1" w14:textId="5FEC2CE2" w:rsidR="00624301" w:rsidRPr="002F7B66" w:rsidRDefault="00481CC2" w:rsidP="001D07AE">
            <w:pPr>
              <w:rPr>
                <w:rFonts w:ascii="Times New Roman" w:hAnsi="Times New Roman" w:cs="Times New Roman"/>
                <w:sz w:val="24"/>
                <w:szCs w:val="24"/>
              </w:rPr>
            </w:pPr>
            <w:r>
              <w:rPr>
                <w:rFonts w:ascii="Times New Roman" w:hAnsi="Times New Roman" w:cs="Times New Roman"/>
                <w:sz w:val="24"/>
                <w:szCs w:val="24"/>
              </w:rPr>
              <w:t>1</w:t>
            </w:r>
            <w:r w:rsidR="00624301" w:rsidRPr="002F7B66">
              <w:rPr>
                <w:rFonts w:ascii="Times New Roman" w:hAnsi="Times New Roman" w:cs="Times New Roman"/>
                <w:sz w:val="24"/>
                <w:szCs w:val="24"/>
              </w:rPr>
              <w:t>2.</w:t>
            </w:r>
          </w:p>
        </w:tc>
        <w:tc>
          <w:tcPr>
            <w:tcW w:w="4879" w:type="dxa"/>
          </w:tcPr>
          <w:p w14:paraId="3B9CDEAC" w14:textId="77777777" w:rsidR="009B675D" w:rsidRPr="002F7B66" w:rsidRDefault="009B675D" w:rsidP="00B253FD">
            <w:pPr>
              <w:ind w:left="12"/>
              <w:contextualSpacing/>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Ἀλλ</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οὐκ</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ἔμοιγε</w:t>
            </w:r>
            <w:proofErr w:type="spellEnd"/>
            <w:r w:rsidRPr="002F7B66">
              <w:rPr>
                <w:rFonts w:ascii="Times New Roman" w:hAnsi="Times New Roman" w:cs="Times New Roman"/>
                <w:i/>
                <w:sz w:val="24"/>
                <w:szCs w:val="24"/>
              </w:rPr>
              <w:t xml:space="preserve"> ἐπ᾽ </w:t>
            </w:r>
            <w:proofErr w:type="spellStart"/>
            <w:r w:rsidRPr="002F7B66">
              <w:rPr>
                <w:rFonts w:ascii="Times New Roman" w:hAnsi="Times New Roman" w:cs="Times New Roman"/>
                <w:i/>
                <w:sz w:val="24"/>
                <w:szCs w:val="24"/>
              </w:rPr>
              <w:t>ὀλέθρῳ</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ρόσει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οὐδὲ</w:t>
            </w:r>
            <w:proofErr w:type="spellEnd"/>
            <w:r w:rsidRPr="002F7B66">
              <w:rPr>
                <w:rFonts w:ascii="Times New Roman" w:hAnsi="Times New Roman" w:cs="Times New Roman"/>
                <w:i/>
                <w:sz w:val="24"/>
                <w:szCs w:val="24"/>
              </w:rPr>
              <w:t xml:space="preserve"> ἐπὶ β</w:t>
            </w:r>
            <w:proofErr w:type="spellStart"/>
            <w:r w:rsidRPr="002F7B66">
              <w:rPr>
                <w:rFonts w:ascii="Times New Roman" w:hAnsi="Times New Roman" w:cs="Times New Roman"/>
                <w:i/>
                <w:sz w:val="24"/>
                <w:szCs w:val="24"/>
              </w:rPr>
              <w:t>λά</w:t>
            </w:r>
            <w:proofErr w:type="spellEnd"/>
            <w:r w:rsidRPr="002F7B66">
              <w:rPr>
                <w:rFonts w:ascii="Times New Roman" w:hAnsi="Times New Roman" w:cs="Times New Roman"/>
                <w:i/>
                <w:sz w:val="24"/>
                <w:szCs w:val="24"/>
              </w:rPr>
              <w:t xml:space="preserve">βῃ </w:t>
            </w:r>
            <w:proofErr w:type="spellStart"/>
            <w:r w:rsidRPr="002F7B66">
              <w:rPr>
                <w:rFonts w:ascii="Times New Roman" w:hAnsi="Times New Roman" w:cs="Times New Roman"/>
                <w:i/>
                <w:sz w:val="24"/>
                <w:szCs w:val="24"/>
              </w:rPr>
              <w:t>τινὶ</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ὁμιλήσεις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ἀλλ</w:t>
            </w:r>
            <w:proofErr w:type="spellEnd"/>
            <w:r w:rsidRPr="002F7B66">
              <w:rPr>
                <w:rFonts w:ascii="Times New Roman" w:hAnsi="Times New Roman" w:cs="Times New Roman"/>
                <w:i/>
                <w:sz w:val="24"/>
                <w:szCs w:val="24"/>
              </w:rPr>
              <w:t>᾽ ἐπὶ πα</w:t>
            </w:r>
            <w:proofErr w:type="spellStart"/>
            <w:r w:rsidRPr="002F7B66">
              <w:rPr>
                <w:rFonts w:ascii="Times New Roman" w:hAnsi="Times New Roman" w:cs="Times New Roman"/>
                <w:i/>
                <w:sz w:val="24"/>
                <w:szCs w:val="24"/>
              </w:rPr>
              <w:t>ντὶ</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ἀγ</w:t>
            </w:r>
            <w:proofErr w:type="spellEnd"/>
            <w:r w:rsidRPr="002F7B66">
              <w:rPr>
                <w:rFonts w:ascii="Times New Roman" w:hAnsi="Times New Roman" w:cs="Times New Roman"/>
                <w:i/>
                <w:sz w:val="24"/>
                <w:szCs w:val="24"/>
              </w:rPr>
              <w:t xml:space="preserve">αθῷ. καὶ </w:t>
            </w:r>
            <w:proofErr w:type="spellStart"/>
            <w:r w:rsidRPr="002F7B66">
              <w:rPr>
                <w:rFonts w:ascii="Times New Roman" w:hAnsi="Times New Roman" w:cs="Times New Roman"/>
                <w:i/>
                <w:sz w:val="24"/>
                <w:szCs w:val="24"/>
              </w:rPr>
              <w:t>ὠφελοῦντ</w:t>
            </w:r>
            <w:proofErr w:type="spellEnd"/>
            <w:r w:rsidRPr="002F7B66">
              <w:rPr>
                <w:rFonts w:ascii="Times New Roman" w:hAnsi="Times New Roman" w:cs="Times New Roman"/>
                <w:i/>
                <w:sz w:val="24"/>
                <w:szCs w:val="24"/>
              </w:rPr>
              <w:t xml:space="preserve">αι </w:t>
            </w:r>
            <w:proofErr w:type="spellStart"/>
            <w:r w:rsidRPr="002F7B66">
              <w:rPr>
                <w:rFonts w:ascii="Times New Roman" w:hAnsi="Times New Roman" w:cs="Times New Roman"/>
                <w:i/>
                <w:sz w:val="24"/>
                <w:szCs w:val="24"/>
              </w:rPr>
              <w:t>γὰρ</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δι</w:t>
            </w:r>
            <w:proofErr w:type="spellEnd"/>
            <w:r w:rsidRPr="002F7B66">
              <w:rPr>
                <w:rFonts w:ascii="Times New Roman" w:hAnsi="Times New Roman" w:cs="Times New Roman"/>
                <w:i/>
                <w:sz w:val="24"/>
                <w:szCs w:val="24"/>
              </w:rPr>
              <w:t xml:space="preserve">ασώζονται </w:t>
            </w:r>
            <w:proofErr w:type="spellStart"/>
            <w:r w:rsidRPr="002F7B66">
              <w:rPr>
                <w:rFonts w:ascii="Times New Roman" w:hAnsi="Times New Roman" w:cs="Times New Roman"/>
                <w:i/>
                <w:sz w:val="24"/>
                <w:szCs w:val="24"/>
              </w:rPr>
              <w:t>οἱ</w:t>
            </w:r>
            <w:proofErr w:type="spellEnd"/>
            <w:r w:rsidRPr="002F7B66">
              <w:rPr>
                <w:rFonts w:ascii="Times New Roman" w:hAnsi="Times New Roman" w:cs="Times New Roman"/>
                <w:i/>
                <w:sz w:val="24"/>
                <w:szCs w:val="24"/>
              </w:rPr>
              <w:t xml:space="preserve"> κα</w:t>
            </w:r>
            <w:proofErr w:type="spellStart"/>
            <w:r w:rsidRPr="002F7B66">
              <w:rPr>
                <w:rFonts w:ascii="Times New Roman" w:hAnsi="Times New Roman" w:cs="Times New Roman"/>
                <w:i/>
                <w:sz w:val="24"/>
                <w:szCs w:val="24"/>
              </w:rPr>
              <w:t>λοὶ</w:t>
            </w:r>
            <w:proofErr w:type="spellEnd"/>
            <w:r w:rsidRPr="002F7B66">
              <w:rPr>
                <w:rFonts w:ascii="Times New Roman" w:hAnsi="Times New Roman" w:cs="Times New Roman"/>
                <w:i/>
                <w:sz w:val="24"/>
                <w:szCs w:val="24"/>
              </w:rPr>
              <w:t xml:space="preserve"> ὑπὸ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μὴ</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ἐρώντων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μᾶλλον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ὥσ</w:t>
            </w:r>
            <w:proofErr w:type="spellEnd"/>
            <w:r w:rsidRPr="002F7B66">
              <w:rPr>
                <w:rFonts w:ascii="Times New Roman" w:hAnsi="Times New Roman" w:cs="Times New Roman"/>
                <w:i/>
                <w:sz w:val="24"/>
                <w:szCs w:val="24"/>
              </w:rPr>
              <w:t xml:space="preserve">περ </w:t>
            </w:r>
            <w:proofErr w:type="spellStart"/>
            <w:r w:rsidRPr="002F7B66">
              <w:rPr>
                <w:rFonts w:ascii="Times New Roman" w:hAnsi="Times New Roman" w:cs="Times New Roman"/>
                <w:i/>
                <w:sz w:val="24"/>
                <w:szCs w:val="24"/>
              </w:rPr>
              <w:t>τὰ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φυτὰ</w:t>
            </w:r>
            <w:proofErr w:type="spellEnd"/>
            <w:r w:rsidRPr="002F7B66">
              <w:rPr>
                <w:rFonts w:ascii="Times New Roman" w:hAnsi="Times New Roman" w:cs="Times New Roman"/>
                <w:i/>
                <w:sz w:val="24"/>
                <w:szCs w:val="24"/>
              </w:rPr>
              <w:t xml:space="preserve"> ὑπὸ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ὑδάτων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γὰρ</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ἐρῶσιν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οὔτε</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ηγ</w:t>
            </w:r>
            <w:proofErr w:type="spellEnd"/>
            <w:r w:rsidRPr="002F7B66">
              <w:rPr>
                <w:rFonts w:ascii="Times New Roman" w:hAnsi="Times New Roman" w:cs="Times New Roman"/>
                <w:i/>
                <w:sz w:val="24"/>
                <w:szCs w:val="24"/>
              </w:rPr>
              <w:t xml:space="preserve">αὶ </w:t>
            </w:r>
            <w:proofErr w:type="spellStart"/>
            <w:r w:rsidRPr="002F7B66">
              <w:rPr>
                <w:rFonts w:ascii="Times New Roman" w:hAnsi="Times New Roman" w:cs="Times New Roman"/>
                <w:i/>
                <w:sz w:val="24"/>
                <w:szCs w:val="24"/>
              </w:rPr>
              <w:t>οὔτε</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οτ</w:t>
            </w:r>
            <w:proofErr w:type="spellEnd"/>
            <w:r w:rsidRPr="002F7B66">
              <w:rPr>
                <w:rFonts w:ascii="Times New Roman" w:hAnsi="Times New Roman" w:cs="Times New Roman"/>
                <w:i/>
                <w:sz w:val="24"/>
                <w:szCs w:val="24"/>
              </w:rPr>
              <w:t xml:space="preserve">αμοὶ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φυτῶν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ἀλλὰ</w:t>
            </w:r>
            <w:proofErr w:type="spellEnd"/>
            <w:r w:rsidRPr="002F7B66">
              <w:rPr>
                <w:rFonts w:ascii="Times New Roman" w:hAnsi="Times New Roman" w:cs="Times New Roman"/>
                <w:i/>
                <w:sz w:val="24"/>
                <w:szCs w:val="24"/>
              </w:rPr>
              <w:t xml:space="preserve"> πα</w:t>
            </w:r>
            <w:proofErr w:type="spellStart"/>
            <w:r w:rsidRPr="002F7B66">
              <w:rPr>
                <w:rFonts w:ascii="Times New Roman" w:hAnsi="Times New Roman" w:cs="Times New Roman"/>
                <w:i/>
                <w:sz w:val="24"/>
                <w:szCs w:val="24"/>
              </w:rPr>
              <w:t>ριόντες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οὕτω</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δὴ</w:t>
            </w:r>
            <w:proofErr w:type="spellEnd"/>
            <w:r w:rsidRPr="002F7B66">
              <w:rPr>
                <w:rFonts w:ascii="Times New Roman" w:hAnsi="Times New Roman" w:cs="Times New Roman"/>
                <w:i/>
                <w:sz w:val="24"/>
                <w:szCs w:val="24"/>
              </w:rPr>
              <w:t xml:space="preserve"> καὶ παρα</w:t>
            </w:r>
            <w:proofErr w:type="spellStart"/>
            <w:r w:rsidRPr="002F7B66">
              <w:rPr>
                <w:rFonts w:ascii="Times New Roman" w:hAnsi="Times New Roman" w:cs="Times New Roman"/>
                <w:i/>
                <w:sz w:val="24"/>
                <w:szCs w:val="24"/>
              </w:rPr>
              <w:t>ρρέοντες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ἀνθεῖν</w:t>
            </w:r>
            <w:proofErr w:type="spellEnd"/>
            <w:r w:rsidRPr="002F7B66">
              <w:rPr>
                <w:rFonts w:ascii="Times New Roman" w:hAnsi="Times New Roman" w:cs="Times New Roman"/>
                <w:i/>
                <w:sz w:val="24"/>
                <w:szCs w:val="24"/>
              </w:rPr>
              <w:t xml:space="preserve"> α</w:t>
            </w:r>
            <w:proofErr w:type="spellStart"/>
            <w:r w:rsidRPr="002F7B66">
              <w:rPr>
                <w:rFonts w:ascii="Times New Roman" w:hAnsi="Times New Roman" w:cs="Times New Roman"/>
                <w:i/>
                <w:sz w:val="24"/>
                <w:szCs w:val="24"/>
              </w:rPr>
              <w:t>ὐτὰ</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θάλλειν</w:t>
            </w:r>
            <w:proofErr w:type="spellEnd"/>
            <w:r w:rsidRPr="002F7B66">
              <w:rPr>
                <w:rFonts w:ascii="Times New Roman" w:hAnsi="Times New Roman" w:cs="Times New Roman"/>
                <w:i/>
                <w:sz w:val="24"/>
                <w:szCs w:val="24"/>
              </w:rPr>
              <w:t xml:space="preserve"> πα</w:t>
            </w:r>
            <w:proofErr w:type="spellStart"/>
            <w:r w:rsidRPr="002F7B66">
              <w:rPr>
                <w:rFonts w:ascii="Times New Roman" w:hAnsi="Times New Roman" w:cs="Times New Roman"/>
                <w:i/>
                <w:sz w:val="24"/>
                <w:szCs w:val="24"/>
              </w:rPr>
              <w:t>ρεσκεύ</w:t>
            </w:r>
            <w:proofErr w:type="spellEnd"/>
            <w:r w:rsidRPr="002F7B66">
              <w:rPr>
                <w:rFonts w:ascii="Times New Roman" w:hAnsi="Times New Roman" w:cs="Times New Roman"/>
                <w:i/>
                <w:sz w:val="24"/>
                <w:szCs w:val="24"/>
              </w:rPr>
              <w:t>ασαν.</w:t>
            </w:r>
          </w:p>
          <w:p w14:paraId="74958873" w14:textId="776F89E5" w:rsidR="009B675D" w:rsidRDefault="009B675D" w:rsidP="00B253FD">
            <w:pPr>
              <w:ind w:left="548" w:right="720"/>
              <w:contextualSpacing/>
              <w:jc w:val="both"/>
              <w:rPr>
                <w:rFonts w:ascii="Times New Roman" w:hAnsi="Times New Roman" w:cs="Times New Roman"/>
                <w:sz w:val="24"/>
                <w:szCs w:val="24"/>
              </w:rPr>
            </w:pPr>
            <w:r w:rsidRPr="002F7B66">
              <w:rPr>
                <w:rFonts w:ascii="Times New Roman" w:hAnsi="Times New Roman" w:cs="Times New Roman"/>
                <w:sz w:val="24"/>
                <w:szCs w:val="24"/>
              </w:rPr>
              <w:t>(</w:t>
            </w:r>
            <w:proofErr w:type="spellStart"/>
            <w:r w:rsidRPr="002F7B66">
              <w:rPr>
                <w:rFonts w:ascii="Times New Roman" w:hAnsi="Times New Roman" w:cs="Times New Roman"/>
                <w:i/>
                <w:sz w:val="24"/>
                <w:szCs w:val="24"/>
              </w:rPr>
              <w:t>Additamentum</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8.3.1-5)</w:t>
            </w:r>
          </w:p>
          <w:p w14:paraId="104E4913" w14:textId="77777777" w:rsidR="00624301" w:rsidRPr="002F7B66" w:rsidRDefault="00624301" w:rsidP="00B253FD">
            <w:pPr>
              <w:jc w:val="both"/>
              <w:rPr>
                <w:rFonts w:ascii="Times New Roman" w:hAnsi="Times New Roman" w:cs="Times New Roman"/>
                <w:sz w:val="24"/>
                <w:szCs w:val="24"/>
              </w:rPr>
            </w:pPr>
          </w:p>
        </w:tc>
        <w:tc>
          <w:tcPr>
            <w:tcW w:w="5585" w:type="dxa"/>
          </w:tcPr>
          <w:p w14:paraId="26561307" w14:textId="17B6D617" w:rsidR="00624301" w:rsidRPr="002F7B66" w:rsidRDefault="009B675D" w:rsidP="00B253FD">
            <w:pPr>
              <w:tabs>
                <w:tab w:val="left" w:pos="915"/>
              </w:tabs>
              <w:jc w:val="both"/>
              <w:rPr>
                <w:rFonts w:ascii="Times New Roman" w:hAnsi="Times New Roman" w:cs="Times New Roman"/>
                <w:sz w:val="24"/>
                <w:szCs w:val="24"/>
              </w:rPr>
            </w:pPr>
            <w:r w:rsidRPr="002F7B66">
              <w:rPr>
                <w:rFonts w:ascii="Times New Roman" w:hAnsi="Times New Roman" w:cs="Times New Roman"/>
                <w:sz w:val="24"/>
                <w:szCs w:val="24"/>
              </w:rPr>
              <w:t>But in my case, you will not be near to disaster, nor will you come near to any harm, but only every good. Beautiful boys are helped and preserved more by non-lovers, just like plants are by water. For springs and rivers are not the lovers of plants, but indeed being near and flowing by they prepare the plants to bloom and to grow.</w:t>
            </w:r>
          </w:p>
        </w:tc>
      </w:tr>
      <w:tr w:rsidR="00624301" w:rsidRPr="002F7B66" w14:paraId="3DB0B681" w14:textId="77777777" w:rsidTr="00B253FD">
        <w:tc>
          <w:tcPr>
            <w:tcW w:w="516" w:type="dxa"/>
          </w:tcPr>
          <w:p w14:paraId="0DD69A30" w14:textId="7028FD93" w:rsidR="00624301" w:rsidRPr="002F7B66" w:rsidRDefault="00481CC2" w:rsidP="001D07AE">
            <w:pPr>
              <w:rPr>
                <w:rFonts w:ascii="Times New Roman" w:hAnsi="Times New Roman" w:cs="Times New Roman"/>
                <w:sz w:val="24"/>
                <w:szCs w:val="24"/>
              </w:rPr>
            </w:pPr>
            <w:r>
              <w:rPr>
                <w:rFonts w:ascii="Times New Roman" w:hAnsi="Times New Roman" w:cs="Times New Roman"/>
                <w:sz w:val="24"/>
                <w:szCs w:val="24"/>
              </w:rPr>
              <w:t>1</w:t>
            </w:r>
            <w:r w:rsidR="00A03756" w:rsidRPr="002F7B66">
              <w:rPr>
                <w:rFonts w:ascii="Times New Roman" w:hAnsi="Times New Roman" w:cs="Times New Roman"/>
                <w:sz w:val="24"/>
                <w:szCs w:val="24"/>
              </w:rPr>
              <w:t>3.</w:t>
            </w:r>
          </w:p>
        </w:tc>
        <w:tc>
          <w:tcPr>
            <w:tcW w:w="4879" w:type="dxa"/>
          </w:tcPr>
          <w:p w14:paraId="46AD7AEC" w14:textId="77777777" w:rsidR="00A03756" w:rsidRPr="002F7B66" w:rsidRDefault="00A03756" w:rsidP="00B253FD">
            <w:pPr>
              <w:ind w:left="12"/>
              <w:jc w:val="both"/>
              <w:rPr>
                <w:rFonts w:ascii="Times New Roman" w:hAnsi="Times New Roman" w:cs="Times New Roman"/>
                <w:i/>
                <w:sz w:val="24"/>
                <w:szCs w:val="24"/>
              </w:rPr>
            </w:pPr>
            <w:proofErr w:type="spellStart"/>
            <w:r w:rsidRPr="002F7B66">
              <w:rPr>
                <w:rFonts w:ascii="Times New Roman" w:hAnsi="Times New Roman" w:cs="Times New Roman"/>
                <w:i/>
                <w:sz w:val="24"/>
                <w:szCs w:val="24"/>
              </w:rPr>
              <w:t>Ἕν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τί</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σοι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φράσω</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τούτοις</w:t>
            </w:r>
            <w:proofErr w:type="spellEnd"/>
            <w:r w:rsidRPr="002F7B66">
              <w:rPr>
                <w:rFonts w:ascii="Times New Roman" w:hAnsi="Times New Roman" w:cs="Times New Roman"/>
                <w:i/>
                <w:sz w:val="24"/>
                <w:szCs w:val="24"/>
              </w:rPr>
              <w:t xml:space="preserve">, ὃ καὶ </w:t>
            </w:r>
            <w:proofErr w:type="spellStart"/>
            <w:r w:rsidRPr="002F7B66">
              <w:rPr>
                <w:rFonts w:ascii="Times New Roman" w:hAnsi="Times New Roman" w:cs="Times New Roman"/>
                <w:i/>
                <w:sz w:val="24"/>
                <w:szCs w:val="24"/>
              </w:rPr>
              <w:t>σὺ</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ρὸς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τοὺς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ἄλλους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λέγων</w:t>
            </w:r>
            <w:proofErr w:type="spellEnd"/>
            <w:r w:rsidRPr="002F7B66">
              <w:rPr>
                <w:rFonts w:ascii="Times New Roman" w:hAnsi="Times New Roman" w:cs="Times New Roman"/>
                <w:i/>
                <w:sz w:val="24"/>
                <w:szCs w:val="24"/>
              </w:rPr>
              <w:t xml:space="preserve"> πα</w:t>
            </w:r>
            <w:proofErr w:type="spellStart"/>
            <w:r w:rsidRPr="002F7B66">
              <w:rPr>
                <w:rFonts w:ascii="Times New Roman" w:hAnsi="Times New Roman" w:cs="Times New Roman"/>
                <w:i/>
                <w:sz w:val="24"/>
                <w:szCs w:val="24"/>
              </w:rPr>
              <w:t>ῖδ</w:t>
            </w:r>
            <w:proofErr w:type="spellEnd"/>
            <w:r w:rsidRPr="002F7B66">
              <w:rPr>
                <w:rFonts w:ascii="Times New Roman" w:hAnsi="Times New Roman" w:cs="Times New Roman"/>
                <w:i/>
                <w:sz w:val="24"/>
                <w:szCs w:val="24"/>
              </w:rPr>
              <w:t xml:space="preserve">ας </w:t>
            </w:r>
            <w:r w:rsidRPr="002F7B66">
              <w:rPr>
                <w:rFonts w:ascii="Times New Roman" w:hAnsi="Times New Roman" w:cs="Times New Roman"/>
                <w:b/>
                <w:i/>
                <w:sz w:val="24"/>
                <w:szCs w:val="24"/>
              </w:rPr>
              <w:t>π</w:t>
            </w:r>
            <w:proofErr w:type="spellStart"/>
            <w:r w:rsidRPr="002F7B66">
              <w:rPr>
                <w:rFonts w:ascii="Times New Roman" w:hAnsi="Times New Roman" w:cs="Times New Roman"/>
                <w:b/>
                <w:i/>
                <w:sz w:val="24"/>
                <w:szCs w:val="24"/>
              </w:rPr>
              <w:t>ιθ</w:t>
            </w:r>
            <w:proofErr w:type="spellEnd"/>
            <w:r w:rsidRPr="002F7B66">
              <w:rPr>
                <w:rFonts w:ascii="Times New Roman" w:hAnsi="Times New Roman" w:cs="Times New Roman"/>
                <w:b/>
                <w:i/>
                <w:sz w:val="24"/>
                <w:szCs w:val="24"/>
              </w:rPr>
              <w:t xml:space="preserve">ανὸς </w:t>
            </w:r>
            <w:proofErr w:type="spellStart"/>
            <w:r w:rsidRPr="002F7B66">
              <w:rPr>
                <w:rFonts w:ascii="Times New Roman" w:hAnsi="Times New Roman" w:cs="Times New Roman"/>
                <w:b/>
                <w:i/>
                <w:sz w:val="24"/>
                <w:szCs w:val="24"/>
              </w:rPr>
              <w:t>εἶν</w:t>
            </w:r>
            <w:proofErr w:type="spellEnd"/>
            <w:r w:rsidRPr="002F7B66">
              <w:rPr>
                <w:rFonts w:ascii="Times New Roman" w:hAnsi="Times New Roman" w:cs="Times New Roman"/>
                <w:b/>
                <w:i/>
                <w:sz w:val="24"/>
                <w:szCs w:val="24"/>
              </w:rPr>
              <w:t xml:space="preserve">αι </w:t>
            </w:r>
            <w:proofErr w:type="spellStart"/>
            <w:r w:rsidRPr="002F7B66">
              <w:rPr>
                <w:rFonts w:ascii="Times New Roman" w:hAnsi="Times New Roman" w:cs="Times New Roman"/>
                <w:b/>
                <w:i/>
                <w:sz w:val="24"/>
                <w:szCs w:val="24"/>
              </w:rPr>
              <w:t>δόξεις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εἰκὸς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δέ</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σε</w:t>
            </w:r>
            <w:proofErr w:type="spellEnd"/>
            <w:r w:rsidRPr="002F7B66">
              <w:rPr>
                <w:rFonts w:ascii="Times New Roman" w:hAnsi="Times New Roman" w:cs="Times New Roman"/>
                <w:i/>
                <w:sz w:val="24"/>
                <w:szCs w:val="24"/>
              </w:rPr>
              <w:t xml:space="preserve"> ἢ πα</w:t>
            </w:r>
            <w:proofErr w:type="spellStart"/>
            <w:r w:rsidRPr="002F7B66">
              <w:rPr>
                <w:rFonts w:ascii="Times New Roman" w:hAnsi="Times New Roman" w:cs="Times New Roman"/>
                <w:i/>
                <w:sz w:val="24"/>
                <w:szCs w:val="24"/>
              </w:rPr>
              <w:t>ρὰ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μητρὸς</w:t>
            </w:r>
            <w:proofErr w:type="spellEnd"/>
            <w:r w:rsidRPr="002F7B66">
              <w:rPr>
                <w:rFonts w:ascii="Times New Roman" w:hAnsi="Times New Roman" w:cs="Times New Roman"/>
                <w:i/>
                <w:sz w:val="24"/>
                <w:szCs w:val="24"/>
              </w:rPr>
              <w:t xml:space="preserve"> ἢ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w:t>
            </w:r>
            <w:proofErr w:type="spellEnd"/>
            <w:r w:rsidRPr="002F7B66">
              <w:rPr>
                <w:rFonts w:ascii="Times New Roman" w:hAnsi="Times New Roman" w:cs="Times New Roman"/>
                <w:i/>
                <w:sz w:val="24"/>
                <w:szCs w:val="24"/>
              </w:rPr>
              <w:t xml:space="preserve">αθρεψαμένων </w:t>
            </w:r>
            <w:proofErr w:type="spellStart"/>
            <w:r w:rsidRPr="002F7B66">
              <w:rPr>
                <w:rFonts w:ascii="Times New Roman" w:hAnsi="Times New Roman" w:cs="Times New Roman"/>
                <w:i/>
                <w:sz w:val="24"/>
                <w:szCs w:val="24"/>
              </w:rPr>
              <w:t>μὴ</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ἀνήκοον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εἶν</w:t>
            </w:r>
            <w:proofErr w:type="spellEnd"/>
            <w:r w:rsidRPr="002F7B66">
              <w:rPr>
                <w:rFonts w:ascii="Times New Roman" w:hAnsi="Times New Roman" w:cs="Times New Roman"/>
                <w:i/>
                <w:sz w:val="24"/>
                <w:szCs w:val="24"/>
              </w:rPr>
              <w:t xml:space="preserve">αι </w:t>
            </w:r>
            <w:proofErr w:type="spellStart"/>
            <w:r w:rsidRPr="002F7B66">
              <w:rPr>
                <w:rFonts w:ascii="Times New Roman" w:hAnsi="Times New Roman" w:cs="Times New Roman"/>
                <w:i/>
                <w:sz w:val="24"/>
                <w:szCs w:val="24"/>
              </w:rPr>
              <w:t>ὅτι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ἀνθῶν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ἐστίν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τι</w:t>
            </w:r>
            <w:proofErr w:type="spellEnd"/>
            <w:r w:rsidRPr="002F7B66">
              <w:rPr>
                <w:rFonts w:ascii="Times New Roman" w:hAnsi="Times New Roman" w:cs="Times New Roman"/>
                <w:b/>
                <w:i/>
                <w:sz w:val="24"/>
                <w:szCs w:val="24"/>
              </w:rPr>
              <w:t xml:space="preserve"> ὃ </w:t>
            </w:r>
            <w:proofErr w:type="spellStart"/>
            <w:r w:rsidRPr="002F7B66">
              <w:rPr>
                <w:rFonts w:ascii="Times New Roman" w:hAnsi="Times New Roman" w:cs="Times New Roman"/>
                <w:b/>
                <w:i/>
                <w:sz w:val="24"/>
                <w:szCs w:val="24"/>
              </w:rPr>
              <w:t>δὴ</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τοῦ</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ἡλίου</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ἐρᾷ</w:t>
            </w:r>
            <w:proofErr w:type="spellEnd"/>
            <w:r w:rsidRPr="002F7B66">
              <w:rPr>
                <w:rFonts w:ascii="Times New Roman" w:hAnsi="Times New Roman" w:cs="Times New Roman"/>
                <w:b/>
                <w:i/>
                <w:sz w:val="24"/>
                <w:szCs w:val="24"/>
              </w:rPr>
              <w:t xml:space="preserve"> </w:t>
            </w:r>
            <w:r w:rsidRPr="002F7B66">
              <w:rPr>
                <w:rFonts w:ascii="Times New Roman" w:hAnsi="Times New Roman" w:cs="Times New Roman"/>
                <w:i/>
                <w:sz w:val="24"/>
                <w:szCs w:val="24"/>
              </w:rPr>
              <w:t>καὶ π</w:t>
            </w:r>
            <w:proofErr w:type="spellStart"/>
            <w:r w:rsidRPr="002F7B66">
              <w:rPr>
                <w:rFonts w:ascii="Times New Roman" w:hAnsi="Times New Roman" w:cs="Times New Roman"/>
                <w:i/>
                <w:sz w:val="24"/>
                <w:szCs w:val="24"/>
              </w:rPr>
              <w:t>άσχει</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ἐρώντων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ἀν</w:t>
            </w:r>
            <w:proofErr w:type="spellEnd"/>
            <w:r w:rsidRPr="002F7B66">
              <w:rPr>
                <w:rFonts w:ascii="Times New Roman" w:hAnsi="Times New Roman" w:cs="Times New Roman"/>
                <w:i/>
                <w:sz w:val="24"/>
                <w:szCs w:val="24"/>
              </w:rPr>
              <w:t>ατέλλοντος ἐπα</w:t>
            </w:r>
            <w:proofErr w:type="spellStart"/>
            <w:r w:rsidRPr="002F7B66">
              <w:rPr>
                <w:rFonts w:ascii="Times New Roman" w:hAnsi="Times New Roman" w:cs="Times New Roman"/>
                <w:i/>
                <w:sz w:val="24"/>
                <w:szCs w:val="24"/>
              </w:rPr>
              <w:t>ιρόμενον</w:t>
            </w:r>
            <w:proofErr w:type="spellEnd"/>
            <w:r w:rsidRPr="002F7B66">
              <w:rPr>
                <w:rFonts w:ascii="Times New Roman" w:hAnsi="Times New Roman" w:cs="Times New Roman"/>
                <w:i/>
                <w:sz w:val="24"/>
                <w:szCs w:val="24"/>
              </w:rPr>
              <w:t xml:space="preserve"> καὶ π</w:t>
            </w:r>
            <w:proofErr w:type="spellStart"/>
            <w:r w:rsidRPr="002F7B66">
              <w:rPr>
                <w:rFonts w:ascii="Times New Roman" w:hAnsi="Times New Roman" w:cs="Times New Roman"/>
                <w:i/>
                <w:sz w:val="24"/>
                <w:szCs w:val="24"/>
              </w:rPr>
              <w:t>ορευομένου</w:t>
            </w:r>
            <w:proofErr w:type="spellEnd"/>
            <w:r w:rsidRPr="002F7B66">
              <w:rPr>
                <w:rFonts w:ascii="Times New Roman" w:hAnsi="Times New Roman" w:cs="Times New Roman"/>
                <w:i/>
                <w:sz w:val="24"/>
                <w:szCs w:val="24"/>
              </w:rPr>
              <w:t xml:space="preserve"> κατα</w:t>
            </w:r>
            <w:proofErr w:type="spellStart"/>
            <w:r w:rsidRPr="002F7B66">
              <w:rPr>
                <w:rFonts w:ascii="Times New Roman" w:hAnsi="Times New Roman" w:cs="Times New Roman"/>
                <w:i/>
                <w:sz w:val="24"/>
                <w:szCs w:val="24"/>
              </w:rPr>
              <w:t>στρεφόμενον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δύνοντος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δὲ</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εριτρε</w:t>
            </w:r>
            <w:proofErr w:type="spellEnd"/>
            <w:r w:rsidRPr="002F7B66">
              <w:rPr>
                <w:rFonts w:ascii="Times New Roman" w:hAnsi="Times New Roman" w:cs="Times New Roman"/>
                <w:i/>
                <w:sz w:val="24"/>
                <w:szCs w:val="24"/>
              </w:rPr>
              <w:t xml:space="preserve">πόμενον· </w:t>
            </w:r>
            <w:proofErr w:type="spellStart"/>
            <w:r w:rsidRPr="002F7B66">
              <w:rPr>
                <w:rFonts w:ascii="Times New Roman" w:hAnsi="Times New Roman" w:cs="Times New Roman"/>
                <w:b/>
                <w:i/>
                <w:sz w:val="24"/>
                <w:szCs w:val="24"/>
              </w:rPr>
              <w:t>ἀλλ</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οὐδέν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γε</w:t>
            </w:r>
            <w:proofErr w:type="spellEnd"/>
            <w:r w:rsidRPr="002F7B66">
              <w:rPr>
                <w:rFonts w:ascii="Times New Roman" w:hAnsi="Times New Roman" w:cs="Times New Roman"/>
                <w:b/>
                <w:i/>
                <w:sz w:val="24"/>
                <w:szCs w:val="24"/>
              </w:rPr>
              <w:t xml:space="preserve"> π</w:t>
            </w:r>
            <w:proofErr w:type="spellStart"/>
            <w:r w:rsidRPr="002F7B66">
              <w:rPr>
                <w:rFonts w:ascii="Times New Roman" w:hAnsi="Times New Roman" w:cs="Times New Roman"/>
                <w:b/>
                <w:i/>
                <w:sz w:val="24"/>
                <w:szCs w:val="24"/>
              </w:rPr>
              <w:t>λέον</w:t>
            </w:r>
            <w:proofErr w:type="spellEnd"/>
            <w:r w:rsidRPr="002F7B66">
              <w:rPr>
                <w:rFonts w:ascii="Times New Roman" w:hAnsi="Times New Roman" w:cs="Times New Roman"/>
                <w:b/>
                <w:i/>
                <w:sz w:val="24"/>
                <w:szCs w:val="24"/>
              </w:rPr>
              <w:t xml:space="preserve"> ἀπ</w:t>
            </w:r>
            <w:proofErr w:type="spellStart"/>
            <w:r w:rsidRPr="002F7B66">
              <w:rPr>
                <w:rFonts w:ascii="Times New Roman" w:hAnsi="Times New Roman" w:cs="Times New Roman"/>
                <w:b/>
                <w:i/>
                <w:sz w:val="24"/>
                <w:szCs w:val="24"/>
              </w:rPr>
              <w:t>ολ</w:t>
            </w:r>
            <w:proofErr w:type="spellEnd"/>
            <w:r w:rsidRPr="002F7B66">
              <w:rPr>
                <w:rFonts w:ascii="Times New Roman" w:hAnsi="Times New Roman" w:cs="Times New Roman"/>
                <w:b/>
                <w:i/>
                <w:sz w:val="24"/>
                <w:szCs w:val="24"/>
              </w:rPr>
              <w:t>αύει</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οὐδὲ</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εὐμενεστέρου</w:t>
            </w:r>
            <w:proofErr w:type="spellEnd"/>
            <w:r w:rsidRPr="002F7B66">
              <w:rPr>
                <w:rFonts w:ascii="Times New Roman" w:hAnsi="Times New Roman" w:cs="Times New Roman"/>
                <w:i/>
                <w:sz w:val="24"/>
                <w:szCs w:val="24"/>
              </w:rPr>
              <w:t xml:space="preserve"> π</w:t>
            </w:r>
            <w:proofErr w:type="spellStart"/>
            <w:r w:rsidRPr="002F7B66">
              <w:rPr>
                <w:rFonts w:ascii="Times New Roman" w:hAnsi="Times New Roman" w:cs="Times New Roman"/>
                <w:i/>
                <w:sz w:val="24"/>
                <w:szCs w:val="24"/>
              </w:rPr>
              <w:t>ειρᾶτ</w:t>
            </w:r>
            <w:proofErr w:type="spellEnd"/>
            <w:r w:rsidRPr="002F7B66">
              <w:rPr>
                <w:rFonts w:ascii="Times New Roman" w:hAnsi="Times New Roman" w:cs="Times New Roman"/>
                <w:i/>
                <w:sz w:val="24"/>
                <w:szCs w:val="24"/>
              </w:rPr>
              <w:t xml:space="preserve">αι </w:t>
            </w:r>
            <w:proofErr w:type="spellStart"/>
            <w:r w:rsidRPr="002F7B66">
              <w:rPr>
                <w:rFonts w:ascii="Times New Roman" w:hAnsi="Times New Roman" w:cs="Times New Roman"/>
                <w:i/>
                <w:sz w:val="24"/>
                <w:szCs w:val="24"/>
              </w:rPr>
              <w:t>διὰ</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ἔρωτ</w:t>
            </w:r>
            <w:proofErr w:type="spellEnd"/>
            <w:r w:rsidRPr="002F7B66">
              <w:rPr>
                <w:rFonts w:ascii="Times New Roman" w:hAnsi="Times New Roman" w:cs="Times New Roman"/>
                <w:i/>
                <w:sz w:val="24"/>
                <w:szCs w:val="24"/>
              </w:rPr>
              <w:t xml:space="preserve">α </w:t>
            </w:r>
            <w:proofErr w:type="spellStart"/>
            <w:r w:rsidRPr="002F7B66">
              <w:rPr>
                <w:rFonts w:ascii="Times New Roman" w:hAnsi="Times New Roman" w:cs="Times New Roman"/>
                <w:b/>
                <w:i/>
                <w:sz w:val="24"/>
                <w:szCs w:val="24"/>
              </w:rPr>
              <w:t>τοῦ</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ἡλίου</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ἀτιμότ</w:t>
            </w:r>
            <w:proofErr w:type="spellEnd"/>
            <w:r w:rsidRPr="002F7B66">
              <w:rPr>
                <w:rFonts w:ascii="Times New Roman" w:hAnsi="Times New Roman" w:cs="Times New Roman"/>
                <w:i/>
                <w:sz w:val="24"/>
                <w:szCs w:val="24"/>
              </w:rPr>
              <w:t xml:space="preserve">ατον </w:t>
            </w:r>
            <w:proofErr w:type="spellStart"/>
            <w:r w:rsidRPr="002F7B66">
              <w:rPr>
                <w:rFonts w:ascii="Times New Roman" w:hAnsi="Times New Roman" w:cs="Times New Roman"/>
                <w:i/>
                <w:sz w:val="24"/>
                <w:szCs w:val="24"/>
              </w:rPr>
              <w:t>γοῦν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ἐστιν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φυτῶν</w:t>
            </w:r>
            <w:proofErr w:type="spellEnd"/>
            <w:r w:rsidRPr="002F7B66">
              <w:rPr>
                <w:rFonts w:ascii="Times New Roman" w:hAnsi="Times New Roman" w:cs="Times New Roman"/>
                <w:i/>
                <w:sz w:val="24"/>
                <w:szCs w:val="24"/>
              </w:rPr>
              <w:t xml:space="preserve"> καὶ </w:t>
            </w:r>
            <w:proofErr w:type="spellStart"/>
            <w:r w:rsidRPr="002F7B66">
              <w:rPr>
                <w:rFonts w:ascii="Times New Roman" w:hAnsi="Times New Roman" w:cs="Times New Roman"/>
                <w:i/>
                <w:sz w:val="24"/>
                <w:szCs w:val="24"/>
              </w:rPr>
              <w:t>ἀνθῶν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οὔτε</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εἰς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ἑορτ</w:t>
            </w:r>
            <w:proofErr w:type="spellEnd"/>
            <w:r w:rsidRPr="002F7B66">
              <w:rPr>
                <w:rFonts w:ascii="Times New Roman" w:hAnsi="Times New Roman" w:cs="Times New Roman"/>
                <w:i/>
                <w:sz w:val="24"/>
                <w:szCs w:val="24"/>
              </w:rPr>
              <w:t>αζόντων θα</w:t>
            </w:r>
            <w:proofErr w:type="spellStart"/>
            <w:r w:rsidRPr="002F7B66">
              <w:rPr>
                <w:rFonts w:ascii="Times New Roman" w:hAnsi="Times New Roman" w:cs="Times New Roman"/>
                <w:i/>
                <w:sz w:val="24"/>
                <w:szCs w:val="24"/>
              </w:rPr>
              <w:t>λί</w:t>
            </w:r>
            <w:proofErr w:type="spellEnd"/>
            <w:r w:rsidRPr="002F7B66">
              <w:rPr>
                <w:rFonts w:ascii="Times New Roman" w:hAnsi="Times New Roman" w:cs="Times New Roman"/>
                <w:i/>
                <w:sz w:val="24"/>
                <w:szCs w:val="24"/>
              </w:rPr>
              <w:t xml:space="preserve">ας </w:t>
            </w:r>
            <w:proofErr w:type="spellStart"/>
            <w:r w:rsidRPr="002F7B66">
              <w:rPr>
                <w:rFonts w:ascii="Times New Roman" w:hAnsi="Times New Roman" w:cs="Times New Roman"/>
                <w:i/>
                <w:sz w:val="24"/>
                <w:szCs w:val="24"/>
              </w:rPr>
              <w:t>οὔτ</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στεφάνους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θεῶν</w:t>
            </w:r>
            <w:proofErr w:type="spellEnd"/>
            <w:r w:rsidRPr="002F7B66">
              <w:rPr>
                <w:rFonts w:ascii="Times New Roman" w:hAnsi="Times New Roman" w:cs="Times New Roman"/>
                <w:i/>
                <w:sz w:val="24"/>
                <w:szCs w:val="24"/>
              </w:rPr>
              <w:t xml:space="preserve"> ἢ </w:t>
            </w:r>
            <w:proofErr w:type="spellStart"/>
            <w:r w:rsidRPr="002F7B66">
              <w:rPr>
                <w:rFonts w:ascii="Times New Roman" w:hAnsi="Times New Roman" w:cs="Times New Roman"/>
                <w:i/>
                <w:sz w:val="24"/>
                <w:szCs w:val="24"/>
              </w:rPr>
              <w:t>ἀνθρώ</w:t>
            </w:r>
            <w:proofErr w:type="spellEnd"/>
            <w:r w:rsidRPr="002F7B66">
              <w:rPr>
                <w:rFonts w:ascii="Times New Roman" w:hAnsi="Times New Roman" w:cs="Times New Roman"/>
                <w:i/>
                <w:sz w:val="24"/>
                <w:szCs w:val="24"/>
              </w:rPr>
              <w:t>πων παραλαμβ</w:t>
            </w:r>
            <w:proofErr w:type="spellStart"/>
            <w:r w:rsidRPr="002F7B66">
              <w:rPr>
                <w:rFonts w:ascii="Times New Roman" w:hAnsi="Times New Roman" w:cs="Times New Roman"/>
                <w:i/>
                <w:sz w:val="24"/>
                <w:szCs w:val="24"/>
              </w:rPr>
              <w:t>όμενον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Ἔοικ</w:t>
            </w:r>
            <w:proofErr w:type="spellEnd"/>
            <w:r w:rsidRPr="002F7B66">
              <w:rPr>
                <w:rFonts w:ascii="Times New Roman" w:hAnsi="Times New Roman" w:cs="Times New Roman"/>
                <w:i/>
                <w:sz w:val="24"/>
                <w:szCs w:val="24"/>
              </w:rPr>
              <w:t xml:space="preserve">ας, </w:t>
            </w:r>
            <w:r w:rsidRPr="002F7B66">
              <w:rPr>
                <w:rFonts w:ascii="Times New Roman" w:hAnsi="Times New Roman" w:cs="Times New Roman"/>
                <w:b/>
                <w:i/>
                <w:sz w:val="24"/>
                <w:szCs w:val="24"/>
              </w:rPr>
              <w:t>ὦ παῖ</w:t>
            </w:r>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τὸ</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ἄνθος</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τοῦτο</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ἐδεῖν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i/>
                <w:sz w:val="24"/>
                <w:szCs w:val="24"/>
              </w:rPr>
              <w:t>ἐθέλειν</w:t>
            </w:r>
            <w:proofErr w:type="spellEnd"/>
            <w:r w:rsidRPr="002F7B66">
              <w:rPr>
                <w:rFonts w:ascii="Times New Roman" w:hAnsi="Times New Roman" w:cs="Times New Roman"/>
                <w:i/>
                <w:sz w:val="24"/>
                <w:szCs w:val="24"/>
              </w:rPr>
              <w:t xml:space="preserve">· </w:t>
            </w:r>
            <w:proofErr w:type="spellStart"/>
            <w:r w:rsidRPr="002F7B66">
              <w:rPr>
                <w:rFonts w:ascii="Times New Roman" w:hAnsi="Times New Roman" w:cs="Times New Roman"/>
                <w:b/>
                <w:i/>
                <w:sz w:val="24"/>
                <w:szCs w:val="24"/>
              </w:rPr>
              <w:t>ἀλλ</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ἔγωγέ</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σοι</w:t>
            </w:r>
            <w:proofErr w:type="spellEnd"/>
            <w:r w:rsidRPr="002F7B66">
              <w:rPr>
                <w:rFonts w:ascii="Times New Roman" w:hAnsi="Times New Roman" w:cs="Times New Roman"/>
                <w:b/>
                <w:i/>
                <w:sz w:val="24"/>
                <w:szCs w:val="24"/>
              </w:rPr>
              <w:t xml:space="preserve"> ἐπ</w:t>
            </w:r>
            <w:proofErr w:type="spellStart"/>
            <w:r w:rsidRPr="002F7B66">
              <w:rPr>
                <w:rFonts w:ascii="Times New Roman" w:hAnsi="Times New Roman" w:cs="Times New Roman"/>
                <w:b/>
                <w:i/>
                <w:sz w:val="24"/>
                <w:szCs w:val="24"/>
              </w:rPr>
              <w:t>ιδείξω</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εἰ</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ἔξω</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τείχους</w:t>
            </w:r>
            <w:proofErr w:type="spellEnd"/>
            <w:r w:rsidRPr="002F7B66">
              <w:rPr>
                <w:rFonts w:ascii="Times New Roman" w:hAnsi="Times New Roman" w:cs="Times New Roman"/>
                <w:b/>
                <w:i/>
                <w:sz w:val="24"/>
                <w:szCs w:val="24"/>
              </w:rPr>
              <w:t xml:space="preserve"> π</w:t>
            </w:r>
            <w:proofErr w:type="spellStart"/>
            <w:r w:rsidRPr="002F7B66">
              <w:rPr>
                <w:rFonts w:ascii="Times New Roman" w:hAnsi="Times New Roman" w:cs="Times New Roman"/>
                <w:b/>
                <w:i/>
                <w:sz w:val="24"/>
                <w:szCs w:val="24"/>
              </w:rPr>
              <w:t>ρὸς</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τὸν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Ἰλισὸν</w:t>
            </w:r>
            <w:proofErr w:type="spellEnd"/>
            <w:r w:rsidRPr="002F7B66">
              <w:rPr>
                <w:rFonts w:ascii="Times New Roman" w:hAnsi="Times New Roman" w:cs="Times New Roman"/>
                <w:b/>
                <w:i/>
                <w:sz w:val="24"/>
                <w:szCs w:val="24"/>
              </w:rPr>
              <w:t xml:space="preserve"> </w:t>
            </w:r>
            <w:proofErr w:type="spellStart"/>
            <w:r w:rsidRPr="002F7B66">
              <w:rPr>
                <w:rFonts w:ascii="Times New Roman" w:hAnsi="Times New Roman" w:cs="Times New Roman"/>
                <w:b/>
                <w:i/>
                <w:sz w:val="24"/>
                <w:szCs w:val="24"/>
              </w:rPr>
              <w:t>ἅμ</w:t>
            </w:r>
            <w:proofErr w:type="spellEnd"/>
            <w:r w:rsidRPr="002F7B66">
              <w:rPr>
                <w:rFonts w:ascii="Times New Roman" w:hAnsi="Times New Roman" w:cs="Times New Roman"/>
                <w:b/>
                <w:i/>
                <w:sz w:val="24"/>
                <w:szCs w:val="24"/>
              </w:rPr>
              <w:t xml:space="preserve">α </w:t>
            </w:r>
            <w:proofErr w:type="spellStart"/>
            <w:r w:rsidRPr="002F7B66">
              <w:rPr>
                <w:rFonts w:ascii="Times New Roman" w:hAnsi="Times New Roman" w:cs="Times New Roman"/>
                <w:b/>
                <w:i/>
                <w:sz w:val="24"/>
                <w:szCs w:val="24"/>
              </w:rPr>
              <w:t>ἄμφω</w:t>
            </w:r>
            <w:proofErr w:type="spellEnd"/>
            <w:r w:rsidRPr="002F7B66">
              <w:rPr>
                <w:rFonts w:ascii="Times New Roman" w:hAnsi="Times New Roman" w:cs="Times New Roman"/>
                <w:b/>
                <w:i/>
                <w:sz w:val="24"/>
                <w:szCs w:val="24"/>
              </w:rPr>
              <w:t xml:space="preserve"> βα</w:t>
            </w:r>
            <w:proofErr w:type="spellStart"/>
            <w:r w:rsidRPr="002F7B66">
              <w:rPr>
                <w:rFonts w:ascii="Times New Roman" w:hAnsi="Times New Roman" w:cs="Times New Roman"/>
                <w:b/>
                <w:i/>
                <w:sz w:val="24"/>
                <w:szCs w:val="24"/>
              </w:rPr>
              <w:t>δίσ</w:t>
            </w:r>
            <w:proofErr w:type="spellEnd"/>
            <w:r w:rsidRPr="002F7B66">
              <w:rPr>
                <w:rFonts w:ascii="Times New Roman" w:hAnsi="Times New Roman" w:cs="Times New Roman"/>
                <w:b/>
                <w:i/>
                <w:sz w:val="24"/>
                <w:szCs w:val="24"/>
              </w:rPr>
              <w:t>αιμεν.</w:t>
            </w:r>
          </w:p>
          <w:p w14:paraId="713C3EF0" w14:textId="77777777" w:rsidR="00A03756" w:rsidRPr="002F7B66" w:rsidRDefault="00A03756" w:rsidP="00B253FD">
            <w:pPr>
              <w:ind w:left="548" w:right="1440"/>
              <w:jc w:val="both"/>
              <w:rPr>
                <w:rFonts w:ascii="Times New Roman" w:hAnsi="Times New Roman" w:cs="Times New Roman"/>
                <w:sz w:val="24"/>
                <w:szCs w:val="24"/>
              </w:rPr>
            </w:pPr>
            <w:r w:rsidRPr="002F7B66">
              <w:rPr>
                <w:rFonts w:ascii="Times New Roman" w:hAnsi="Times New Roman" w:cs="Times New Roman"/>
                <w:sz w:val="24"/>
                <w:szCs w:val="24"/>
              </w:rPr>
              <w:t>(</w:t>
            </w:r>
            <w:proofErr w:type="spellStart"/>
            <w:r w:rsidRPr="002F7B66">
              <w:rPr>
                <w:rFonts w:ascii="Times New Roman" w:hAnsi="Times New Roman" w:cs="Times New Roman"/>
                <w:i/>
                <w:sz w:val="24"/>
                <w:szCs w:val="24"/>
              </w:rPr>
              <w:t>Additamentum</w:t>
            </w:r>
            <w:proofErr w:type="spellEnd"/>
            <w:r w:rsidRPr="002F7B66">
              <w:rPr>
                <w:rFonts w:ascii="Times New Roman" w:hAnsi="Times New Roman" w:cs="Times New Roman"/>
                <w:i/>
                <w:sz w:val="24"/>
                <w:szCs w:val="24"/>
              </w:rPr>
              <w:t xml:space="preserve"> </w:t>
            </w:r>
            <w:r w:rsidRPr="002F7B66">
              <w:rPr>
                <w:rFonts w:ascii="Times New Roman" w:hAnsi="Times New Roman" w:cs="Times New Roman"/>
                <w:sz w:val="24"/>
                <w:szCs w:val="24"/>
              </w:rPr>
              <w:t>8.10-11)</w:t>
            </w:r>
          </w:p>
          <w:p w14:paraId="7CE5D2DD" w14:textId="77777777" w:rsidR="00624301" w:rsidRPr="002F7B66" w:rsidRDefault="00624301" w:rsidP="00B253FD">
            <w:pPr>
              <w:jc w:val="both"/>
              <w:rPr>
                <w:rFonts w:ascii="Times New Roman" w:hAnsi="Times New Roman" w:cs="Times New Roman"/>
                <w:sz w:val="24"/>
                <w:szCs w:val="24"/>
              </w:rPr>
            </w:pPr>
          </w:p>
        </w:tc>
        <w:tc>
          <w:tcPr>
            <w:tcW w:w="5585" w:type="dxa"/>
          </w:tcPr>
          <w:p w14:paraId="607AA6EC" w14:textId="77777777" w:rsidR="00A03756" w:rsidRPr="002F7B66" w:rsidRDefault="00A03756" w:rsidP="00B253FD">
            <w:pPr>
              <w:jc w:val="both"/>
              <w:rPr>
                <w:rFonts w:ascii="Times New Roman" w:hAnsi="Times New Roman" w:cs="Times New Roman"/>
                <w:b/>
                <w:sz w:val="24"/>
                <w:szCs w:val="24"/>
              </w:rPr>
            </w:pPr>
            <w:r w:rsidRPr="002F7B66">
              <w:rPr>
                <w:rFonts w:ascii="Times New Roman" w:hAnsi="Times New Roman" w:cs="Times New Roman"/>
                <w:sz w:val="24"/>
                <w:szCs w:val="24"/>
              </w:rPr>
              <w:t xml:space="preserve">I will show one thing to you beyond these, which thing </w:t>
            </w:r>
            <w:r w:rsidRPr="002F7B66">
              <w:rPr>
                <w:rFonts w:ascii="Times New Roman" w:hAnsi="Times New Roman" w:cs="Times New Roman"/>
                <w:b/>
                <w:sz w:val="24"/>
                <w:szCs w:val="24"/>
              </w:rPr>
              <w:t>you should be persuasive in telling</w:t>
            </w:r>
            <w:r w:rsidRPr="002F7B66">
              <w:rPr>
                <w:rFonts w:ascii="Times New Roman" w:hAnsi="Times New Roman" w:cs="Times New Roman"/>
                <w:sz w:val="24"/>
                <w:szCs w:val="24"/>
              </w:rPr>
              <w:t xml:space="preserve"> the other boys. Likely you have certainly heard from your mother or from other caretakers that </w:t>
            </w:r>
            <w:r w:rsidRPr="002F7B66">
              <w:rPr>
                <w:rFonts w:ascii="Times New Roman" w:hAnsi="Times New Roman" w:cs="Times New Roman"/>
                <w:b/>
                <w:sz w:val="24"/>
                <w:szCs w:val="24"/>
              </w:rPr>
              <w:t xml:space="preserve">of flowers there is one which follows the sun </w:t>
            </w:r>
            <w:r w:rsidRPr="002F7B66">
              <w:rPr>
                <w:rFonts w:ascii="Times New Roman" w:hAnsi="Times New Roman" w:cs="Times New Roman"/>
                <w:sz w:val="24"/>
                <w:szCs w:val="24"/>
              </w:rPr>
              <w:t xml:space="preserve">and endures the things of lovers, </w:t>
            </w:r>
            <w:proofErr w:type="gramStart"/>
            <w:r w:rsidRPr="002F7B66">
              <w:rPr>
                <w:rFonts w:ascii="Times New Roman" w:hAnsi="Times New Roman" w:cs="Times New Roman"/>
                <w:sz w:val="24"/>
                <w:szCs w:val="24"/>
              </w:rPr>
              <w:t>lifting up</w:t>
            </w:r>
            <w:proofErr w:type="gramEnd"/>
            <w:r w:rsidRPr="002F7B66">
              <w:rPr>
                <w:rFonts w:ascii="Times New Roman" w:hAnsi="Times New Roman" w:cs="Times New Roman"/>
                <w:sz w:val="24"/>
                <w:szCs w:val="24"/>
              </w:rPr>
              <w:t xml:space="preserve"> when the sun rises, following as it goes, and setting back down when it sets, and turning itself when it sets. </w:t>
            </w:r>
            <w:r w:rsidRPr="002F7B66">
              <w:rPr>
                <w:rFonts w:ascii="Times New Roman" w:hAnsi="Times New Roman" w:cs="Times New Roman"/>
                <w:b/>
                <w:sz w:val="24"/>
                <w:szCs w:val="24"/>
              </w:rPr>
              <w:t>But it does not benefit at all from the sun,</w:t>
            </w:r>
            <w:r w:rsidRPr="002F7B66">
              <w:rPr>
                <w:rFonts w:ascii="Times New Roman" w:hAnsi="Times New Roman" w:cs="Times New Roman"/>
                <w:sz w:val="24"/>
                <w:szCs w:val="24"/>
              </w:rPr>
              <w:t xml:space="preserve"> and it does not experience it as kinder because of its love. For it is dishonored of plants and flowers neither for festivities of festivals nor in the crowns of gods or men it is received. Perhaps, </w:t>
            </w:r>
            <w:r w:rsidRPr="002F7B66">
              <w:rPr>
                <w:rFonts w:ascii="Times New Roman" w:hAnsi="Times New Roman" w:cs="Times New Roman"/>
                <w:b/>
                <w:sz w:val="24"/>
                <w:szCs w:val="24"/>
              </w:rPr>
              <w:t>boy</w:t>
            </w:r>
            <w:r w:rsidRPr="002F7B66">
              <w:rPr>
                <w:rFonts w:ascii="Times New Roman" w:hAnsi="Times New Roman" w:cs="Times New Roman"/>
                <w:sz w:val="24"/>
                <w:szCs w:val="24"/>
              </w:rPr>
              <w:t xml:space="preserve">, you want to see this flower. </w:t>
            </w:r>
            <w:r w:rsidRPr="002F7B66">
              <w:rPr>
                <w:rFonts w:ascii="Times New Roman" w:hAnsi="Times New Roman" w:cs="Times New Roman"/>
                <w:b/>
                <w:sz w:val="24"/>
                <w:szCs w:val="24"/>
              </w:rPr>
              <w:t xml:space="preserve">And I will show it to you, if outside the wall along the </w:t>
            </w:r>
            <w:proofErr w:type="spellStart"/>
            <w:r w:rsidRPr="002F7B66">
              <w:rPr>
                <w:rFonts w:ascii="Times New Roman" w:hAnsi="Times New Roman" w:cs="Times New Roman"/>
                <w:b/>
                <w:sz w:val="24"/>
                <w:szCs w:val="24"/>
              </w:rPr>
              <w:t>Ilissus</w:t>
            </w:r>
            <w:proofErr w:type="spellEnd"/>
            <w:r w:rsidRPr="002F7B66">
              <w:rPr>
                <w:rFonts w:ascii="Times New Roman" w:hAnsi="Times New Roman" w:cs="Times New Roman"/>
                <w:b/>
                <w:sz w:val="24"/>
                <w:szCs w:val="24"/>
              </w:rPr>
              <w:t xml:space="preserve"> we might walk together. </w:t>
            </w:r>
          </w:p>
          <w:p w14:paraId="17D767AB" w14:textId="77777777" w:rsidR="00624301" w:rsidRPr="002F7B66" w:rsidRDefault="00624301" w:rsidP="00B253FD">
            <w:pPr>
              <w:tabs>
                <w:tab w:val="left" w:pos="915"/>
              </w:tabs>
              <w:jc w:val="both"/>
              <w:rPr>
                <w:rFonts w:ascii="Times New Roman" w:hAnsi="Times New Roman" w:cs="Times New Roman"/>
                <w:sz w:val="24"/>
                <w:szCs w:val="24"/>
              </w:rPr>
            </w:pPr>
          </w:p>
        </w:tc>
      </w:tr>
    </w:tbl>
    <w:p w14:paraId="4AE78968" w14:textId="77777777" w:rsidR="00972690" w:rsidRDefault="00972690" w:rsidP="00481CC2">
      <w:pPr>
        <w:spacing w:line="240" w:lineRule="auto"/>
        <w:rPr>
          <w:rFonts w:ascii="Times New Roman" w:hAnsi="Times New Roman" w:cs="Times New Roman"/>
          <w:sz w:val="24"/>
          <w:szCs w:val="24"/>
        </w:rPr>
      </w:pPr>
    </w:p>
    <w:p w14:paraId="7E56E0ED" w14:textId="523B603B" w:rsidR="00ED6B98" w:rsidRDefault="002A688E" w:rsidP="002A688E">
      <w:pPr>
        <w:spacing w:line="240" w:lineRule="auto"/>
        <w:jc w:val="center"/>
        <w:rPr>
          <w:rFonts w:ascii="Times New Roman" w:hAnsi="Times New Roman" w:cs="Times New Roman"/>
          <w:sz w:val="24"/>
          <w:szCs w:val="24"/>
        </w:rPr>
      </w:pPr>
      <w:r w:rsidRPr="002F7B66">
        <w:rPr>
          <w:rFonts w:ascii="Times New Roman" w:hAnsi="Times New Roman" w:cs="Times New Roman"/>
          <w:sz w:val="24"/>
          <w:szCs w:val="24"/>
        </w:rPr>
        <w:t>All translations are my own.</w:t>
      </w:r>
      <w:r w:rsidR="00056B43" w:rsidRPr="002F7B66">
        <w:rPr>
          <w:rFonts w:ascii="Times New Roman" w:hAnsi="Times New Roman" w:cs="Times New Roman"/>
          <w:sz w:val="24"/>
          <w:szCs w:val="24"/>
        </w:rPr>
        <w:t xml:space="preserve"> </w:t>
      </w:r>
    </w:p>
    <w:p w14:paraId="7FB83A34" w14:textId="4D4D831F" w:rsidR="002A688E" w:rsidRPr="002F7B66" w:rsidRDefault="00A94EEC" w:rsidP="002A688E">
      <w:pPr>
        <w:spacing w:line="240" w:lineRule="auto"/>
        <w:jc w:val="center"/>
        <w:rPr>
          <w:rFonts w:ascii="Times New Roman" w:hAnsi="Times New Roman" w:cs="Times New Roman"/>
          <w:sz w:val="24"/>
          <w:szCs w:val="24"/>
        </w:rPr>
      </w:pPr>
      <w:r w:rsidRPr="00ED6B98">
        <w:rPr>
          <w:rFonts w:ascii="Times New Roman" w:hAnsi="Times New Roman" w:cs="Times New Roman"/>
          <w:sz w:val="24"/>
          <w:szCs w:val="24"/>
        </w:rPr>
        <w:t xml:space="preserve">Text of Fronto from van den </w:t>
      </w:r>
      <w:proofErr w:type="spellStart"/>
      <w:r w:rsidRPr="00ED6B98">
        <w:rPr>
          <w:rFonts w:ascii="Times New Roman" w:hAnsi="Times New Roman" w:cs="Times New Roman"/>
          <w:sz w:val="24"/>
          <w:szCs w:val="24"/>
        </w:rPr>
        <w:t>Hout</w:t>
      </w:r>
      <w:proofErr w:type="spellEnd"/>
      <w:r w:rsidRPr="00ED6B98">
        <w:rPr>
          <w:rFonts w:ascii="Times New Roman" w:hAnsi="Times New Roman" w:cs="Times New Roman"/>
          <w:sz w:val="24"/>
          <w:szCs w:val="24"/>
        </w:rPr>
        <w:t xml:space="preserve"> 1988. Text of </w:t>
      </w:r>
      <w:r w:rsidR="00ED6B98" w:rsidRPr="00ED6B98">
        <w:rPr>
          <w:rFonts w:ascii="Times New Roman" w:hAnsi="Times New Roman" w:cs="Times New Roman"/>
          <w:sz w:val="24"/>
          <w:szCs w:val="24"/>
        </w:rPr>
        <w:t xml:space="preserve">Lucian from </w:t>
      </w:r>
      <w:r w:rsidR="00A310FB" w:rsidRPr="00ED6B98">
        <w:rPr>
          <w:rFonts w:ascii="Times New Roman" w:hAnsi="Times New Roman" w:cs="Times New Roman"/>
          <w:sz w:val="24"/>
          <w:szCs w:val="24"/>
        </w:rPr>
        <w:t xml:space="preserve">Harmon 1936. </w:t>
      </w:r>
      <w:r w:rsidR="00ED6B98" w:rsidRPr="00ED6B98">
        <w:rPr>
          <w:rFonts w:ascii="Times New Roman" w:hAnsi="Times New Roman" w:cs="Times New Roman"/>
          <w:sz w:val="24"/>
          <w:szCs w:val="24"/>
        </w:rPr>
        <w:t>Text of Tacitus from Moore and Jackson 1931.</w:t>
      </w:r>
      <w:r w:rsidR="00ED6B98">
        <w:rPr>
          <w:rFonts w:ascii="Times New Roman" w:hAnsi="Times New Roman" w:cs="Times New Roman"/>
          <w:sz w:val="24"/>
          <w:szCs w:val="24"/>
        </w:rPr>
        <w:t xml:space="preserve"> Text of </w:t>
      </w:r>
      <w:proofErr w:type="spellStart"/>
      <w:r w:rsidR="00ED6B98">
        <w:rPr>
          <w:rFonts w:ascii="Times New Roman" w:hAnsi="Times New Roman" w:cs="Times New Roman"/>
          <w:sz w:val="24"/>
          <w:szCs w:val="24"/>
        </w:rPr>
        <w:t>Athenaeus</w:t>
      </w:r>
      <w:proofErr w:type="spellEnd"/>
      <w:r w:rsidR="00ED6B98">
        <w:rPr>
          <w:rFonts w:ascii="Times New Roman" w:hAnsi="Times New Roman" w:cs="Times New Roman"/>
          <w:sz w:val="24"/>
          <w:szCs w:val="24"/>
        </w:rPr>
        <w:t xml:space="preserve"> from Olson 2008. Text of Simonides from Campbell 1991. </w:t>
      </w:r>
    </w:p>
    <w:p w14:paraId="37432B81" w14:textId="77777777" w:rsidR="005A3A43" w:rsidRPr="002F7B66" w:rsidRDefault="005A3A43" w:rsidP="00006FB0">
      <w:pPr>
        <w:spacing w:line="240" w:lineRule="auto"/>
        <w:jc w:val="center"/>
        <w:rPr>
          <w:rFonts w:ascii="Times New Roman" w:hAnsi="Times New Roman" w:cs="Times New Roman"/>
          <w:sz w:val="24"/>
          <w:szCs w:val="24"/>
          <w:u w:val="single"/>
        </w:rPr>
      </w:pPr>
    </w:p>
    <w:p w14:paraId="3C90E212" w14:textId="2C714446" w:rsidR="00ED6B98" w:rsidRPr="00ED6B98" w:rsidRDefault="00BE41AE" w:rsidP="00ED6B98">
      <w:pPr>
        <w:spacing w:line="240" w:lineRule="auto"/>
        <w:jc w:val="center"/>
        <w:rPr>
          <w:rFonts w:ascii="Times New Roman" w:hAnsi="Times New Roman" w:cs="Times New Roman"/>
          <w:sz w:val="24"/>
          <w:szCs w:val="24"/>
          <w:u w:val="single"/>
        </w:rPr>
      </w:pPr>
      <w:r w:rsidRPr="002F7B66">
        <w:rPr>
          <w:rFonts w:ascii="Times New Roman" w:hAnsi="Times New Roman" w:cs="Times New Roman"/>
          <w:sz w:val="24"/>
          <w:szCs w:val="24"/>
          <w:u w:val="single"/>
        </w:rPr>
        <w:t>Bibliography</w:t>
      </w:r>
    </w:p>
    <w:p w14:paraId="56F57DE3" w14:textId="2AE53585" w:rsidR="00B86B7F" w:rsidRPr="00B86B7F" w:rsidRDefault="00B86B7F" w:rsidP="00ED6B98">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Birley, Anthony R. 2000. </w:t>
      </w:r>
      <w:r>
        <w:rPr>
          <w:rFonts w:ascii="Times New Roman" w:hAnsi="Times New Roman" w:cs="Times New Roman"/>
          <w:i/>
          <w:sz w:val="24"/>
          <w:szCs w:val="24"/>
        </w:rPr>
        <w:t xml:space="preserve">Marcus Aurelius: A Biography. </w:t>
      </w:r>
      <w:r>
        <w:rPr>
          <w:rFonts w:ascii="Times New Roman" w:hAnsi="Times New Roman" w:cs="Times New Roman"/>
          <w:sz w:val="24"/>
          <w:szCs w:val="24"/>
        </w:rPr>
        <w:t xml:space="preserve">London: Routledge. </w:t>
      </w:r>
    </w:p>
    <w:p w14:paraId="1D3DAED9" w14:textId="05382BD0" w:rsidR="00ED6B98" w:rsidRPr="003D0D1C" w:rsidRDefault="00ED6B98" w:rsidP="00ED6B98">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Campbell, David A. 1991. </w:t>
      </w:r>
      <w:r w:rsidRPr="003D0D1C">
        <w:rPr>
          <w:rFonts w:ascii="Times New Roman" w:hAnsi="Times New Roman" w:cs="Times New Roman"/>
          <w:i/>
          <w:sz w:val="24"/>
          <w:szCs w:val="24"/>
        </w:rPr>
        <w:t xml:space="preserve">Greek Lyric, Volume III: </w:t>
      </w:r>
      <w:proofErr w:type="spellStart"/>
      <w:r w:rsidRPr="003D0D1C">
        <w:rPr>
          <w:rFonts w:ascii="Times New Roman" w:hAnsi="Times New Roman" w:cs="Times New Roman"/>
          <w:i/>
          <w:sz w:val="24"/>
          <w:szCs w:val="24"/>
        </w:rPr>
        <w:t>Stesichorus</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Ibycus</w:t>
      </w:r>
      <w:proofErr w:type="spellEnd"/>
      <w:r w:rsidRPr="003D0D1C">
        <w:rPr>
          <w:rFonts w:ascii="Times New Roman" w:hAnsi="Times New Roman" w:cs="Times New Roman"/>
          <w:i/>
          <w:sz w:val="24"/>
          <w:szCs w:val="24"/>
        </w:rPr>
        <w:t xml:space="preserve">, Simonides, and Others. </w:t>
      </w:r>
      <w:r w:rsidRPr="003D0D1C">
        <w:rPr>
          <w:rFonts w:ascii="Times New Roman" w:hAnsi="Times New Roman" w:cs="Times New Roman"/>
          <w:sz w:val="24"/>
          <w:szCs w:val="24"/>
        </w:rPr>
        <w:t>Cambridge, MA: Harvard University Press.</w:t>
      </w:r>
    </w:p>
    <w:p w14:paraId="62697A4B" w14:textId="77777777" w:rsidR="00ED6B98" w:rsidRDefault="00ED6B98" w:rsidP="00A94EEC">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Claassen, Jo-Marie. 2009. “Cornelius Fronto: A ‘Libyan Nomad’ At Rome.” </w:t>
      </w:r>
      <w:r w:rsidRPr="003D0D1C">
        <w:rPr>
          <w:rFonts w:ascii="Times New Roman" w:hAnsi="Times New Roman" w:cs="Times New Roman"/>
          <w:i/>
          <w:sz w:val="24"/>
          <w:szCs w:val="24"/>
        </w:rPr>
        <w:t xml:space="preserve">Acta Classica </w:t>
      </w:r>
      <w:r w:rsidRPr="003D0D1C">
        <w:rPr>
          <w:rFonts w:ascii="Times New Roman" w:hAnsi="Times New Roman" w:cs="Times New Roman"/>
          <w:sz w:val="24"/>
          <w:szCs w:val="24"/>
        </w:rPr>
        <w:t xml:space="preserve">LII: 47-71. </w:t>
      </w:r>
    </w:p>
    <w:p w14:paraId="038589AF" w14:textId="77777777" w:rsidR="00ED6B98" w:rsidRDefault="00ED6B98" w:rsidP="00A94EEC">
      <w:pPr>
        <w:spacing w:after="0" w:line="240" w:lineRule="auto"/>
        <w:ind w:left="720" w:hanging="720"/>
        <w:contextualSpacing/>
        <w:rPr>
          <w:rFonts w:ascii="Times New Roman" w:hAnsi="Times New Roman" w:cs="Times New Roman"/>
          <w:sz w:val="24"/>
        </w:rPr>
      </w:pPr>
      <w:r w:rsidRPr="003D0D1C">
        <w:rPr>
          <w:rFonts w:ascii="Times New Roman" w:hAnsi="Times New Roman" w:cs="Times New Roman"/>
          <w:sz w:val="24"/>
        </w:rPr>
        <w:t xml:space="preserve">Haines, C. R. 1919, 1920. </w:t>
      </w:r>
      <w:r w:rsidRPr="003D0D1C">
        <w:rPr>
          <w:rFonts w:ascii="Times New Roman" w:hAnsi="Times New Roman" w:cs="Times New Roman"/>
          <w:i/>
          <w:sz w:val="24"/>
        </w:rPr>
        <w:t xml:space="preserve">Fronto: Correspondence, Volumes I-II. </w:t>
      </w:r>
      <w:r w:rsidRPr="003D0D1C">
        <w:rPr>
          <w:rFonts w:ascii="Times New Roman" w:hAnsi="Times New Roman" w:cs="Times New Roman"/>
          <w:sz w:val="24"/>
        </w:rPr>
        <w:t xml:space="preserve">Cambridge, MA: Harvard University Press. </w:t>
      </w:r>
    </w:p>
    <w:p w14:paraId="34FFAA69" w14:textId="77777777" w:rsidR="00ED6B98" w:rsidRDefault="00ED6B98" w:rsidP="00A94EEC">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Harmon, A.M. 1936. </w:t>
      </w:r>
      <w:r w:rsidRPr="003D0D1C">
        <w:rPr>
          <w:rFonts w:ascii="Times New Roman" w:hAnsi="Times New Roman" w:cs="Times New Roman"/>
          <w:i/>
          <w:sz w:val="24"/>
          <w:szCs w:val="24"/>
        </w:rPr>
        <w:t xml:space="preserve">Lucian: The Passing of </w:t>
      </w:r>
      <w:proofErr w:type="spellStart"/>
      <w:r w:rsidRPr="003D0D1C">
        <w:rPr>
          <w:rFonts w:ascii="Times New Roman" w:hAnsi="Times New Roman" w:cs="Times New Roman"/>
          <w:i/>
          <w:sz w:val="24"/>
          <w:szCs w:val="24"/>
        </w:rPr>
        <w:t>Peregrinus</w:t>
      </w:r>
      <w:proofErr w:type="spellEnd"/>
      <w:r w:rsidRPr="003D0D1C">
        <w:rPr>
          <w:rFonts w:ascii="Times New Roman" w:hAnsi="Times New Roman" w:cs="Times New Roman"/>
          <w:i/>
          <w:sz w:val="24"/>
          <w:szCs w:val="24"/>
        </w:rPr>
        <w:t xml:space="preserve">. The Runaways. </w:t>
      </w:r>
      <w:proofErr w:type="spellStart"/>
      <w:r w:rsidRPr="003D0D1C">
        <w:rPr>
          <w:rFonts w:ascii="Times New Roman" w:hAnsi="Times New Roman" w:cs="Times New Roman"/>
          <w:i/>
          <w:sz w:val="24"/>
          <w:szCs w:val="24"/>
        </w:rPr>
        <w:t>Toxaris</w:t>
      </w:r>
      <w:proofErr w:type="spellEnd"/>
      <w:r w:rsidRPr="003D0D1C">
        <w:rPr>
          <w:rFonts w:ascii="Times New Roman" w:hAnsi="Times New Roman" w:cs="Times New Roman"/>
          <w:i/>
          <w:sz w:val="24"/>
          <w:szCs w:val="24"/>
        </w:rPr>
        <w:t xml:space="preserve"> or Friendship. The Dance. </w:t>
      </w:r>
      <w:proofErr w:type="spellStart"/>
      <w:r w:rsidRPr="003D0D1C">
        <w:rPr>
          <w:rFonts w:ascii="Times New Roman" w:hAnsi="Times New Roman" w:cs="Times New Roman"/>
          <w:i/>
          <w:sz w:val="24"/>
          <w:szCs w:val="24"/>
        </w:rPr>
        <w:t>Lexiphanes</w:t>
      </w:r>
      <w:proofErr w:type="spellEnd"/>
      <w:r w:rsidRPr="003D0D1C">
        <w:rPr>
          <w:rFonts w:ascii="Times New Roman" w:hAnsi="Times New Roman" w:cs="Times New Roman"/>
          <w:i/>
          <w:sz w:val="24"/>
          <w:szCs w:val="24"/>
        </w:rPr>
        <w:t xml:space="preserve">. The Eunuch. Astrology. The Mistaken Critic. The Parliament of the Gods. The </w:t>
      </w:r>
      <w:proofErr w:type="spellStart"/>
      <w:r w:rsidRPr="003D0D1C">
        <w:rPr>
          <w:rFonts w:ascii="Times New Roman" w:hAnsi="Times New Roman" w:cs="Times New Roman"/>
          <w:i/>
          <w:sz w:val="24"/>
          <w:szCs w:val="24"/>
        </w:rPr>
        <w:t>Tyrannice</w:t>
      </w:r>
      <w:proofErr w:type="spellEnd"/>
      <w:r w:rsidRPr="003D0D1C">
        <w:rPr>
          <w:rFonts w:ascii="Times New Roman" w:hAnsi="Times New Roman" w:cs="Times New Roman"/>
          <w:i/>
          <w:sz w:val="24"/>
          <w:szCs w:val="24"/>
        </w:rPr>
        <w:t xml:space="preserve">. Disowned. </w:t>
      </w:r>
      <w:r w:rsidRPr="003D0D1C">
        <w:rPr>
          <w:rFonts w:ascii="Times New Roman" w:hAnsi="Times New Roman" w:cs="Times New Roman"/>
          <w:sz w:val="24"/>
          <w:szCs w:val="24"/>
        </w:rPr>
        <w:t xml:space="preserve">Cambridge, MA: Harvard University Press. </w:t>
      </w:r>
    </w:p>
    <w:p w14:paraId="4F393B96" w14:textId="77777777" w:rsidR="00ED6B98" w:rsidRPr="003D0D1C" w:rsidRDefault="00ED6B98" w:rsidP="00ED6B98">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Moore, Clifford H. and John Jackson. 1931. </w:t>
      </w:r>
      <w:r w:rsidRPr="003D0D1C">
        <w:rPr>
          <w:rFonts w:ascii="Times New Roman" w:hAnsi="Times New Roman" w:cs="Times New Roman"/>
          <w:i/>
          <w:sz w:val="24"/>
          <w:szCs w:val="24"/>
        </w:rPr>
        <w:t>Tacitus: Histories: Books 4-5. Annals: Books 1-3</w:t>
      </w:r>
      <w:r w:rsidRPr="003D0D1C">
        <w:rPr>
          <w:rFonts w:ascii="Times New Roman" w:hAnsi="Times New Roman" w:cs="Times New Roman"/>
          <w:sz w:val="24"/>
          <w:szCs w:val="24"/>
        </w:rPr>
        <w:t xml:space="preserve">. Cambridge, MA: Harvard University Press. </w:t>
      </w:r>
    </w:p>
    <w:p w14:paraId="61AFC13B" w14:textId="77777777" w:rsidR="00ED6B98" w:rsidRDefault="00ED6B98" w:rsidP="00ED6B98">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Olson, S. Douglas. 2008. </w:t>
      </w:r>
      <w:proofErr w:type="spellStart"/>
      <w:r w:rsidRPr="003D0D1C">
        <w:rPr>
          <w:rFonts w:ascii="Times New Roman" w:hAnsi="Times New Roman" w:cs="Times New Roman"/>
          <w:i/>
          <w:sz w:val="24"/>
          <w:szCs w:val="24"/>
        </w:rPr>
        <w:t>Athenaeus</w:t>
      </w:r>
      <w:proofErr w:type="spellEnd"/>
      <w:r w:rsidRPr="003D0D1C">
        <w:rPr>
          <w:rFonts w:ascii="Times New Roman" w:hAnsi="Times New Roman" w:cs="Times New Roman"/>
          <w:i/>
          <w:sz w:val="24"/>
          <w:szCs w:val="24"/>
        </w:rPr>
        <w:t xml:space="preserve">: The Learned Banqueters, Volume IV: Books 8-10.420e. </w:t>
      </w:r>
      <w:r w:rsidRPr="003D0D1C">
        <w:rPr>
          <w:rFonts w:ascii="Times New Roman" w:hAnsi="Times New Roman" w:cs="Times New Roman"/>
          <w:sz w:val="24"/>
          <w:szCs w:val="24"/>
        </w:rPr>
        <w:t xml:space="preserve">Cambridge, MA: Harvard University Press. </w:t>
      </w:r>
    </w:p>
    <w:p w14:paraId="2E94E92C" w14:textId="77777777" w:rsidR="00ED6B98" w:rsidRPr="003D0D1C" w:rsidRDefault="00ED6B98" w:rsidP="00A94EEC">
      <w:pPr>
        <w:spacing w:after="0" w:line="240" w:lineRule="auto"/>
        <w:ind w:left="720" w:hanging="720"/>
        <w:contextualSpacing/>
        <w:rPr>
          <w:rFonts w:ascii="Times New Roman" w:hAnsi="Times New Roman" w:cs="Times New Roman"/>
          <w:sz w:val="24"/>
        </w:rPr>
      </w:pPr>
      <w:proofErr w:type="spellStart"/>
      <w:r w:rsidRPr="003D0D1C">
        <w:rPr>
          <w:rFonts w:ascii="Times New Roman" w:hAnsi="Times New Roman" w:cs="Times New Roman"/>
          <w:sz w:val="24"/>
        </w:rPr>
        <w:t>Richlin</w:t>
      </w:r>
      <w:proofErr w:type="spellEnd"/>
      <w:r w:rsidRPr="003D0D1C">
        <w:rPr>
          <w:rFonts w:ascii="Times New Roman" w:hAnsi="Times New Roman" w:cs="Times New Roman"/>
          <w:sz w:val="24"/>
        </w:rPr>
        <w:t xml:space="preserve">, Amy. 2005. “Fronto + Marcus: Love, Friendship, Letters,” in Mathew </w:t>
      </w:r>
      <w:proofErr w:type="spellStart"/>
      <w:r w:rsidRPr="003D0D1C">
        <w:rPr>
          <w:rFonts w:ascii="Times New Roman" w:hAnsi="Times New Roman" w:cs="Times New Roman"/>
          <w:sz w:val="24"/>
        </w:rPr>
        <w:t>Kuefler</w:t>
      </w:r>
      <w:proofErr w:type="spellEnd"/>
      <w:r w:rsidRPr="003D0D1C">
        <w:rPr>
          <w:rFonts w:ascii="Times New Roman" w:hAnsi="Times New Roman" w:cs="Times New Roman"/>
          <w:sz w:val="24"/>
        </w:rPr>
        <w:t xml:space="preserve">, ed. </w:t>
      </w:r>
      <w:r w:rsidRPr="003D0D1C">
        <w:rPr>
          <w:rFonts w:ascii="Times New Roman" w:hAnsi="Times New Roman" w:cs="Times New Roman"/>
          <w:i/>
          <w:sz w:val="24"/>
        </w:rPr>
        <w:t>The Boswell Thesis: Essays on Christianity, Social Tolerance, and Homosexuality</w:t>
      </w:r>
      <w:r w:rsidRPr="003D0D1C">
        <w:rPr>
          <w:rFonts w:ascii="Times New Roman" w:hAnsi="Times New Roman" w:cs="Times New Roman"/>
          <w:sz w:val="24"/>
        </w:rPr>
        <w:t xml:space="preserve">. Chicago: University of Chicago Press. 111-129.  </w:t>
      </w:r>
    </w:p>
    <w:p w14:paraId="21C216AD" w14:textId="77777777" w:rsidR="00ED6B98" w:rsidRDefault="00ED6B98" w:rsidP="00A94EEC">
      <w:pPr>
        <w:spacing w:line="240" w:lineRule="auto"/>
        <w:ind w:left="720" w:hanging="720"/>
        <w:contextualSpacing/>
        <w:rPr>
          <w:rFonts w:ascii="Times New Roman" w:hAnsi="Times New Roman" w:cs="Times New Roman"/>
          <w:sz w:val="24"/>
          <w:szCs w:val="24"/>
        </w:rPr>
      </w:pPr>
      <w:proofErr w:type="spellStart"/>
      <w:r w:rsidRPr="003D0D1C">
        <w:rPr>
          <w:rFonts w:ascii="Times New Roman" w:hAnsi="Times New Roman" w:cs="Times New Roman"/>
          <w:sz w:val="24"/>
          <w:szCs w:val="24"/>
        </w:rPr>
        <w:t>Richlin</w:t>
      </w:r>
      <w:proofErr w:type="spellEnd"/>
      <w:r w:rsidRPr="003D0D1C">
        <w:rPr>
          <w:rFonts w:ascii="Times New Roman" w:hAnsi="Times New Roman" w:cs="Times New Roman"/>
          <w:sz w:val="24"/>
          <w:szCs w:val="24"/>
        </w:rPr>
        <w:t xml:space="preserve">, Amy. 2006. </w:t>
      </w:r>
      <w:r w:rsidRPr="003D0D1C">
        <w:rPr>
          <w:rFonts w:ascii="Times New Roman" w:hAnsi="Times New Roman" w:cs="Times New Roman"/>
          <w:i/>
          <w:sz w:val="24"/>
          <w:szCs w:val="24"/>
        </w:rPr>
        <w:t xml:space="preserve">Marcus Aurelius in Love: The Letters of Marcus and Fronto. </w:t>
      </w:r>
      <w:r w:rsidRPr="003D0D1C">
        <w:rPr>
          <w:rFonts w:ascii="Times New Roman" w:hAnsi="Times New Roman" w:cs="Times New Roman"/>
          <w:sz w:val="24"/>
          <w:szCs w:val="24"/>
        </w:rPr>
        <w:t xml:space="preserve">Chicago: University of Chicago Press. </w:t>
      </w:r>
    </w:p>
    <w:p w14:paraId="2DECAE96" w14:textId="77777777" w:rsidR="00ED6B98" w:rsidRPr="00ED6B98" w:rsidRDefault="00ED6B98" w:rsidP="00ED6B98">
      <w:pPr>
        <w:spacing w:line="240" w:lineRule="auto"/>
        <w:ind w:left="720" w:hanging="720"/>
        <w:contextualSpacing/>
        <w:rPr>
          <w:rFonts w:ascii="Times New Roman" w:hAnsi="Times New Roman" w:cs="Times New Roman"/>
          <w:sz w:val="24"/>
        </w:rPr>
      </w:pPr>
      <w:proofErr w:type="spellStart"/>
      <w:r w:rsidRPr="003D0D1C">
        <w:rPr>
          <w:rFonts w:ascii="Times New Roman" w:hAnsi="Times New Roman" w:cs="Times New Roman"/>
          <w:sz w:val="24"/>
        </w:rPr>
        <w:t>Taoka</w:t>
      </w:r>
      <w:proofErr w:type="spellEnd"/>
      <w:r w:rsidRPr="003D0D1C">
        <w:rPr>
          <w:rFonts w:ascii="Times New Roman" w:hAnsi="Times New Roman" w:cs="Times New Roman"/>
          <w:sz w:val="24"/>
        </w:rPr>
        <w:t xml:space="preserve">, Yasuko. 2013b. “The Correspondence of Fronto and Marcus Aurelius: Love, Letters, Metaphor.” </w:t>
      </w:r>
      <w:r w:rsidRPr="003D0D1C">
        <w:rPr>
          <w:rFonts w:ascii="Times New Roman" w:hAnsi="Times New Roman" w:cs="Times New Roman"/>
          <w:i/>
          <w:sz w:val="24"/>
        </w:rPr>
        <w:t>Classical Antiquity</w:t>
      </w:r>
      <w:r w:rsidRPr="003D0D1C">
        <w:rPr>
          <w:rFonts w:ascii="Times New Roman" w:hAnsi="Times New Roman" w:cs="Times New Roman"/>
          <w:sz w:val="24"/>
        </w:rPr>
        <w:t xml:space="preserve"> 32.2: 406-438. </w:t>
      </w:r>
    </w:p>
    <w:p w14:paraId="6BF26BC2" w14:textId="77777777" w:rsidR="00ED6B98" w:rsidRPr="003D0D1C" w:rsidRDefault="00ED6B98" w:rsidP="00A94EEC">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van den </w:t>
      </w:r>
      <w:proofErr w:type="spellStart"/>
      <w:r w:rsidRPr="003D0D1C">
        <w:rPr>
          <w:rFonts w:ascii="Times New Roman" w:hAnsi="Times New Roman" w:cs="Times New Roman"/>
          <w:sz w:val="24"/>
          <w:szCs w:val="24"/>
        </w:rPr>
        <w:t>Hout</w:t>
      </w:r>
      <w:proofErr w:type="spellEnd"/>
      <w:r w:rsidRPr="003D0D1C">
        <w:rPr>
          <w:rFonts w:ascii="Times New Roman" w:hAnsi="Times New Roman" w:cs="Times New Roman"/>
          <w:sz w:val="24"/>
          <w:szCs w:val="24"/>
        </w:rPr>
        <w:t xml:space="preserve">, Michael Petrus Josephus. 1988. </w:t>
      </w:r>
      <w:r w:rsidRPr="003D0D1C">
        <w:rPr>
          <w:rFonts w:ascii="Times New Roman" w:hAnsi="Times New Roman" w:cs="Times New Roman"/>
          <w:i/>
          <w:sz w:val="24"/>
          <w:szCs w:val="24"/>
        </w:rPr>
        <w:t xml:space="preserve">M. </w:t>
      </w:r>
      <w:proofErr w:type="spellStart"/>
      <w:r w:rsidRPr="003D0D1C">
        <w:rPr>
          <w:rFonts w:ascii="Times New Roman" w:hAnsi="Times New Roman" w:cs="Times New Roman"/>
          <w:i/>
          <w:sz w:val="24"/>
          <w:szCs w:val="24"/>
        </w:rPr>
        <w:t>Cornelii</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Frontonis</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Epistulae</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Schedis</w:t>
      </w:r>
      <w:proofErr w:type="spellEnd"/>
      <w:r w:rsidRPr="003D0D1C">
        <w:rPr>
          <w:rFonts w:ascii="Times New Roman" w:hAnsi="Times New Roman" w:cs="Times New Roman"/>
          <w:i/>
          <w:sz w:val="24"/>
          <w:szCs w:val="24"/>
        </w:rPr>
        <w:t xml:space="preserve"> Tam </w:t>
      </w:r>
      <w:proofErr w:type="spellStart"/>
      <w:r w:rsidRPr="003D0D1C">
        <w:rPr>
          <w:rFonts w:ascii="Times New Roman" w:hAnsi="Times New Roman" w:cs="Times New Roman"/>
          <w:i/>
          <w:sz w:val="24"/>
          <w:szCs w:val="24"/>
        </w:rPr>
        <w:t>Editis</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Quam</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Ineditis</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Edmundi</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Hauleri</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Usus</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Iterum</w:t>
      </w:r>
      <w:proofErr w:type="spellEnd"/>
      <w:r w:rsidRPr="003D0D1C">
        <w:rPr>
          <w:rFonts w:ascii="Times New Roman" w:hAnsi="Times New Roman" w:cs="Times New Roman"/>
          <w:i/>
          <w:sz w:val="24"/>
          <w:szCs w:val="24"/>
        </w:rPr>
        <w:t xml:space="preserve"> </w:t>
      </w:r>
      <w:proofErr w:type="spellStart"/>
      <w:r w:rsidRPr="003D0D1C">
        <w:rPr>
          <w:rFonts w:ascii="Times New Roman" w:hAnsi="Times New Roman" w:cs="Times New Roman"/>
          <w:i/>
          <w:sz w:val="24"/>
          <w:szCs w:val="24"/>
        </w:rPr>
        <w:t>Edidit</w:t>
      </w:r>
      <w:proofErr w:type="spellEnd"/>
      <w:r w:rsidRPr="003D0D1C">
        <w:rPr>
          <w:rFonts w:ascii="Times New Roman" w:hAnsi="Times New Roman" w:cs="Times New Roman"/>
          <w:sz w:val="24"/>
          <w:szCs w:val="24"/>
        </w:rPr>
        <w:t xml:space="preserve">. Leipzig: Teubner. </w:t>
      </w:r>
    </w:p>
    <w:p w14:paraId="4E1CE551" w14:textId="77777777" w:rsidR="00ED6B98" w:rsidRPr="003D0D1C" w:rsidRDefault="00ED6B98" w:rsidP="00A94EEC">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van den </w:t>
      </w:r>
      <w:proofErr w:type="spellStart"/>
      <w:r w:rsidRPr="003D0D1C">
        <w:rPr>
          <w:rFonts w:ascii="Times New Roman" w:hAnsi="Times New Roman" w:cs="Times New Roman"/>
          <w:sz w:val="24"/>
          <w:szCs w:val="24"/>
        </w:rPr>
        <w:t>Hout</w:t>
      </w:r>
      <w:proofErr w:type="spellEnd"/>
      <w:r w:rsidRPr="003D0D1C">
        <w:rPr>
          <w:rFonts w:ascii="Times New Roman" w:hAnsi="Times New Roman" w:cs="Times New Roman"/>
          <w:sz w:val="24"/>
          <w:szCs w:val="24"/>
        </w:rPr>
        <w:t xml:space="preserve">, Michael Petrus Josephus. 1999. </w:t>
      </w:r>
      <w:r w:rsidRPr="003D0D1C">
        <w:rPr>
          <w:rFonts w:ascii="Times New Roman" w:hAnsi="Times New Roman" w:cs="Times New Roman"/>
          <w:i/>
          <w:sz w:val="24"/>
          <w:szCs w:val="24"/>
        </w:rPr>
        <w:t>A Commentary on the Letters of M. Cornelius Fronto.</w:t>
      </w:r>
      <w:r w:rsidRPr="003D0D1C">
        <w:rPr>
          <w:rFonts w:ascii="Times New Roman" w:hAnsi="Times New Roman" w:cs="Times New Roman"/>
          <w:sz w:val="24"/>
          <w:szCs w:val="24"/>
        </w:rPr>
        <w:t xml:space="preserve"> Mnemosyne. Leiden: Brill. </w:t>
      </w:r>
    </w:p>
    <w:p w14:paraId="4596275F" w14:textId="77777777" w:rsidR="00ED6B98" w:rsidRDefault="00ED6B98" w:rsidP="00ED6B98">
      <w:pPr>
        <w:spacing w:line="240" w:lineRule="auto"/>
        <w:ind w:left="720" w:hanging="720"/>
        <w:contextualSpacing/>
        <w:rPr>
          <w:rFonts w:ascii="Times New Roman" w:hAnsi="Times New Roman" w:cs="Times New Roman"/>
          <w:sz w:val="24"/>
          <w:szCs w:val="24"/>
        </w:rPr>
      </w:pPr>
      <w:r w:rsidRPr="003D0D1C">
        <w:rPr>
          <w:rFonts w:ascii="Times New Roman" w:hAnsi="Times New Roman" w:cs="Times New Roman"/>
          <w:sz w:val="24"/>
          <w:szCs w:val="24"/>
        </w:rPr>
        <w:t xml:space="preserve">Yunis, Harvey. 2011. </w:t>
      </w:r>
      <w:r w:rsidRPr="003D0D1C">
        <w:rPr>
          <w:rFonts w:ascii="Times New Roman" w:hAnsi="Times New Roman" w:cs="Times New Roman"/>
          <w:i/>
          <w:sz w:val="24"/>
          <w:szCs w:val="24"/>
        </w:rPr>
        <w:t xml:space="preserve">Plato: Phaedrus. </w:t>
      </w:r>
      <w:r w:rsidRPr="003D0D1C">
        <w:rPr>
          <w:rFonts w:ascii="Times New Roman" w:hAnsi="Times New Roman" w:cs="Times New Roman"/>
          <w:sz w:val="24"/>
          <w:szCs w:val="24"/>
        </w:rPr>
        <w:t xml:space="preserve">Cambridge: Cambridge University Press. </w:t>
      </w:r>
    </w:p>
    <w:sectPr w:rsidR="00ED6B98" w:rsidSect="001D38D5">
      <w:headerReference w:type="default" r:id="rId8"/>
      <w:pgSz w:w="12240" w:h="15840"/>
      <w:pgMar w:top="108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02F6" w14:textId="77777777" w:rsidR="00A85570" w:rsidRDefault="00A85570" w:rsidP="00917B56">
      <w:pPr>
        <w:spacing w:after="0" w:line="240" w:lineRule="auto"/>
      </w:pPr>
      <w:r>
        <w:separator/>
      </w:r>
    </w:p>
  </w:endnote>
  <w:endnote w:type="continuationSeparator" w:id="0">
    <w:p w14:paraId="36D0C68F" w14:textId="77777777" w:rsidR="00A85570" w:rsidRDefault="00A85570" w:rsidP="0091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C468" w14:textId="77777777" w:rsidR="00A85570" w:rsidRDefault="00A85570" w:rsidP="00917B56">
      <w:pPr>
        <w:spacing w:after="0" w:line="240" w:lineRule="auto"/>
      </w:pPr>
      <w:r>
        <w:separator/>
      </w:r>
    </w:p>
  </w:footnote>
  <w:footnote w:type="continuationSeparator" w:id="0">
    <w:p w14:paraId="297A0B29" w14:textId="77777777" w:rsidR="00A85570" w:rsidRDefault="00A85570" w:rsidP="0091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FF22" w14:textId="61A1A0E5" w:rsidR="005522CC" w:rsidRPr="00917B56" w:rsidRDefault="005522CC">
    <w:pPr>
      <w:pStyle w:val="Header"/>
      <w:rPr>
        <w:rFonts w:ascii="Times New Roman" w:hAnsi="Times New Roman" w:cs="Times New Roman"/>
      </w:rPr>
    </w:pPr>
    <w:r w:rsidRPr="00917B56">
      <w:rPr>
        <w:rFonts w:ascii="Times New Roman" w:hAnsi="Times New Roman" w:cs="Times New Roman"/>
      </w:rPr>
      <w:t xml:space="preserve">Sarah </w:t>
    </w:r>
    <w:r>
      <w:rPr>
        <w:rFonts w:ascii="Times New Roman" w:hAnsi="Times New Roman" w:cs="Times New Roman"/>
      </w:rPr>
      <w:t>C. Keith</w:t>
    </w:r>
    <w:r>
      <w:rPr>
        <w:rFonts w:ascii="Times New Roman" w:hAnsi="Times New Roman" w:cs="Times New Roman"/>
      </w:rPr>
      <w:tab/>
    </w:r>
    <w:r>
      <w:rPr>
        <w:rFonts w:ascii="Times New Roman" w:hAnsi="Times New Roman" w:cs="Times New Roman"/>
      </w:rPr>
      <w:tab/>
      <w:t>CAMWS 11</w:t>
    </w:r>
    <w:r w:rsidR="00B6151D">
      <w:rPr>
        <w:rFonts w:ascii="Times New Roman" w:hAnsi="Times New Roman" w:cs="Times New Roman"/>
      </w:rPr>
      <w:t>5</w:t>
    </w:r>
    <w:r>
      <w:rPr>
        <w:rFonts w:ascii="Times New Roman" w:hAnsi="Times New Roman" w:cs="Times New Roman"/>
      </w:rPr>
      <w:t xml:space="preserve"> - </w:t>
    </w:r>
    <w:r w:rsidR="00B6151D">
      <w:rPr>
        <w:rFonts w:ascii="Times New Roman" w:hAnsi="Times New Roman" w:cs="Times New Roman"/>
      </w:rPr>
      <w:t>Lincoln</w:t>
    </w:r>
    <w:r>
      <w:rPr>
        <w:rFonts w:ascii="Times New Roman" w:hAnsi="Times New Roman" w:cs="Times New Roman"/>
      </w:rPr>
      <w:t xml:space="preserve">, </w:t>
    </w:r>
    <w:r w:rsidR="00B6151D">
      <w:rPr>
        <w:rFonts w:ascii="Times New Roman" w:hAnsi="Times New Roman" w:cs="Times New Roman"/>
      </w:rPr>
      <w:t>Nebraska</w:t>
    </w:r>
  </w:p>
  <w:p w14:paraId="4235AC92" w14:textId="587DC23D" w:rsidR="005522CC" w:rsidRPr="00917B56" w:rsidRDefault="00A85570">
    <w:pPr>
      <w:pStyle w:val="Header"/>
      <w:rPr>
        <w:rFonts w:ascii="Times New Roman" w:hAnsi="Times New Roman" w:cs="Times New Roman"/>
      </w:rPr>
    </w:pPr>
    <w:hyperlink r:id="rId1" w:history="1">
      <w:r w:rsidR="00B6151D" w:rsidRPr="00385AF9">
        <w:rPr>
          <w:rStyle w:val="Hyperlink"/>
          <w:rFonts w:ascii="Times New Roman" w:hAnsi="Times New Roman" w:cs="Times New Roman"/>
        </w:rPr>
        <w:t>sckeith@umich.edu</w:t>
      </w:r>
    </w:hyperlink>
    <w:r w:rsidR="005522CC">
      <w:rPr>
        <w:rFonts w:ascii="Times New Roman" w:hAnsi="Times New Roman" w:cs="Times New Roman"/>
      </w:rPr>
      <w:tab/>
    </w:r>
    <w:r w:rsidR="005522CC">
      <w:rPr>
        <w:rFonts w:ascii="Times New Roman" w:hAnsi="Times New Roman" w:cs="Times New Roman"/>
      </w:rPr>
      <w:tab/>
    </w:r>
    <w:r w:rsidR="00B6151D">
      <w:rPr>
        <w:rFonts w:ascii="Times New Roman" w:hAnsi="Times New Roman" w:cs="Times New Roman"/>
      </w:rPr>
      <w:t>4</w:t>
    </w:r>
    <w:r w:rsidR="005522CC">
      <w:rPr>
        <w:rFonts w:ascii="Times New Roman" w:hAnsi="Times New Roman" w:cs="Times New Roman"/>
      </w:rPr>
      <w:t xml:space="preserve"> April 201</w:t>
    </w:r>
    <w:r w:rsidR="00B6151D">
      <w:rPr>
        <w:rFonts w:ascii="Times New Roman" w:hAnsi="Times New Roman"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386"/>
    <w:multiLevelType w:val="hybridMultilevel"/>
    <w:tmpl w:val="BF2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71797"/>
    <w:multiLevelType w:val="hybridMultilevel"/>
    <w:tmpl w:val="79C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4C32"/>
    <w:multiLevelType w:val="hybridMultilevel"/>
    <w:tmpl w:val="D99845E6"/>
    <w:lvl w:ilvl="0" w:tplc="A10841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A12B0"/>
    <w:multiLevelType w:val="hybridMultilevel"/>
    <w:tmpl w:val="87CC0182"/>
    <w:lvl w:ilvl="0" w:tplc="2BB05BF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56"/>
    <w:rsid w:val="00006FB0"/>
    <w:rsid w:val="00013880"/>
    <w:rsid w:val="00022A96"/>
    <w:rsid w:val="00024547"/>
    <w:rsid w:val="000251F8"/>
    <w:rsid w:val="00027B6A"/>
    <w:rsid w:val="00056B43"/>
    <w:rsid w:val="00061B92"/>
    <w:rsid w:val="00064401"/>
    <w:rsid w:val="0006776F"/>
    <w:rsid w:val="00085C0D"/>
    <w:rsid w:val="000A5B37"/>
    <w:rsid w:val="000A735D"/>
    <w:rsid w:val="000E71EE"/>
    <w:rsid w:val="000F422A"/>
    <w:rsid w:val="00124CA5"/>
    <w:rsid w:val="00127762"/>
    <w:rsid w:val="001373B8"/>
    <w:rsid w:val="0014127C"/>
    <w:rsid w:val="001416F8"/>
    <w:rsid w:val="001450EC"/>
    <w:rsid w:val="00150FE2"/>
    <w:rsid w:val="001712A0"/>
    <w:rsid w:val="001716B2"/>
    <w:rsid w:val="00190BC8"/>
    <w:rsid w:val="00193EEA"/>
    <w:rsid w:val="001B0443"/>
    <w:rsid w:val="001B75C2"/>
    <w:rsid w:val="001C0DF3"/>
    <w:rsid w:val="001C60EB"/>
    <w:rsid w:val="001C6C7C"/>
    <w:rsid w:val="001D07AE"/>
    <w:rsid w:val="001D38D5"/>
    <w:rsid w:val="001E3972"/>
    <w:rsid w:val="001E5523"/>
    <w:rsid w:val="00203DF8"/>
    <w:rsid w:val="00215AD0"/>
    <w:rsid w:val="0021636A"/>
    <w:rsid w:val="00266863"/>
    <w:rsid w:val="002801B8"/>
    <w:rsid w:val="0028652A"/>
    <w:rsid w:val="00287DFD"/>
    <w:rsid w:val="002A0904"/>
    <w:rsid w:val="002A688E"/>
    <w:rsid w:val="002A712A"/>
    <w:rsid w:val="002B2F1A"/>
    <w:rsid w:val="002C738C"/>
    <w:rsid w:val="002E20EC"/>
    <w:rsid w:val="002E3787"/>
    <w:rsid w:val="002F55ED"/>
    <w:rsid w:val="002F7B66"/>
    <w:rsid w:val="00304956"/>
    <w:rsid w:val="003177B1"/>
    <w:rsid w:val="00326100"/>
    <w:rsid w:val="00326DA9"/>
    <w:rsid w:val="003350C7"/>
    <w:rsid w:val="00385913"/>
    <w:rsid w:val="00386051"/>
    <w:rsid w:val="00386CD4"/>
    <w:rsid w:val="003C6A7A"/>
    <w:rsid w:val="003D7791"/>
    <w:rsid w:val="003E3814"/>
    <w:rsid w:val="003E4504"/>
    <w:rsid w:val="003F5A0C"/>
    <w:rsid w:val="004154AD"/>
    <w:rsid w:val="004277EF"/>
    <w:rsid w:val="004324B7"/>
    <w:rsid w:val="004422C1"/>
    <w:rsid w:val="00443943"/>
    <w:rsid w:val="00456433"/>
    <w:rsid w:val="00470A78"/>
    <w:rsid w:val="00481CC2"/>
    <w:rsid w:val="004936DE"/>
    <w:rsid w:val="004A6A6C"/>
    <w:rsid w:val="004C2281"/>
    <w:rsid w:val="004D64FB"/>
    <w:rsid w:val="004D6F30"/>
    <w:rsid w:val="004E02BC"/>
    <w:rsid w:val="004F72C8"/>
    <w:rsid w:val="00505213"/>
    <w:rsid w:val="00512186"/>
    <w:rsid w:val="00514924"/>
    <w:rsid w:val="00545C38"/>
    <w:rsid w:val="00551390"/>
    <w:rsid w:val="005522CC"/>
    <w:rsid w:val="005714A6"/>
    <w:rsid w:val="00586EAD"/>
    <w:rsid w:val="005A3A43"/>
    <w:rsid w:val="005A69A9"/>
    <w:rsid w:val="005C06CE"/>
    <w:rsid w:val="005C60BD"/>
    <w:rsid w:val="005D1E27"/>
    <w:rsid w:val="005D4B3D"/>
    <w:rsid w:val="005E5A4B"/>
    <w:rsid w:val="005E6DF0"/>
    <w:rsid w:val="005F2F9C"/>
    <w:rsid w:val="006233E1"/>
    <w:rsid w:val="00624301"/>
    <w:rsid w:val="00654CB6"/>
    <w:rsid w:val="00663A8E"/>
    <w:rsid w:val="006724AC"/>
    <w:rsid w:val="00672AFE"/>
    <w:rsid w:val="00680BA3"/>
    <w:rsid w:val="00685927"/>
    <w:rsid w:val="006B775D"/>
    <w:rsid w:val="006D2A3C"/>
    <w:rsid w:val="006D5D42"/>
    <w:rsid w:val="006F2094"/>
    <w:rsid w:val="006F2E8B"/>
    <w:rsid w:val="006F32A6"/>
    <w:rsid w:val="007262BF"/>
    <w:rsid w:val="007554C8"/>
    <w:rsid w:val="007608C1"/>
    <w:rsid w:val="00773810"/>
    <w:rsid w:val="00776907"/>
    <w:rsid w:val="007771BB"/>
    <w:rsid w:val="007817F3"/>
    <w:rsid w:val="00787DBB"/>
    <w:rsid w:val="00792C16"/>
    <w:rsid w:val="00793331"/>
    <w:rsid w:val="00797065"/>
    <w:rsid w:val="007A3537"/>
    <w:rsid w:val="007C1299"/>
    <w:rsid w:val="00802D53"/>
    <w:rsid w:val="00803632"/>
    <w:rsid w:val="008052D6"/>
    <w:rsid w:val="00824390"/>
    <w:rsid w:val="0084580C"/>
    <w:rsid w:val="008524C0"/>
    <w:rsid w:val="00855715"/>
    <w:rsid w:val="0085774B"/>
    <w:rsid w:val="00860432"/>
    <w:rsid w:val="00862982"/>
    <w:rsid w:val="00870065"/>
    <w:rsid w:val="0087236D"/>
    <w:rsid w:val="008745C8"/>
    <w:rsid w:val="00895A35"/>
    <w:rsid w:val="008B2FDC"/>
    <w:rsid w:val="008D490A"/>
    <w:rsid w:val="008D6215"/>
    <w:rsid w:val="009113A3"/>
    <w:rsid w:val="00917B56"/>
    <w:rsid w:val="0093108F"/>
    <w:rsid w:val="009453F1"/>
    <w:rsid w:val="00954588"/>
    <w:rsid w:val="009627DA"/>
    <w:rsid w:val="00964F55"/>
    <w:rsid w:val="00972690"/>
    <w:rsid w:val="009939DF"/>
    <w:rsid w:val="009A56A6"/>
    <w:rsid w:val="009B675D"/>
    <w:rsid w:val="009F45B7"/>
    <w:rsid w:val="00A03756"/>
    <w:rsid w:val="00A042D3"/>
    <w:rsid w:val="00A12618"/>
    <w:rsid w:val="00A20296"/>
    <w:rsid w:val="00A21D75"/>
    <w:rsid w:val="00A26017"/>
    <w:rsid w:val="00A310FB"/>
    <w:rsid w:val="00A569C8"/>
    <w:rsid w:val="00A807E4"/>
    <w:rsid w:val="00A85570"/>
    <w:rsid w:val="00A87294"/>
    <w:rsid w:val="00A94EEC"/>
    <w:rsid w:val="00AA2EEE"/>
    <w:rsid w:val="00AF6BD9"/>
    <w:rsid w:val="00B13E96"/>
    <w:rsid w:val="00B1773E"/>
    <w:rsid w:val="00B253FD"/>
    <w:rsid w:val="00B26286"/>
    <w:rsid w:val="00B531F3"/>
    <w:rsid w:val="00B60F9E"/>
    <w:rsid w:val="00B6151D"/>
    <w:rsid w:val="00B66581"/>
    <w:rsid w:val="00B66ACC"/>
    <w:rsid w:val="00B74D79"/>
    <w:rsid w:val="00B801AA"/>
    <w:rsid w:val="00B82714"/>
    <w:rsid w:val="00B86B7F"/>
    <w:rsid w:val="00B90ADA"/>
    <w:rsid w:val="00BB39D1"/>
    <w:rsid w:val="00BC3C7C"/>
    <w:rsid w:val="00BE35A1"/>
    <w:rsid w:val="00BE3BC0"/>
    <w:rsid w:val="00BE41AE"/>
    <w:rsid w:val="00BF20A6"/>
    <w:rsid w:val="00BF2871"/>
    <w:rsid w:val="00BF5AFA"/>
    <w:rsid w:val="00BF61A6"/>
    <w:rsid w:val="00C066BA"/>
    <w:rsid w:val="00C126E0"/>
    <w:rsid w:val="00C1297B"/>
    <w:rsid w:val="00C14D8B"/>
    <w:rsid w:val="00C152C4"/>
    <w:rsid w:val="00C30174"/>
    <w:rsid w:val="00C34C44"/>
    <w:rsid w:val="00C40439"/>
    <w:rsid w:val="00C446F2"/>
    <w:rsid w:val="00C64AC0"/>
    <w:rsid w:val="00C727C5"/>
    <w:rsid w:val="00C72D9F"/>
    <w:rsid w:val="00C7598D"/>
    <w:rsid w:val="00C759E6"/>
    <w:rsid w:val="00C767FC"/>
    <w:rsid w:val="00C83268"/>
    <w:rsid w:val="00CA057B"/>
    <w:rsid w:val="00CA0581"/>
    <w:rsid w:val="00CA0E23"/>
    <w:rsid w:val="00CC047E"/>
    <w:rsid w:val="00CC30EC"/>
    <w:rsid w:val="00D04684"/>
    <w:rsid w:val="00D17437"/>
    <w:rsid w:val="00D23D5B"/>
    <w:rsid w:val="00D25049"/>
    <w:rsid w:val="00D52569"/>
    <w:rsid w:val="00D57957"/>
    <w:rsid w:val="00D6714B"/>
    <w:rsid w:val="00D725DB"/>
    <w:rsid w:val="00D95C4B"/>
    <w:rsid w:val="00DA6788"/>
    <w:rsid w:val="00DE5076"/>
    <w:rsid w:val="00DE73C0"/>
    <w:rsid w:val="00E00DC7"/>
    <w:rsid w:val="00E07A03"/>
    <w:rsid w:val="00E31C2D"/>
    <w:rsid w:val="00E33BF5"/>
    <w:rsid w:val="00E34447"/>
    <w:rsid w:val="00E3526D"/>
    <w:rsid w:val="00E40E42"/>
    <w:rsid w:val="00E57624"/>
    <w:rsid w:val="00E6273B"/>
    <w:rsid w:val="00E65B97"/>
    <w:rsid w:val="00E66DF7"/>
    <w:rsid w:val="00E73B1C"/>
    <w:rsid w:val="00E77FCF"/>
    <w:rsid w:val="00E91AFF"/>
    <w:rsid w:val="00EB33B7"/>
    <w:rsid w:val="00EC05EF"/>
    <w:rsid w:val="00ED6B98"/>
    <w:rsid w:val="00ED769A"/>
    <w:rsid w:val="00ED7826"/>
    <w:rsid w:val="00EE0E70"/>
    <w:rsid w:val="00EE33A8"/>
    <w:rsid w:val="00EF4A96"/>
    <w:rsid w:val="00EF7D5A"/>
    <w:rsid w:val="00F00886"/>
    <w:rsid w:val="00F015BC"/>
    <w:rsid w:val="00F14FDB"/>
    <w:rsid w:val="00F26EB0"/>
    <w:rsid w:val="00F3359D"/>
    <w:rsid w:val="00F62FE7"/>
    <w:rsid w:val="00F748EA"/>
    <w:rsid w:val="00F8364C"/>
    <w:rsid w:val="00F86582"/>
    <w:rsid w:val="00F93BDC"/>
    <w:rsid w:val="00FB5C0A"/>
    <w:rsid w:val="00FD499C"/>
    <w:rsid w:val="00FE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C9E08"/>
  <w15:docId w15:val="{57FFA6BD-A214-4A7E-ABFC-783C1D01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4C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56"/>
  </w:style>
  <w:style w:type="paragraph" w:styleId="Footer">
    <w:name w:val="footer"/>
    <w:basedOn w:val="Normal"/>
    <w:link w:val="FooterChar"/>
    <w:uiPriority w:val="99"/>
    <w:unhideWhenUsed/>
    <w:rsid w:val="0091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56"/>
  </w:style>
  <w:style w:type="character" w:styleId="Hyperlink">
    <w:name w:val="Hyperlink"/>
    <w:basedOn w:val="DefaultParagraphFont"/>
    <w:uiPriority w:val="99"/>
    <w:unhideWhenUsed/>
    <w:rsid w:val="00917B56"/>
    <w:rPr>
      <w:color w:val="0563C1" w:themeColor="hyperlink"/>
      <w:u w:val="single"/>
    </w:rPr>
  </w:style>
  <w:style w:type="table" w:styleId="TableGrid">
    <w:name w:val="Table Grid"/>
    <w:basedOn w:val="TableNormal"/>
    <w:uiPriority w:val="39"/>
    <w:rsid w:val="00A0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504"/>
    <w:pPr>
      <w:ind w:left="720"/>
      <w:contextualSpacing/>
    </w:pPr>
  </w:style>
  <w:style w:type="character" w:customStyle="1" w:styleId="Heading3Char">
    <w:name w:val="Heading 3 Char"/>
    <w:basedOn w:val="DefaultParagraphFont"/>
    <w:link w:val="Heading3"/>
    <w:uiPriority w:val="9"/>
    <w:rsid w:val="00654CB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260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0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6017"/>
    <w:rPr>
      <w:sz w:val="18"/>
      <w:szCs w:val="18"/>
    </w:rPr>
  </w:style>
  <w:style w:type="paragraph" w:styleId="CommentText">
    <w:name w:val="annotation text"/>
    <w:basedOn w:val="Normal"/>
    <w:link w:val="CommentTextChar"/>
    <w:uiPriority w:val="99"/>
    <w:semiHidden/>
    <w:unhideWhenUsed/>
    <w:rsid w:val="00A26017"/>
    <w:pPr>
      <w:spacing w:line="240" w:lineRule="auto"/>
    </w:pPr>
    <w:rPr>
      <w:sz w:val="24"/>
      <w:szCs w:val="24"/>
    </w:rPr>
  </w:style>
  <w:style w:type="character" w:customStyle="1" w:styleId="CommentTextChar">
    <w:name w:val="Comment Text Char"/>
    <w:basedOn w:val="DefaultParagraphFont"/>
    <w:link w:val="CommentText"/>
    <w:uiPriority w:val="99"/>
    <w:semiHidden/>
    <w:rsid w:val="00A26017"/>
    <w:rPr>
      <w:sz w:val="24"/>
      <w:szCs w:val="24"/>
    </w:rPr>
  </w:style>
  <w:style w:type="paragraph" w:styleId="CommentSubject">
    <w:name w:val="annotation subject"/>
    <w:basedOn w:val="CommentText"/>
    <w:next w:val="CommentText"/>
    <w:link w:val="CommentSubjectChar"/>
    <w:uiPriority w:val="99"/>
    <w:semiHidden/>
    <w:unhideWhenUsed/>
    <w:rsid w:val="00A26017"/>
    <w:rPr>
      <w:b/>
      <w:bCs/>
      <w:sz w:val="20"/>
      <w:szCs w:val="20"/>
    </w:rPr>
  </w:style>
  <w:style w:type="character" w:customStyle="1" w:styleId="CommentSubjectChar">
    <w:name w:val="Comment Subject Char"/>
    <w:basedOn w:val="CommentTextChar"/>
    <w:link w:val="CommentSubject"/>
    <w:uiPriority w:val="99"/>
    <w:semiHidden/>
    <w:rsid w:val="00A26017"/>
    <w:rPr>
      <w:b/>
      <w:bCs/>
      <w:sz w:val="20"/>
      <w:szCs w:val="20"/>
    </w:rPr>
  </w:style>
  <w:style w:type="paragraph" w:styleId="FootnoteText">
    <w:name w:val="footnote text"/>
    <w:basedOn w:val="Normal"/>
    <w:link w:val="FootnoteTextChar"/>
    <w:uiPriority w:val="99"/>
    <w:unhideWhenUsed/>
    <w:rsid w:val="006724AC"/>
    <w:pPr>
      <w:spacing w:after="0" w:line="240" w:lineRule="auto"/>
    </w:pPr>
    <w:rPr>
      <w:sz w:val="20"/>
      <w:szCs w:val="20"/>
    </w:rPr>
  </w:style>
  <w:style w:type="character" w:customStyle="1" w:styleId="FootnoteTextChar">
    <w:name w:val="Footnote Text Char"/>
    <w:basedOn w:val="DefaultParagraphFont"/>
    <w:link w:val="FootnoteText"/>
    <w:uiPriority w:val="99"/>
    <w:rsid w:val="006724AC"/>
    <w:rPr>
      <w:sz w:val="20"/>
      <w:szCs w:val="20"/>
    </w:rPr>
  </w:style>
  <w:style w:type="character" w:styleId="FootnoteReference">
    <w:name w:val="footnote reference"/>
    <w:basedOn w:val="DefaultParagraphFont"/>
    <w:uiPriority w:val="99"/>
    <w:unhideWhenUsed/>
    <w:rsid w:val="006724AC"/>
    <w:rPr>
      <w:vertAlign w:val="superscript"/>
    </w:rPr>
  </w:style>
  <w:style w:type="paragraph" w:styleId="Revision">
    <w:name w:val="Revision"/>
    <w:hidden/>
    <w:uiPriority w:val="99"/>
    <w:semiHidden/>
    <w:rsid w:val="00215AD0"/>
    <w:pPr>
      <w:spacing w:after="0" w:line="240" w:lineRule="auto"/>
    </w:pPr>
  </w:style>
  <w:style w:type="character" w:styleId="UnresolvedMention">
    <w:name w:val="Unresolved Mention"/>
    <w:basedOn w:val="DefaultParagraphFont"/>
    <w:uiPriority w:val="99"/>
    <w:semiHidden/>
    <w:unhideWhenUsed/>
    <w:rsid w:val="00B6151D"/>
    <w:rPr>
      <w:color w:val="605E5C"/>
      <w:shd w:val="clear" w:color="auto" w:fill="E1DFDD"/>
    </w:rPr>
  </w:style>
  <w:style w:type="paragraph" w:styleId="NormalWeb">
    <w:name w:val="Normal (Web)"/>
    <w:basedOn w:val="Normal"/>
    <w:uiPriority w:val="99"/>
    <w:unhideWhenUsed/>
    <w:rsid w:val="006F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
    <w:name w:val="hi"/>
    <w:basedOn w:val="DefaultParagraphFont"/>
    <w:rsid w:val="0051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ckeit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475E-20B9-4118-BB80-8002D913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Keith</dc:creator>
  <cp:keywords/>
  <dc:description/>
  <cp:lastModifiedBy>Sarah Keith</cp:lastModifiedBy>
  <cp:revision>34</cp:revision>
  <cp:lastPrinted>2016-10-25T19:21:00Z</cp:lastPrinted>
  <dcterms:created xsi:type="dcterms:W3CDTF">2019-04-01T23:23:00Z</dcterms:created>
  <dcterms:modified xsi:type="dcterms:W3CDTF">2019-04-02T20:01:00Z</dcterms:modified>
</cp:coreProperties>
</file>