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A42" w:rsidRDefault="004E6498" w:rsidP="009B1208">
      <w:pPr>
        <w:jc w:val="center"/>
        <w:rPr>
          <w:b/>
          <w:sz w:val="28"/>
          <w:szCs w:val="28"/>
        </w:rPr>
      </w:pPr>
      <w:r w:rsidRPr="007E5A42">
        <w:rPr>
          <w:b/>
          <w:sz w:val="28"/>
          <w:szCs w:val="28"/>
        </w:rPr>
        <w:t xml:space="preserve">Lycurgus' Extreme Wisdom: Competing Views of the Lawgiver </w:t>
      </w:r>
    </w:p>
    <w:p w:rsidR="00334E5E" w:rsidRPr="007E5A42" w:rsidRDefault="004E6498" w:rsidP="009B1208">
      <w:pPr>
        <w:jc w:val="center"/>
        <w:rPr>
          <w:b/>
          <w:sz w:val="28"/>
          <w:szCs w:val="28"/>
        </w:rPr>
      </w:pPr>
      <w:r w:rsidRPr="007E5A42">
        <w:rPr>
          <w:b/>
          <w:sz w:val="28"/>
          <w:szCs w:val="28"/>
        </w:rPr>
        <w:t>in Plato and Xenophon</w:t>
      </w:r>
    </w:p>
    <w:p w:rsidR="004E6498" w:rsidRDefault="004E6498"/>
    <w:p w:rsidR="004E6498" w:rsidRDefault="004E6498">
      <w:r>
        <w:t>Susan O. Shapiro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CAMWS 2022</w:t>
      </w:r>
    </w:p>
    <w:p w:rsidR="009B1208" w:rsidRDefault="009B1208">
      <w:r>
        <w:t>Susan.O.Shapiro@usu.edu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2B710A">
        <w:t xml:space="preserve"> </w:t>
      </w:r>
      <w:r>
        <w:t>Thursday, March 24 Session IB</w:t>
      </w:r>
    </w:p>
    <w:p w:rsidR="00BB1954" w:rsidRDefault="00BB1954"/>
    <w:p w:rsidR="00434231" w:rsidRDefault="00434231">
      <w:r>
        <w:t>Link to Abstract:</w:t>
      </w:r>
      <w:bookmarkStart w:id="0" w:name="_GoBack"/>
      <w:bookmarkEnd w:id="0"/>
    </w:p>
    <w:p w:rsidR="00434231" w:rsidRDefault="00434231"/>
    <w:p w:rsidR="00434231" w:rsidRPr="00434231" w:rsidRDefault="00434231" w:rsidP="00434231">
      <w:pPr>
        <w:rPr>
          <w:rFonts w:eastAsia="Times New Roman"/>
        </w:rPr>
      </w:pPr>
      <w:hyperlink r:id="rId6" w:history="1">
        <w:r w:rsidRPr="00434231">
          <w:rPr>
            <w:rFonts w:ascii="Arial" w:eastAsia="Times New Roman" w:hAnsi="Arial" w:cs="Arial"/>
            <w:color w:val="0000FF"/>
            <w:u w:val="single"/>
          </w:rPr>
          <w:t>Lycurgus' Extreme Wisdom: Competing Views of the Lawgiver in Plato and Xenophon</w:t>
        </w:r>
      </w:hyperlink>
    </w:p>
    <w:p w:rsidR="00434231" w:rsidRDefault="00434231"/>
    <w:p w:rsidR="00434231" w:rsidRDefault="00434231"/>
    <w:p w:rsidR="004A5757" w:rsidRDefault="004A5757"/>
    <w:p w:rsidR="00BB1954" w:rsidRPr="006F4B9D" w:rsidRDefault="006F4B9D">
      <w:pPr>
        <w:rPr>
          <w:b/>
          <w:u w:val="single"/>
        </w:rPr>
      </w:pPr>
      <w:r w:rsidRPr="006F4B9D">
        <w:rPr>
          <w:b/>
          <w:u w:val="single"/>
        </w:rPr>
        <w:t>Example 1: Plato criticizes Xenophon</w:t>
      </w:r>
    </w:p>
    <w:p w:rsidR="00BB1954" w:rsidRDefault="00BB1954">
      <w:r w:rsidRPr="00BF3B7E">
        <w:rPr>
          <w:b/>
        </w:rPr>
        <w:t>1</w:t>
      </w:r>
      <w:r w:rsidR="004A5757">
        <w:rPr>
          <w:b/>
        </w:rPr>
        <w:t>a</w:t>
      </w:r>
      <w:r w:rsidRPr="00BF3B7E">
        <w:rPr>
          <w:b/>
        </w:rPr>
        <w:t>.</w:t>
      </w:r>
      <w:r>
        <w:t xml:space="preserve">  </w:t>
      </w:r>
      <w:r w:rsidRPr="00BB1954">
        <w:rPr>
          <w:b/>
        </w:rPr>
        <w:t xml:space="preserve">Xenophon's </w:t>
      </w:r>
      <w:r w:rsidRPr="00BB1954">
        <w:rPr>
          <w:b/>
          <w:i/>
        </w:rPr>
        <w:t>Education of Cyrus</w:t>
      </w:r>
      <w:r>
        <w:t xml:space="preserve"> (c. 360 BC): a hagiographic and idealized account of the upbringing and education of Cyrus the Great.</w:t>
      </w:r>
    </w:p>
    <w:p w:rsidR="00BB1954" w:rsidRDefault="00BB1954"/>
    <w:p w:rsidR="00BB1954" w:rsidRDefault="004A5757">
      <w:r w:rsidRPr="004A5757">
        <w:rPr>
          <w:b/>
        </w:rPr>
        <w:t>1b.</w:t>
      </w:r>
      <w:r>
        <w:t xml:space="preserve"> </w:t>
      </w:r>
      <w:r w:rsidR="00BB1954" w:rsidRPr="00BB1954">
        <w:rPr>
          <w:b/>
        </w:rPr>
        <w:t xml:space="preserve">Plato's </w:t>
      </w:r>
      <w:r w:rsidR="00BB1954" w:rsidRPr="00BB1954">
        <w:rPr>
          <w:b/>
          <w:i/>
        </w:rPr>
        <w:t>Laws</w:t>
      </w:r>
      <w:r w:rsidR="00BB1954">
        <w:t xml:space="preserve"> (c. 347 BC)  694c6-8:</w:t>
      </w:r>
    </w:p>
    <w:p w:rsidR="00BB1954" w:rsidRDefault="00BB1954"/>
    <w:p w:rsidR="00BB1954" w:rsidRPr="00BF3B7E" w:rsidRDefault="00BB1954">
      <w:pPr>
        <w:rPr>
          <w:rFonts w:ascii="KadmosU" w:hAnsi="KadmosU"/>
        </w:rPr>
      </w:pPr>
      <w:r w:rsidRPr="00220753">
        <w:t>The Athenian:</w:t>
      </w:r>
      <w:r w:rsidRPr="00BB1954">
        <w:rPr>
          <w:sz w:val="28"/>
          <w:szCs w:val="28"/>
        </w:rPr>
        <w:t xml:space="preserve">  </w:t>
      </w:r>
      <w:proofErr w:type="spellStart"/>
      <w:r w:rsidRPr="00BF3B7E">
        <w:rPr>
          <w:rFonts w:ascii="KadmosU" w:hAnsi="KadmosU"/>
          <w:lang w:val="el-GR"/>
        </w:rPr>
        <w:t>Μαντεύομαι</w:t>
      </w:r>
      <w:proofErr w:type="spellEnd"/>
      <w:r w:rsidRPr="00BF3B7E">
        <w:rPr>
          <w:rFonts w:ascii="KadmosU" w:hAnsi="KadmosU"/>
        </w:rPr>
        <w:t xml:space="preserve"> </w:t>
      </w:r>
      <w:proofErr w:type="spellStart"/>
      <w:r w:rsidRPr="00BF3B7E">
        <w:rPr>
          <w:rFonts w:ascii="KadmosU" w:hAnsi="KadmosU"/>
          <w:lang w:val="el-GR"/>
        </w:rPr>
        <w:t>δὴ</w:t>
      </w:r>
      <w:proofErr w:type="spellEnd"/>
      <w:r w:rsidRPr="00BF3B7E">
        <w:rPr>
          <w:rFonts w:ascii="KadmosU" w:hAnsi="KadmosU"/>
        </w:rPr>
        <w:t xml:space="preserve"> </w:t>
      </w:r>
      <w:proofErr w:type="spellStart"/>
      <w:r w:rsidRPr="00BF3B7E">
        <w:rPr>
          <w:rFonts w:ascii="KadmosU" w:hAnsi="KadmosU"/>
          <w:lang w:val="el-GR"/>
        </w:rPr>
        <w:t>νῦν</w:t>
      </w:r>
      <w:proofErr w:type="spellEnd"/>
      <w:r w:rsidRPr="00BF3B7E">
        <w:rPr>
          <w:rFonts w:ascii="KadmosU" w:hAnsi="KadmosU"/>
        </w:rPr>
        <w:t xml:space="preserve"> </w:t>
      </w:r>
      <w:r w:rsidRPr="00BF3B7E">
        <w:rPr>
          <w:rFonts w:ascii="KadmosU" w:hAnsi="KadmosU"/>
          <w:lang w:val="el-GR"/>
        </w:rPr>
        <w:t>περί</w:t>
      </w:r>
      <w:r w:rsidRPr="00BF3B7E">
        <w:rPr>
          <w:rFonts w:ascii="KadmosU" w:hAnsi="KadmosU"/>
        </w:rPr>
        <w:t xml:space="preserve"> </w:t>
      </w:r>
      <w:proofErr w:type="spellStart"/>
      <w:r w:rsidRPr="00BF3B7E">
        <w:rPr>
          <w:rFonts w:ascii="KadmosU" w:hAnsi="KadmosU"/>
          <w:lang w:val="el-GR"/>
        </w:rPr>
        <w:t>γε</w:t>
      </w:r>
      <w:proofErr w:type="spellEnd"/>
      <w:r w:rsidRPr="00BF3B7E">
        <w:rPr>
          <w:rFonts w:ascii="KadmosU" w:hAnsi="KadmosU"/>
        </w:rPr>
        <w:t xml:space="preserve"> </w:t>
      </w:r>
      <w:r w:rsidRPr="00BF3B7E">
        <w:rPr>
          <w:rFonts w:ascii="KadmosU" w:hAnsi="KadmosU"/>
          <w:lang w:val="el-GR"/>
        </w:rPr>
        <w:t>Κύρου</w:t>
      </w:r>
      <w:r w:rsidRPr="00BF3B7E">
        <w:rPr>
          <w:rFonts w:ascii="KadmosU" w:hAnsi="KadmosU"/>
        </w:rPr>
        <w:t xml:space="preserve"> </w:t>
      </w:r>
      <w:proofErr w:type="spellStart"/>
      <w:r w:rsidRPr="00BF3B7E">
        <w:rPr>
          <w:rFonts w:ascii="KadmosU" w:hAnsi="KadmosU"/>
          <w:lang w:val="el-GR"/>
        </w:rPr>
        <w:t>τὰ</w:t>
      </w:r>
      <w:proofErr w:type="spellEnd"/>
      <w:r w:rsidRPr="00BF3B7E">
        <w:rPr>
          <w:rFonts w:ascii="KadmosU" w:hAnsi="KadmosU"/>
        </w:rPr>
        <w:t xml:space="preserve"> </w:t>
      </w:r>
      <w:proofErr w:type="spellStart"/>
      <w:r w:rsidRPr="00BF3B7E">
        <w:rPr>
          <w:rFonts w:ascii="KadmosU" w:hAnsi="KadmosU"/>
          <w:lang w:val="el-GR"/>
        </w:rPr>
        <w:t>μὲν</w:t>
      </w:r>
      <w:proofErr w:type="spellEnd"/>
      <w:r w:rsidRPr="00BF3B7E">
        <w:rPr>
          <w:rFonts w:ascii="KadmosU" w:hAnsi="KadmosU"/>
        </w:rPr>
        <w:t xml:space="preserve"> </w:t>
      </w:r>
      <w:proofErr w:type="spellStart"/>
      <w:r w:rsidRPr="00BF3B7E">
        <w:rPr>
          <w:rFonts w:ascii="KadmosU" w:hAnsi="KadmosU"/>
          <w:lang w:val="el-GR"/>
        </w:rPr>
        <w:t>ἄλλ</w:t>
      </w:r>
      <w:proofErr w:type="spellEnd"/>
      <w:r w:rsidRPr="00BF3B7E">
        <w:rPr>
          <w:rFonts w:ascii="KadmosU" w:hAnsi="KadmosU"/>
        </w:rPr>
        <w:t xml:space="preserve">’ </w:t>
      </w:r>
      <w:proofErr w:type="spellStart"/>
      <w:r w:rsidRPr="00BF3B7E">
        <w:rPr>
          <w:rFonts w:ascii="KadmosU" w:hAnsi="KadmosU"/>
          <w:lang w:val="el-GR"/>
        </w:rPr>
        <w:t>αὐτὸν</w:t>
      </w:r>
      <w:proofErr w:type="spellEnd"/>
      <w:r w:rsidRPr="00BF3B7E">
        <w:rPr>
          <w:rFonts w:ascii="KadmosU" w:hAnsi="KadmosU"/>
        </w:rPr>
        <w:t xml:space="preserve"> </w:t>
      </w:r>
      <w:proofErr w:type="spellStart"/>
      <w:r w:rsidRPr="00BF3B7E">
        <w:rPr>
          <w:rFonts w:ascii="KadmosU" w:hAnsi="KadmosU"/>
          <w:lang w:val="el-GR"/>
        </w:rPr>
        <w:t>στρατηγόν</w:t>
      </w:r>
      <w:proofErr w:type="spellEnd"/>
      <w:r w:rsidRPr="00BF3B7E">
        <w:rPr>
          <w:rFonts w:ascii="KadmosU" w:hAnsi="KadmosU"/>
        </w:rPr>
        <w:t xml:space="preserve"> </w:t>
      </w:r>
      <w:r w:rsidRPr="00BF3B7E">
        <w:rPr>
          <w:rFonts w:ascii="KadmosU" w:hAnsi="KadmosU"/>
          <w:lang w:val="el-GR"/>
        </w:rPr>
        <w:t>τε</w:t>
      </w:r>
      <w:r w:rsidRPr="00BF3B7E">
        <w:rPr>
          <w:rFonts w:ascii="KadmosU" w:hAnsi="KadmosU"/>
        </w:rPr>
        <w:t xml:space="preserve"> </w:t>
      </w:r>
      <w:proofErr w:type="spellStart"/>
      <w:r w:rsidRPr="00BF3B7E">
        <w:rPr>
          <w:rFonts w:ascii="KadmosU" w:hAnsi="KadmosU"/>
          <w:lang w:val="el-GR"/>
        </w:rPr>
        <w:t>ἀγαθὸν</w:t>
      </w:r>
      <w:proofErr w:type="spellEnd"/>
      <w:r w:rsidRPr="00BF3B7E">
        <w:rPr>
          <w:rFonts w:ascii="KadmosU" w:hAnsi="KadmosU"/>
        </w:rPr>
        <w:t xml:space="preserve"> </w:t>
      </w:r>
      <w:proofErr w:type="spellStart"/>
      <w:r w:rsidRPr="00BF3B7E">
        <w:rPr>
          <w:rFonts w:ascii="KadmosU" w:hAnsi="KadmosU"/>
          <w:lang w:val="el-GR"/>
        </w:rPr>
        <w:t>εἶναι</w:t>
      </w:r>
      <w:proofErr w:type="spellEnd"/>
      <w:r w:rsidRPr="00BF3B7E">
        <w:rPr>
          <w:rFonts w:ascii="KadmosU" w:hAnsi="KadmosU"/>
        </w:rPr>
        <w:t xml:space="preserve"> </w:t>
      </w:r>
      <w:proofErr w:type="spellStart"/>
      <w:r w:rsidRPr="00BF3B7E">
        <w:rPr>
          <w:rFonts w:ascii="KadmosU" w:hAnsi="KadmosU"/>
          <w:lang w:val="el-GR"/>
        </w:rPr>
        <w:t>καὶ</w:t>
      </w:r>
      <w:proofErr w:type="spellEnd"/>
      <w:r w:rsidRPr="00BF3B7E">
        <w:rPr>
          <w:rFonts w:ascii="KadmosU" w:hAnsi="KadmosU"/>
        </w:rPr>
        <w:t xml:space="preserve"> </w:t>
      </w:r>
      <w:proofErr w:type="spellStart"/>
      <w:r w:rsidR="00BF3B7E" w:rsidRPr="00BF3B7E">
        <w:rPr>
          <w:rFonts w:ascii="KadmosU" w:hAnsi="KadmosU"/>
          <w:lang w:val="el-GR"/>
        </w:rPr>
        <w:t>φιλ</w:t>
      </w:r>
      <w:r w:rsidRPr="00BF3B7E">
        <w:rPr>
          <w:rFonts w:ascii="KadmosU" w:hAnsi="KadmosU"/>
          <w:lang w:val="el-GR"/>
        </w:rPr>
        <w:t>όπολιν</w:t>
      </w:r>
      <w:proofErr w:type="spellEnd"/>
      <w:r w:rsidRPr="00BF3B7E">
        <w:rPr>
          <w:rFonts w:ascii="KadmosU" w:hAnsi="KadmosU"/>
        </w:rPr>
        <w:t xml:space="preserve">, </w:t>
      </w:r>
      <w:r w:rsidRPr="00BF3B7E">
        <w:rPr>
          <w:rFonts w:ascii="KadmosU" w:hAnsi="KadmosU"/>
          <w:b/>
          <w:lang w:val="el-GR"/>
        </w:rPr>
        <w:t>παιδείας</w:t>
      </w:r>
      <w:r w:rsidRPr="00BF3B7E">
        <w:rPr>
          <w:rFonts w:ascii="KadmosU" w:hAnsi="KadmosU"/>
          <w:b/>
        </w:rPr>
        <w:t xml:space="preserve"> </w:t>
      </w:r>
      <w:proofErr w:type="spellStart"/>
      <w:r w:rsidRPr="00BF3B7E">
        <w:rPr>
          <w:rFonts w:ascii="KadmosU" w:hAnsi="KadmosU"/>
          <w:b/>
          <w:lang w:val="el-GR"/>
        </w:rPr>
        <w:t>δὲ</w:t>
      </w:r>
      <w:proofErr w:type="spellEnd"/>
      <w:r w:rsidRPr="00BF3B7E">
        <w:rPr>
          <w:rFonts w:ascii="KadmosU" w:hAnsi="KadmosU"/>
          <w:b/>
        </w:rPr>
        <w:t xml:space="preserve"> </w:t>
      </w:r>
      <w:proofErr w:type="spellStart"/>
      <w:r w:rsidRPr="00BF3B7E">
        <w:rPr>
          <w:rFonts w:ascii="KadmosU" w:hAnsi="KadmosU"/>
          <w:b/>
          <w:lang w:val="el-GR"/>
        </w:rPr>
        <w:t>ὀρθῆς</w:t>
      </w:r>
      <w:proofErr w:type="spellEnd"/>
      <w:r w:rsidRPr="00BF3B7E">
        <w:rPr>
          <w:rFonts w:ascii="KadmosU" w:hAnsi="KadmosU"/>
          <w:b/>
        </w:rPr>
        <w:t xml:space="preserve"> </w:t>
      </w:r>
      <w:proofErr w:type="spellStart"/>
      <w:r w:rsidRPr="00BF3B7E">
        <w:rPr>
          <w:rFonts w:ascii="KadmosU" w:hAnsi="KadmosU"/>
          <w:b/>
          <w:lang w:val="el-GR"/>
        </w:rPr>
        <w:t>οὐχ</w:t>
      </w:r>
      <w:proofErr w:type="spellEnd"/>
      <w:r w:rsidRPr="00BF3B7E">
        <w:rPr>
          <w:rFonts w:ascii="KadmosU" w:hAnsi="KadmosU"/>
          <w:b/>
        </w:rPr>
        <w:t xml:space="preserve"> </w:t>
      </w:r>
      <w:proofErr w:type="spellStart"/>
      <w:r w:rsidRPr="00BF3B7E">
        <w:rPr>
          <w:rFonts w:ascii="KadmosU" w:hAnsi="KadmosU"/>
          <w:b/>
          <w:lang w:val="el-GR"/>
        </w:rPr>
        <w:t>ἧφθαι</w:t>
      </w:r>
      <w:proofErr w:type="spellEnd"/>
      <w:r w:rsidRPr="00BF3B7E">
        <w:rPr>
          <w:rFonts w:ascii="KadmosU" w:hAnsi="KadmosU"/>
          <w:b/>
        </w:rPr>
        <w:t xml:space="preserve"> </w:t>
      </w:r>
      <w:proofErr w:type="spellStart"/>
      <w:r w:rsidRPr="00BF3B7E">
        <w:rPr>
          <w:rFonts w:ascii="KadmosU" w:hAnsi="KadmosU"/>
          <w:b/>
          <w:lang w:val="el-GR"/>
        </w:rPr>
        <w:t>τὸ</w:t>
      </w:r>
      <w:proofErr w:type="spellEnd"/>
      <w:r w:rsidRPr="00BF3B7E">
        <w:rPr>
          <w:rFonts w:ascii="KadmosU" w:hAnsi="KadmosU"/>
          <w:b/>
        </w:rPr>
        <w:t xml:space="preserve"> </w:t>
      </w:r>
      <w:proofErr w:type="spellStart"/>
      <w:r w:rsidRPr="00BF3B7E">
        <w:rPr>
          <w:rFonts w:ascii="KadmosU" w:hAnsi="KadmosU"/>
          <w:b/>
          <w:lang w:val="el-GR"/>
        </w:rPr>
        <w:t>παράπαν</w:t>
      </w:r>
      <w:proofErr w:type="spellEnd"/>
      <w:r w:rsidRPr="00BF3B7E">
        <w:rPr>
          <w:rFonts w:ascii="KadmosU" w:hAnsi="KadmosU"/>
        </w:rPr>
        <w:t xml:space="preserve"> . . . </w:t>
      </w:r>
    </w:p>
    <w:p w:rsidR="00BB1954" w:rsidRDefault="00BB1954">
      <w:pPr>
        <w:rPr>
          <w:rFonts w:ascii="KadmosU" w:hAnsi="KadmosU"/>
        </w:rPr>
      </w:pPr>
    </w:p>
    <w:p w:rsidR="00BB1954" w:rsidRDefault="00BB1954">
      <w:pPr>
        <w:rPr>
          <w:rFonts w:ascii="KadmosU" w:hAnsi="KadmosU"/>
        </w:rPr>
      </w:pPr>
      <w:r>
        <w:rPr>
          <w:rFonts w:ascii="KadmosU" w:hAnsi="KadmosU"/>
        </w:rPr>
        <w:t xml:space="preserve">The Athenian:  Now in regards to Cyrus, I think he was a good general and he loved his country, </w:t>
      </w:r>
      <w:r w:rsidRPr="009D2AF7">
        <w:rPr>
          <w:rFonts w:ascii="KadmosU" w:hAnsi="KadmosU"/>
          <w:b/>
        </w:rPr>
        <w:t>but he did not have a good education at all</w:t>
      </w:r>
      <w:r>
        <w:rPr>
          <w:rFonts w:ascii="KadmosU" w:hAnsi="KadmosU"/>
        </w:rPr>
        <w:t xml:space="preserve"> . . . </w:t>
      </w:r>
    </w:p>
    <w:p w:rsidR="00BF3B7E" w:rsidRDefault="00BF3B7E">
      <w:pPr>
        <w:rPr>
          <w:rFonts w:ascii="KadmosU" w:hAnsi="KadmosU"/>
        </w:rPr>
      </w:pPr>
    </w:p>
    <w:p w:rsidR="00BF3B7E" w:rsidRDefault="00BF3B7E">
      <w:pPr>
        <w:rPr>
          <w:rFonts w:ascii="KadmosU" w:hAnsi="KadmosU"/>
        </w:rPr>
      </w:pPr>
    </w:p>
    <w:p w:rsidR="00BF3B7E" w:rsidRDefault="00BF3B7E">
      <w:pPr>
        <w:rPr>
          <w:rFonts w:ascii="KadmosU" w:hAnsi="KadmosU"/>
        </w:rPr>
      </w:pPr>
    </w:p>
    <w:p w:rsidR="00BF3B7E" w:rsidRDefault="00BF3B7E">
      <w:pPr>
        <w:rPr>
          <w:rFonts w:ascii="KadmosU" w:hAnsi="KadmosU"/>
        </w:rPr>
      </w:pPr>
    </w:p>
    <w:p w:rsidR="00BF3B7E" w:rsidRDefault="00BF3B7E">
      <w:pPr>
        <w:rPr>
          <w:rFonts w:ascii="KadmosU" w:hAnsi="KadmosU"/>
        </w:rPr>
      </w:pPr>
    </w:p>
    <w:p w:rsidR="00BF3B7E" w:rsidRDefault="00BF3B7E">
      <w:pPr>
        <w:rPr>
          <w:rFonts w:ascii="KadmosU" w:hAnsi="KadmosU"/>
        </w:rPr>
      </w:pPr>
    </w:p>
    <w:p w:rsidR="00BF3B7E" w:rsidRDefault="00BF3B7E">
      <w:pPr>
        <w:rPr>
          <w:rFonts w:ascii="KadmosU" w:hAnsi="KadmosU"/>
        </w:rPr>
      </w:pPr>
    </w:p>
    <w:p w:rsidR="00BF3B7E" w:rsidRPr="006F4B9D" w:rsidRDefault="006F4B9D">
      <w:pPr>
        <w:rPr>
          <w:rFonts w:ascii="KadmosU" w:hAnsi="KadmosU"/>
          <w:b/>
          <w:u w:val="single"/>
        </w:rPr>
      </w:pPr>
      <w:r w:rsidRPr="006F4B9D">
        <w:rPr>
          <w:rFonts w:ascii="KadmosU" w:hAnsi="KadmosU"/>
          <w:b/>
          <w:u w:val="single"/>
        </w:rPr>
        <w:t>Example 2: Xenophon criticizes Plato</w:t>
      </w:r>
    </w:p>
    <w:p w:rsidR="00BF3B7E" w:rsidRDefault="00BF3B7E">
      <w:pPr>
        <w:rPr>
          <w:rFonts w:ascii="KadmosU" w:hAnsi="KadmosU"/>
        </w:rPr>
      </w:pPr>
      <w:r w:rsidRPr="00BF3B7E">
        <w:rPr>
          <w:rFonts w:ascii="KadmosU" w:hAnsi="KadmosU"/>
          <w:b/>
        </w:rPr>
        <w:t>2</w:t>
      </w:r>
      <w:r w:rsidR="004A5757">
        <w:rPr>
          <w:rFonts w:ascii="KadmosU" w:hAnsi="KadmosU"/>
          <w:b/>
        </w:rPr>
        <w:t>a</w:t>
      </w:r>
      <w:r w:rsidRPr="00BF3B7E">
        <w:rPr>
          <w:rFonts w:ascii="KadmosU" w:hAnsi="KadmosU"/>
          <w:b/>
        </w:rPr>
        <w:t xml:space="preserve">.  Plato's </w:t>
      </w:r>
      <w:r w:rsidRPr="00BF3B7E">
        <w:rPr>
          <w:rFonts w:ascii="KadmosU" w:hAnsi="KadmosU"/>
          <w:b/>
          <w:i/>
        </w:rPr>
        <w:t>Symposium</w:t>
      </w:r>
      <w:r>
        <w:rPr>
          <w:rFonts w:ascii="KadmosU" w:hAnsi="KadmosU"/>
        </w:rPr>
        <w:t xml:space="preserve"> (c. 380 BC)</w:t>
      </w:r>
    </w:p>
    <w:p w:rsidR="00BF3B7E" w:rsidRDefault="00BF3B7E">
      <w:pPr>
        <w:rPr>
          <w:rFonts w:ascii="KadmosU" w:hAnsi="KadmosU"/>
        </w:rPr>
      </w:pPr>
    </w:p>
    <w:p w:rsidR="00BF3B7E" w:rsidRDefault="00BF3B7E">
      <w:pPr>
        <w:rPr>
          <w:rFonts w:ascii="KadmosU" w:hAnsi="KadmosU"/>
        </w:rPr>
      </w:pPr>
      <w:r>
        <w:rPr>
          <w:rFonts w:ascii="KadmosU" w:hAnsi="KadmosU"/>
        </w:rPr>
        <w:t>-Phaedrus (178e2-179b2): says that an army composed of lovers would be unbeatable because each soldier would act bravely in the presence of his beloved.</w:t>
      </w:r>
    </w:p>
    <w:p w:rsidR="00BF3B7E" w:rsidRDefault="00BF3B7E">
      <w:pPr>
        <w:rPr>
          <w:rFonts w:ascii="KadmosU" w:hAnsi="KadmosU"/>
        </w:rPr>
      </w:pPr>
    </w:p>
    <w:p w:rsidR="00BF3B7E" w:rsidRDefault="00BF3B7E">
      <w:pPr>
        <w:rPr>
          <w:rFonts w:ascii="KadmosU" w:hAnsi="KadmosU"/>
        </w:rPr>
      </w:pPr>
      <w:r>
        <w:rPr>
          <w:rFonts w:ascii="KadmosU" w:hAnsi="KadmosU"/>
        </w:rPr>
        <w:t>-Pausanias (181c2-182a10):  praises lifelong love between men and boys.</w:t>
      </w:r>
    </w:p>
    <w:p w:rsidR="00BF3B7E" w:rsidRDefault="00BF3B7E">
      <w:pPr>
        <w:rPr>
          <w:rFonts w:ascii="KadmosU" w:hAnsi="KadmosU"/>
        </w:rPr>
      </w:pPr>
    </w:p>
    <w:p w:rsidR="00BF3B7E" w:rsidRDefault="00BF3B7E">
      <w:pPr>
        <w:rPr>
          <w:rFonts w:ascii="KadmosU" w:hAnsi="KadmosU"/>
        </w:rPr>
      </w:pPr>
    </w:p>
    <w:p w:rsidR="00BF3B7E" w:rsidRDefault="00BF3B7E">
      <w:pPr>
        <w:rPr>
          <w:rFonts w:ascii="KadmosU" w:hAnsi="KadmosU"/>
        </w:rPr>
      </w:pPr>
    </w:p>
    <w:p w:rsidR="00BF3B7E" w:rsidRDefault="004A5757">
      <w:pPr>
        <w:rPr>
          <w:rFonts w:ascii="KadmosU" w:hAnsi="KadmosU"/>
        </w:rPr>
      </w:pPr>
      <w:r>
        <w:rPr>
          <w:rFonts w:ascii="KadmosU" w:hAnsi="KadmosU"/>
          <w:b/>
        </w:rPr>
        <w:t xml:space="preserve">2b. </w:t>
      </w:r>
      <w:r w:rsidR="00BF3B7E" w:rsidRPr="00BF3B7E">
        <w:rPr>
          <w:rFonts w:ascii="KadmosU" w:hAnsi="KadmosU"/>
          <w:b/>
        </w:rPr>
        <w:t xml:space="preserve">Xenophon's </w:t>
      </w:r>
      <w:r w:rsidR="00BF3B7E" w:rsidRPr="00BF3B7E">
        <w:rPr>
          <w:rFonts w:ascii="KadmosU" w:hAnsi="KadmosU"/>
          <w:b/>
          <w:i/>
        </w:rPr>
        <w:t>Symposium</w:t>
      </w:r>
      <w:r w:rsidR="00BF3B7E">
        <w:rPr>
          <w:rFonts w:ascii="KadmosU" w:hAnsi="KadmosU"/>
        </w:rPr>
        <w:t xml:space="preserve"> (360s BC)</w:t>
      </w:r>
    </w:p>
    <w:p w:rsidR="00BF3B7E" w:rsidRDefault="00BF3B7E">
      <w:pPr>
        <w:rPr>
          <w:rFonts w:ascii="KadmosU" w:hAnsi="KadmosU"/>
        </w:rPr>
      </w:pPr>
    </w:p>
    <w:p w:rsidR="00BF3B7E" w:rsidRDefault="00BF3B7E">
      <w:pPr>
        <w:rPr>
          <w:rFonts w:ascii="KadmosU" w:hAnsi="KadmosU"/>
        </w:rPr>
      </w:pPr>
      <w:r>
        <w:rPr>
          <w:rFonts w:ascii="KadmosU" w:hAnsi="KadmosU"/>
        </w:rPr>
        <w:t>-Socrates (8.32-34): says that Pausanias was wrong to praise an army of lovers because sexual relations are inappropriate among members of a fighting force.</w:t>
      </w:r>
    </w:p>
    <w:p w:rsidR="001B7E45" w:rsidRDefault="001B7E45">
      <w:pPr>
        <w:rPr>
          <w:rFonts w:ascii="KadmosU" w:hAnsi="KadmosU"/>
        </w:rPr>
      </w:pPr>
    </w:p>
    <w:p w:rsidR="001B7E45" w:rsidRDefault="001B7E45">
      <w:pPr>
        <w:rPr>
          <w:rFonts w:ascii="KadmosU" w:hAnsi="KadmosU"/>
        </w:rPr>
      </w:pPr>
    </w:p>
    <w:p w:rsidR="00434231" w:rsidRPr="00434231" w:rsidRDefault="001B7E45" w:rsidP="00434231">
      <w:pPr>
        <w:rPr>
          <w:rFonts w:eastAsia="Times New Roman"/>
        </w:rPr>
      </w:pPr>
      <w:r>
        <w:rPr>
          <w:rFonts w:ascii="KadmosU" w:hAnsi="KadmosU"/>
        </w:rPr>
        <w:br w:type="page"/>
      </w:r>
    </w:p>
    <w:p w:rsidR="001B7E45" w:rsidRDefault="001B7E45">
      <w:pPr>
        <w:rPr>
          <w:rFonts w:ascii="KadmosU" w:hAnsi="KadmosU"/>
        </w:rPr>
      </w:pPr>
    </w:p>
    <w:p w:rsidR="00851AAD" w:rsidRPr="00942AC6" w:rsidRDefault="00851AAD" w:rsidP="00851A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A5757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. </w:t>
      </w:r>
      <w:proofErr w:type="spellStart"/>
      <w:r w:rsidRPr="00942AC6">
        <w:rPr>
          <w:b/>
          <w:sz w:val="28"/>
          <w:szCs w:val="28"/>
        </w:rPr>
        <w:t>Diotima's</w:t>
      </w:r>
      <w:proofErr w:type="spellEnd"/>
      <w:r w:rsidRPr="00942AC6">
        <w:rPr>
          <w:b/>
          <w:sz w:val="28"/>
          <w:szCs w:val="28"/>
        </w:rPr>
        <w:t xml:space="preserve"> Speech on Eros as the Desire for Immortality</w:t>
      </w:r>
    </w:p>
    <w:p w:rsidR="00851AAD" w:rsidRDefault="00851AAD" w:rsidP="00851AAD"/>
    <w:p w:rsidR="00851AAD" w:rsidRDefault="00851AAD" w:rsidP="00851AAD"/>
    <w:tbl>
      <w:tblPr>
        <w:tblStyle w:val="TableGrid"/>
        <w:tblW w:w="9746" w:type="dxa"/>
        <w:tblLook w:val="04A0" w:firstRow="1" w:lastRow="0" w:firstColumn="1" w:lastColumn="0" w:noHBand="0" w:noVBand="1"/>
      </w:tblPr>
      <w:tblGrid>
        <w:gridCol w:w="2808"/>
        <w:gridCol w:w="3146"/>
        <w:gridCol w:w="3792"/>
      </w:tblGrid>
      <w:tr w:rsidR="00851AAD" w:rsidTr="000378F9">
        <w:trPr>
          <w:trHeight w:val="812"/>
        </w:trPr>
        <w:tc>
          <w:tcPr>
            <w:tcW w:w="2808" w:type="dxa"/>
            <w:vMerge w:val="restart"/>
          </w:tcPr>
          <w:p w:rsidR="00851AAD" w:rsidRDefault="00851AAD" w:rsidP="000378F9">
            <w:pPr>
              <w:rPr>
                <w:b/>
              </w:rPr>
            </w:pPr>
          </w:p>
          <w:p w:rsidR="00851AAD" w:rsidRDefault="00851AAD" w:rsidP="000378F9">
            <w:pPr>
              <w:rPr>
                <w:b/>
              </w:rPr>
            </w:pPr>
          </w:p>
          <w:p w:rsidR="00851AAD" w:rsidRDefault="00851AAD" w:rsidP="000378F9">
            <w:pPr>
              <w:rPr>
                <w:b/>
              </w:rPr>
            </w:pPr>
          </w:p>
          <w:p w:rsidR="00851AAD" w:rsidRDefault="00851AAD" w:rsidP="000378F9">
            <w:pPr>
              <w:rPr>
                <w:b/>
              </w:rPr>
            </w:pPr>
          </w:p>
          <w:p w:rsidR="00851AAD" w:rsidRDefault="00851AAD" w:rsidP="000378F9">
            <w:pPr>
              <w:rPr>
                <w:b/>
              </w:rPr>
            </w:pPr>
          </w:p>
          <w:p w:rsidR="00851AAD" w:rsidRDefault="00851AAD" w:rsidP="000378F9">
            <w:pPr>
              <w:rPr>
                <w:b/>
              </w:rPr>
            </w:pPr>
          </w:p>
          <w:p w:rsidR="00851AAD" w:rsidRDefault="00851AAD" w:rsidP="000378F9">
            <w:pPr>
              <w:rPr>
                <w:b/>
              </w:rPr>
            </w:pPr>
          </w:p>
          <w:p w:rsidR="00851AAD" w:rsidRDefault="00851AAD" w:rsidP="000378F9">
            <w:pPr>
              <w:rPr>
                <w:b/>
              </w:rPr>
            </w:pPr>
          </w:p>
          <w:p w:rsidR="00851AAD" w:rsidRDefault="00851AAD" w:rsidP="000378F9">
            <w:pPr>
              <w:rPr>
                <w:b/>
              </w:rPr>
            </w:pPr>
          </w:p>
          <w:p w:rsidR="00851AAD" w:rsidRDefault="00851AAD" w:rsidP="000378F9">
            <w:pPr>
              <w:rPr>
                <w:b/>
              </w:rPr>
            </w:pPr>
          </w:p>
          <w:p w:rsidR="00851AAD" w:rsidRDefault="00851AAD" w:rsidP="000378F9">
            <w:pPr>
              <w:rPr>
                <w:b/>
              </w:rPr>
            </w:pPr>
          </w:p>
          <w:p w:rsidR="00851AAD" w:rsidRDefault="00851AAD" w:rsidP="000378F9">
            <w:pPr>
              <w:rPr>
                <w:b/>
              </w:rPr>
            </w:pPr>
          </w:p>
          <w:p w:rsidR="00851AAD" w:rsidRDefault="00851AAD" w:rsidP="000378F9">
            <w:pPr>
              <w:rPr>
                <w:b/>
              </w:rPr>
            </w:pPr>
          </w:p>
          <w:p w:rsidR="00851AAD" w:rsidRDefault="00851AAD" w:rsidP="000378F9">
            <w:pPr>
              <w:rPr>
                <w:b/>
              </w:rPr>
            </w:pPr>
          </w:p>
          <w:p w:rsidR="00851AAD" w:rsidRDefault="00851AAD" w:rsidP="000378F9">
            <w:pPr>
              <w:rPr>
                <w:b/>
              </w:rPr>
            </w:pPr>
          </w:p>
          <w:p w:rsidR="00851AAD" w:rsidRDefault="00851AAD" w:rsidP="000378F9">
            <w:pPr>
              <w:rPr>
                <w:b/>
              </w:rPr>
            </w:pPr>
          </w:p>
          <w:p w:rsidR="00851AAD" w:rsidRDefault="00851AAD" w:rsidP="000378F9">
            <w:pPr>
              <w:rPr>
                <w:b/>
              </w:rPr>
            </w:pPr>
          </w:p>
          <w:p w:rsidR="00851AAD" w:rsidRDefault="00851AAD" w:rsidP="000378F9">
            <w:pPr>
              <w:rPr>
                <w:b/>
              </w:rPr>
            </w:pPr>
          </w:p>
          <w:p w:rsidR="00851AAD" w:rsidRDefault="00851AAD" w:rsidP="000378F9">
            <w:pPr>
              <w:rPr>
                <w:b/>
              </w:rPr>
            </w:pPr>
          </w:p>
          <w:p w:rsidR="00851AAD" w:rsidRDefault="00851AAD" w:rsidP="000378F9">
            <w:pPr>
              <w:rPr>
                <w:b/>
              </w:rPr>
            </w:pPr>
          </w:p>
          <w:p w:rsidR="00851AAD" w:rsidRDefault="00851AAD" w:rsidP="000378F9">
            <w:pPr>
              <w:rPr>
                <w:b/>
              </w:rPr>
            </w:pPr>
          </w:p>
          <w:p w:rsidR="00851AAD" w:rsidRDefault="00851AAD" w:rsidP="000378F9">
            <w:pPr>
              <w:rPr>
                <w:b/>
              </w:rPr>
            </w:pPr>
          </w:p>
          <w:p w:rsidR="00851AAD" w:rsidRDefault="00851AAD" w:rsidP="000378F9">
            <w:pPr>
              <w:rPr>
                <w:b/>
              </w:rPr>
            </w:pPr>
          </w:p>
          <w:p w:rsidR="00851AAD" w:rsidRDefault="00851AAD" w:rsidP="000378F9">
            <w:pPr>
              <w:rPr>
                <w:b/>
              </w:rPr>
            </w:pPr>
          </w:p>
          <w:p w:rsidR="00851AAD" w:rsidRDefault="00851AAD" w:rsidP="000378F9">
            <w:pPr>
              <w:rPr>
                <w:b/>
              </w:rPr>
            </w:pPr>
          </w:p>
          <w:p w:rsidR="00851AAD" w:rsidRDefault="00851AAD" w:rsidP="000378F9">
            <w:pPr>
              <w:rPr>
                <w:b/>
              </w:rPr>
            </w:pPr>
          </w:p>
          <w:p w:rsidR="00851AAD" w:rsidRDefault="00851AAD" w:rsidP="000378F9">
            <w:pPr>
              <w:rPr>
                <w:b/>
              </w:rPr>
            </w:pPr>
          </w:p>
          <w:p w:rsidR="00851AAD" w:rsidRPr="0017379A" w:rsidRDefault="00851AAD" w:rsidP="000378F9">
            <w:pPr>
              <w:rPr>
                <w:b/>
              </w:rPr>
            </w:pPr>
            <w:r w:rsidRPr="0017379A">
              <w:rPr>
                <w:b/>
              </w:rPr>
              <w:t>Part 5: Physical Love</w:t>
            </w:r>
          </w:p>
          <w:p w:rsidR="00851AAD" w:rsidRDefault="00851AAD" w:rsidP="000378F9">
            <w:r>
              <w:t>(207a5-208b6)</w:t>
            </w:r>
          </w:p>
        </w:tc>
        <w:tc>
          <w:tcPr>
            <w:tcW w:w="3146" w:type="dxa"/>
            <w:vMerge w:val="restart"/>
          </w:tcPr>
          <w:p w:rsidR="00851AAD" w:rsidRDefault="00851AAD" w:rsidP="000378F9">
            <w:pPr>
              <w:rPr>
                <w:b/>
              </w:rPr>
            </w:pPr>
          </w:p>
          <w:p w:rsidR="00851AAD" w:rsidRDefault="00851AAD" w:rsidP="000378F9">
            <w:pPr>
              <w:rPr>
                <w:b/>
              </w:rPr>
            </w:pPr>
          </w:p>
          <w:p w:rsidR="00851AAD" w:rsidRDefault="00851AAD" w:rsidP="000378F9">
            <w:pPr>
              <w:rPr>
                <w:b/>
              </w:rPr>
            </w:pPr>
          </w:p>
          <w:p w:rsidR="00851AAD" w:rsidRDefault="00851AAD" w:rsidP="000378F9">
            <w:pPr>
              <w:rPr>
                <w:b/>
              </w:rPr>
            </w:pPr>
          </w:p>
          <w:p w:rsidR="00851AAD" w:rsidRDefault="00851AAD" w:rsidP="000378F9">
            <w:pPr>
              <w:rPr>
                <w:b/>
              </w:rPr>
            </w:pPr>
          </w:p>
          <w:p w:rsidR="00851AAD" w:rsidRDefault="00851AAD" w:rsidP="000378F9">
            <w:pPr>
              <w:rPr>
                <w:b/>
              </w:rPr>
            </w:pPr>
          </w:p>
          <w:p w:rsidR="00851AAD" w:rsidRDefault="00851AAD" w:rsidP="000378F9">
            <w:pPr>
              <w:rPr>
                <w:b/>
              </w:rPr>
            </w:pPr>
          </w:p>
          <w:p w:rsidR="00851AAD" w:rsidRDefault="00851AAD" w:rsidP="000378F9">
            <w:pPr>
              <w:rPr>
                <w:b/>
              </w:rPr>
            </w:pPr>
          </w:p>
          <w:p w:rsidR="00851AAD" w:rsidRDefault="00851AAD" w:rsidP="000378F9">
            <w:pPr>
              <w:rPr>
                <w:b/>
              </w:rPr>
            </w:pPr>
          </w:p>
          <w:p w:rsidR="00851AAD" w:rsidRDefault="00851AAD" w:rsidP="000378F9">
            <w:pPr>
              <w:rPr>
                <w:b/>
              </w:rPr>
            </w:pPr>
          </w:p>
          <w:p w:rsidR="00851AAD" w:rsidRDefault="00851AAD" w:rsidP="000378F9">
            <w:pPr>
              <w:rPr>
                <w:b/>
              </w:rPr>
            </w:pPr>
          </w:p>
          <w:p w:rsidR="00851AAD" w:rsidRDefault="00851AAD" w:rsidP="000378F9">
            <w:pPr>
              <w:rPr>
                <w:b/>
              </w:rPr>
            </w:pPr>
          </w:p>
          <w:p w:rsidR="00851AAD" w:rsidRDefault="00851AAD" w:rsidP="000378F9">
            <w:pPr>
              <w:rPr>
                <w:b/>
              </w:rPr>
            </w:pPr>
          </w:p>
          <w:p w:rsidR="00851AAD" w:rsidRDefault="00851AAD" w:rsidP="000378F9">
            <w:pPr>
              <w:rPr>
                <w:b/>
              </w:rPr>
            </w:pPr>
          </w:p>
          <w:p w:rsidR="00851AAD" w:rsidRDefault="00851AAD" w:rsidP="000378F9">
            <w:r w:rsidRPr="0017379A">
              <w:rPr>
                <w:b/>
              </w:rPr>
              <w:t>Part 6: Love of Body and Soul</w:t>
            </w:r>
          </w:p>
          <w:p w:rsidR="00851AAD" w:rsidRDefault="00851AAD" w:rsidP="000378F9">
            <w:r>
              <w:t>(208b7-209e4) - children</w:t>
            </w:r>
          </w:p>
          <w:p w:rsidR="00851AAD" w:rsidRDefault="00851AAD" w:rsidP="000378F9">
            <w:r>
              <w:t xml:space="preserve">    </w:t>
            </w:r>
          </w:p>
        </w:tc>
        <w:tc>
          <w:tcPr>
            <w:tcW w:w="3792" w:type="dxa"/>
          </w:tcPr>
          <w:p w:rsidR="00851AAD" w:rsidRPr="0017379A" w:rsidRDefault="00851AAD" w:rsidP="000378F9">
            <w:pPr>
              <w:rPr>
                <w:b/>
              </w:rPr>
            </w:pPr>
            <w:r w:rsidRPr="0017379A">
              <w:rPr>
                <w:b/>
              </w:rPr>
              <w:t>Part 7: Ladder of Wisdom</w:t>
            </w:r>
          </w:p>
          <w:p w:rsidR="00851AAD" w:rsidRDefault="00851AAD" w:rsidP="000378F9">
            <w:r>
              <w:t>(209e5-212c3) - love objects</w:t>
            </w:r>
          </w:p>
        </w:tc>
      </w:tr>
      <w:tr w:rsidR="00851AAD" w:rsidTr="000378F9">
        <w:trPr>
          <w:trHeight w:val="393"/>
        </w:trPr>
        <w:tc>
          <w:tcPr>
            <w:tcW w:w="2808" w:type="dxa"/>
            <w:vMerge/>
          </w:tcPr>
          <w:p w:rsidR="00851AAD" w:rsidRDefault="00851AAD" w:rsidP="000378F9"/>
        </w:tc>
        <w:tc>
          <w:tcPr>
            <w:tcW w:w="3146" w:type="dxa"/>
            <w:vMerge/>
          </w:tcPr>
          <w:p w:rsidR="00851AAD" w:rsidRDefault="00851AAD" w:rsidP="000378F9"/>
        </w:tc>
        <w:tc>
          <w:tcPr>
            <w:tcW w:w="3792" w:type="dxa"/>
          </w:tcPr>
          <w:p w:rsidR="00851AAD" w:rsidRDefault="00851AAD" w:rsidP="000378F9">
            <w:r>
              <w:t xml:space="preserve">         </w:t>
            </w:r>
          </w:p>
        </w:tc>
      </w:tr>
      <w:tr w:rsidR="00851AAD" w:rsidTr="000378F9">
        <w:trPr>
          <w:trHeight w:val="393"/>
        </w:trPr>
        <w:tc>
          <w:tcPr>
            <w:tcW w:w="2808" w:type="dxa"/>
            <w:vMerge/>
          </w:tcPr>
          <w:p w:rsidR="00851AAD" w:rsidRDefault="00851AAD" w:rsidP="000378F9"/>
        </w:tc>
        <w:tc>
          <w:tcPr>
            <w:tcW w:w="3146" w:type="dxa"/>
            <w:vMerge/>
          </w:tcPr>
          <w:p w:rsidR="00851AAD" w:rsidRDefault="00851AAD" w:rsidP="000378F9"/>
        </w:tc>
        <w:tc>
          <w:tcPr>
            <w:tcW w:w="3792" w:type="dxa"/>
          </w:tcPr>
          <w:p w:rsidR="00851AAD" w:rsidRDefault="00851AAD" w:rsidP="000378F9">
            <w:r>
              <w:t>8. The Form of Beauty</w:t>
            </w:r>
          </w:p>
        </w:tc>
      </w:tr>
      <w:tr w:rsidR="00851AAD" w:rsidTr="000378F9">
        <w:trPr>
          <w:trHeight w:val="393"/>
        </w:trPr>
        <w:tc>
          <w:tcPr>
            <w:tcW w:w="2808" w:type="dxa"/>
            <w:vMerge/>
          </w:tcPr>
          <w:p w:rsidR="00851AAD" w:rsidRDefault="00851AAD" w:rsidP="000378F9"/>
        </w:tc>
        <w:tc>
          <w:tcPr>
            <w:tcW w:w="3146" w:type="dxa"/>
            <w:vMerge/>
          </w:tcPr>
          <w:p w:rsidR="00851AAD" w:rsidRDefault="00851AAD" w:rsidP="000378F9"/>
        </w:tc>
        <w:tc>
          <w:tcPr>
            <w:tcW w:w="3792" w:type="dxa"/>
          </w:tcPr>
          <w:p w:rsidR="00851AAD" w:rsidRDefault="00851AAD" w:rsidP="000378F9"/>
        </w:tc>
      </w:tr>
      <w:tr w:rsidR="00851AAD" w:rsidTr="000378F9">
        <w:trPr>
          <w:trHeight w:val="393"/>
        </w:trPr>
        <w:tc>
          <w:tcPr>
            <w:tcW w:w="2808" w:type="dxa"/>
            <w:vMerge/>
          </w:tcPr>
          <w:p w:rsidR="00851AAD" w:rsidRDefault="00851AAD" w:rsidP="000378F9"/>
        </w:tc>
        <w:tc>
          <w:tcPr>
            <w:tcW w:w="3146" w:type="dxa"/>
            <w:vMerge/>
          </w:tcPr>
          <w:p w:rsidR="00851AAD" w:rsidRDefault="00851AAD" w:rsidP="000378F9"/>
        </w:tc>
        <w:tc>
          <w:tcPr>
            <w:tcW w:w="3792" w:type="dxa"/>
          </w:tcPr>
          <w:p w:rsidR="00851AAD" w:rsidRDefault="00851AAD" w:rsidP="000378F9">
            <w:r>
              <w:t>7. The Single Knowledge of Beauty</w:t>
            </w:r>
          </w:p>
        </w:tc>
      </w:tr>
      <w:tr w:rsidR="00851AAD" w:rsidTr="000378F9">
        <w:trPr>
          <w:trHeight w:val="393"/>
        </w:trPr>
        <w:tc>
          <w:tcPr>
            <w:tcW w:w="2808" w:type="dxa"/>
            <w:vMerge/>
          </w:tcPr>
          <w:p w:rsidR="00851AAD" w:rsidRDefault="00851AAD" w:rsidP="000378F9"/>
        </w:tc>
        <w:tc>
          <w:tcPr>
            <w:tcW w:w="3146" w:type="dxa"/>
            <w:vMerge/>
          </w:tcPr>
          <w:p w:rsidR="00851AAD" w:rsidRDefault="00851AAD" w:rsidP="000378F9"/>
        </w:tc>
        <w:tc>
          <w:tcPr>
            <w:tcW w:w="3792" w:type="dxa"/>
          </w:tcPr>
          <w:p w:rsidR="00851AAD" w:rsidRDefault="00851AAD" w:rsidP="000378F9"/>
        </w:tc>
      </w:tr>
      <w:tr w:rsidR="00851AAD" w:rsidTr="000378F9">
        <w:trPr>
          <w:trHeight w:val="812"/>
        </w:trPr>
        <w:tc>
          <w:tcPr>
            <w:tcW w:w="2808" w:type="dxa"/>
            <w:vMerge/>
          </w:tcPr>
          <w:p w:rsidR="00851AAD" w:rsidRDefault="00851AAD" w:rsidP="000378F9"/>
        </w:tc>
        <w:tc>
          <w:tcPr>
            <w:tcW w:w="3146" w:type="dxa"/>
            <w:vMerge/>
          </w:tcPr>
          <w:p w:rsidR="00851AAD" w:rsidRDefault="00851AAD" w:rsidP="000378F9"/>
        </w:tc>
        <w:tc>
          <w:tcPr>
            <w:tcW w:w="3792" w:type="dxa"/>
          </w:tcPr>
          <w:p w:rsidR="00851AAD" w:rsidRDefault="00851AAD" w:rsidP="000378F9">
            <w:r>
              <w:t>6. The Beauty of All Knowledge --&gt; endless philosophical discourse</w:t>
            </w:r>
          </w:p>
        </w:tc>
      </w:tr>
      <w:tr w:rsidR="00851AAD" w:rsidTr="000378F9">
        <w:trPr>
          <w:trHeight w:val="393"/>
        </w:trPr>
        <w:tc>
          <w:tcPr>
            <w:tcW w:w="2808" w:type="dxa"/>
            <w:vMerge/>
          </w:tcPr>
          <w:p w:rsidR="00851AAD" w:rsidRDefault="00851AAD" w:rsidP="000378F9"/>
        </w:tc>
        <w:tc>
          <w:tcPr>
            <w:tcW w:w="3146" w:type="dxa"/>
            <w:vMerge/>
          </w:tcPr>
          <w:p w:rsidR="00851AAD" w:rsidRDefault="00851AAD" w:rsidP="000378F9"/>
        </w:tc>
        <w:tc>
          <w:tcPr>
            <w:tcW w:w="3792" w:type="dxa"/>
          </w:tcPr>
          <w:p w:rsidR="00851AAD" w:rsidRDefault="00851AAD" w:rsidP="000378F9"/>
        </w:tc>
      </w:tr>
      <w:tr w:rsidR="00851AAD" w:rsidTr="000378F9">
        <w:trPr>
          <w:trHeight w:val="899"/>
        </w:trPr>
        <w:tc>
          <w:tcPr>
            <w:tcW w:w="2808" w:type="dxa"/>
            <w:vMerge/>
          </w:tcPr>
          <w:p w:rsidR="00851AAD" w:rsidRDefault="00851AAD" w:rsidP="000378F9"/>
        </w:tc>
        <w:tc>
          <w:tcPr>
            <w:tcW w:w="3146" w:type="dxa"/>
            <w:vMerge/>
          </w:tcPr>
          <w:p w:rsidR="00851AAD" w:rsidRDefault="00851AAD" w:rsidP="000378F9"/>
        </w:tc>
        <w:tc>
          <w:tcPr>
            <w:tcW w:w="3792" w:type="dxa"/>
          </w:tcPr>
          <w:p w:rsidR="00851AAD" w:rsidRDefault="00851AAD" w:rsidP="000378F9">
            <w:r>
              <w:t>5. The Beauty of Branches of Knowledge</w:t>
            </w:r>
          </w:p>
        </w:tc>
      </w:tr>
      <w:tr w:rsidR="00851AAD" w:rsidTr="000378F9">
        <w:trPr>
          <w:trHeight w:val="359"/>
        </w:trPr>
        <w:tc>
          <w:tcPr>
            <w:tcW w:w="2808" w:type="dxa"/>
            <w:vMerge/>
            <w:shd w:val="clear" w:color="auto" w:fill="auto"/>
          </w:tcPr>
          <w:p w:rsidR="00851AAD" w:rsidRDefault="00851AAD" w:rsidP="000378F9"/>
        </w:tc>
        <w:tc>
          <w:tcPr>
            <w:tcW w:w="3146" w:type="dxa"/>
            <w:shd w:val="clear" w:color="auto" w:fill="AEAAAA" w:themeFill="background2" w:themeFillShade="BF"/>
          </w:tcPr>
          <w:p w:rsidR="00851AAD" w:rsidRDefault="00851AAD" w:rsidP="000378F9"/>
        </w:tc>
        <w:tc>
          <w:tcPr>
            <w:tcW w:w="3792" w:type="dxa"/>
            <w:shd w:val="clear" w:color="auto" w:fill="AEAAAA" w:themeFill="background2" w:themeFillShade="BF"/>
          </w:tcPr>
          <w:p w:rsidR="00851AAD" w:rsidRDefault="00851AAD" w:rsidP="000378F9"/>
        </w:tc>
      </w:tr>
      <w:tr w:rsidR="00851AAD" w:rsidTr="000378F9">
        <w:trPr>
          <w:trHeight w:val="393"/>
        </w:trPr>
        <w:tc>
          <w:tcPr>
            <w:tcW w:w="2808" w:type="dxa"/>
            <w:vMerge/>
          </w:tcPr>
          <w:p w:rsidR="00851AAD" w:rsidRDefault="00851AAD" w:rsidP="000378F9"/>
        </w:tc>
        <w:tc>
          <w:tcPr>
            <w:tcW w:w="3146" w:type="dxa"/>
          </w:tcPr>
          <w:p w:rsidR="00851AAD" w:rsidRDefault="00851AAD" w:rsidP="000378F9">
            <w:r>
              <w:t xml:space="preserve">Laws &amp; Customs </w:t>
            </w:r>
          </w:p>
          <w:p w:rsidR="00851AAD" w:rsidRDefault="00851AAD" w:rsidP="000378F9">
            <w:r>
              <w:t>(Lycurgus and Solon)</w:t>
            </w:r>
          </w:p>
        </w:tc>
        <w:tc>
          <w:tcPr>
            <w:tcW w:w="3792" w:type="dxa"/>
          </w:tcPr>
          <w:p w:rsidR="00851AAD" w:rsidRDefault="00851AAD" w:rsidP="000378F9">
            <w:r>
              <w:t>4. The Beauty of Laws and Customs</w:t>
            </w:r>
          </w:p>
        </w:tc>
      </w:tr>
      <w:tr w:rsidR="00851AAD" w:rsidTr="000378F9">
        <w:trPr>
          <w:trHeight w:val="393"/>
        </w:trPr>
        <w:tc>
          <w:tcPr>
            <w:tcW w:w="2808" w:type="dxa"/>
            <w:vMerge/>
          </w:tcPr>
          <w:p w:rsidR="00851AAD" w:rsidRDefault="00851AAD" w:rsidP="000378F9"/>
        </w:tc>
        <w:tc>
          <w:tcPr>
            <w:tcW w:w="3146" w:type="dxa"/>
          </w:tcPr>
          <w:p w:rsidR="00851AAD" w:rsidRDefault="00851AAD" w:rsidP="000378F9"/>
        </w:tc>
        <w:tc>
          <w:tcPr>
            <w:tcW w:w="3792" w:type="dxa"/>
          </w:tcPr>
          <w:p w:rsidR="00851AAD" w:rsidRDefault="00851AAD" w:rsidP="000378F9"/>
        </w:tc>
      </w:tr>
      <w:tr w:rsidR="00851AAD" w:rsidTr="000378F9">
        <w:trPr>
          <w:trHeight w:val="393"/>
        </w:trPr>
        <w:tc>
          <w:tcPr>
            <w:tcW w:w="2808" w:type="dxa"/>
            <w:vMerge/>
          </w:tcPr>
          <w:p w:rsidR="00851AAD" w:rsidRDefault="00851AAD" w:rsidP="000378F9"/>
        </w:tc>
        <w:tc>
          <w:tcPr>
            <w:tcW w:w="3146" w:type="dxa"/>
          </w:tcPr>
          <w:p w:rsidR="00851AAD" w:rsidRDefault="00851AAD" w:rsidP="000378F9">
            <w:r>
              <w:t>Poems</w:t>
            </w:r>
          </w:p>
          <w:p w:rsidR="00851AAD" w:rsidRDefault="00851AAD" w:rsidP="000378F9">
            <w:r>
              <w:t>(Homer and Hesiod)</w:t>
            </w:r>
          </w:p>
        </w:tc>
        <w:tc>
          <w:tcPr>
            <w:tcW w:w="3792" w:type="dxa"/>
          </w:tcPr>
          <w:p w:rsidR="00851AAD" w:rsidRDefault="00851AAD" w:rsidP="000378F9">
            <w:r>
              <w:t>3. The Beauty of Body and Soul</w:t>
            </w:r>
          </w:p>
        </w:tc>
      </w:tr>
      <w:tr w:rsidR="00851AAD" w:rsidTr="000378F9">
        <w:trPr>
          <w:trHeight w:val="418"/>
        </w:trPr>
        <w:tc>
          <w:tcPr>
            <w:tcW w:w="2808" w:type="dxa"/>
            <w:vMerge/>
          </w:tcPr>
          <w:p w:rsidR="00851AAD" w:rsidRDefault="00851AAD" w:rsidP="000378F9"/>
        </w:tc>
        <w:tc>
          <w:tcPr>
            <w:tcW w:w="3146" w:type="dxa"/>
          </w:tcPr>
          <w:p w:rsidR="00851AAD" w:rsidRDefault="00851AAD" w:rsidP="000378F9"/>
        </w:tc>
        <w:tc>
          <w:tcPr>
            <w:tcW w:w="3792" w:type="dxa"/>
          </w:tcPr>
          <w:p w:rsidR="00851AAD" w:rsidRDefault="00851AAD" w:rsidP="000378F9"/>
        </w:tc>
      </w:tr>
      <w:tr w:rsidR="00851AAD" w:rsidTr="000378F9">
        <w:trPr>
          <w:trHeight w:val="393"/>
        </w:trPr>
        <w:tc>
          <w:tcPr>
            <w:tcW w:w="2808" w:type="dxa"/>
            <w:vMerge/>
          </w:tcPr>
          <w:p w:rsidR="00851AAD" w:rsidRDefault="00851AAD" w:rsidP="000378F9"/>
        </w:tc>
        <w:tc>
          <w:tcPr>
            <w:tcW w:w="3146" w:type="dxa"/>
          </w:tcPr>
          <w:p w:rsidR="00851AAD" w:rsidRDefault="00851AAD" w:rsidP="000378F9"/>
        </w:tc>
        <w:tc>
          <w:tcPr>
            <w:tcW w:w="3792" w:type="dxa"/>
          </w:tcPr>
          <w:p w:rsidR="00851AAD" w:rsidRDefault="00851AAD" w:rsidP="000378F9">
            <w:r>
              <w:t>2. All Beautiful Bodies</w:t>
            </w:r>
          </w:p>
        </w:tc>
      </w:tr>
      <w:tr w:rsidR="00851AAD" w:rsidTr="000378F9">
        <w:trPr>
          <w:trHeight w:val="393"/>
        </w:trPr>
        <w:tc>
          <w:tcPr>
            <w:tcW w:w="2808" w:type="dxa"/>
            <w:vMerge/>
          </w:tcPr>
          <w:p w:rsidR="00851AAD" w:rsidRDefault="00851AAD" w:rsidP="000378F9"/>
        </w:tc>
        <w:tc>
          <w:tcPr>
            <w:tcW w:w="3146" w:type="dxa"/>
          </w:tcPr>
          <w:p w:rsidR="00851AAD" w:rsidRDefault="00851AAD" w:rsidP="000378F9">
            <w:r>
              <w:t xml:space="preserve">Virtuous </w:t>
            </w:r>
            <w:proofErr w:type="spellStart"/>
            <w:r>
              <w:t>Logoi</w:t>
            </w:r>
            <w:proofErr w:type="spellEnd"/>
          </w:p>
        </w:tc>
        <w:tc>
          <w:tcPr>
            <w:tcW w:w="3792" w:type="dxa"/>
          </w:tcPr>
          <w:p w:rsidR="00851AAD" w:rsidRDefault="00851AAD" w:rsidP="000378F9"/>
        </w:tc>
      </w:tr>
      <w:tr w:rsidR="00851AAD" w:rsidTr="000378F9">
        <w:trPr>
          <w:trHeight w:val="393"/>
        </w:trPr>
        <w:tc>
          <w:tcPr>
            <w:tcW w:w="2808" w:type="dxa"/>
          </w:tcPr>
          <w:p w:rsidR="00851AAD" w:rsidRDefault="00851AAD" w:rsidP="000378F9">
            <w:r>
              <w:t>Humans</w:t>
            </w:r>
          </w:p>
        </w:tc>
        <w:tc>
          <w:tcPr>
            <w:tcW w:w="3146" w:type="dxa"/>
          </w:tcPr>
          <w:p w:rsidR="00851AAD" w:rsidRDefault="00851AAD" w:rsidP="000378F9"/>
        </w:tc>
        <w:tc>
          <w:tcPr>
            <w:tcW w:w="3792" w:type="dxa"/>
          </w:tcPr>
          <w:p w:rsidR="00851AAD" w:rsidRDefault="00851AAD" w:rsidP="000378F9">
            <w:r>
              <w:t>1. One Beautiful Body</w:t>
            </w:r>
          </w:p>
        </w:tc>
      </w:tr>
      <w:tr w:rsidR="00851AAD" w:rsidTr="000378F9">
        <w:trPr>
          <w:trHeight w:val="368"/>
        </w:trPr>
        <w:tc>
          <w:tcPr>
            <w:tcW w:w="2808" w:type="dxa"/>
          </w:tcPr>
          <w:p w:rsidR="00851AAD" w:rsidRDefault="00851AAD" w:rsidP="000378F9"/>
        </w:tc>
        <w:tc>
          <w:tcPr>
            <w:tcW w:w="3146" w:type="dxa"/>
          </w:tcPr>
          <w:p w:rsidR="00851AAD" w:rsidRDefault="00851AAD" w:rsidP="000378F9"/>
        </w:tc>
        <w:tc>
          <w:tcPr>
            <w:tcW w:w="3792" w:type="dxa"/>
          </w:tcPr>
          <w:p w:rsidR="00851AAD" w:rsidRDefault="00851AAD" w:rsidP="000378F9"/>
        </w:tc>
      </w:tr>
      <w:tr w:rsidR="00851AAD" w:rsidTr="000378F9">
        <w:trPr>
          <w:trHeight w:val="368"/>
        </w:trPr>
        <w:tc>
          <w:tcPr>
            <w:tcW w:w="2808" w:type="dxa"/>
          </w:tcPr>
          <w:p w:rsidR="00851AAD" w:rsidRDefault="00851AAD" w:rsidP="000378F9"/>
        </w:tc>
        <w:tc>
          <w:tcPr>
            <w:tcW w:w="3146" w:type="dxa"/>
          </w:tcPr>
          <w:p w:rsidR="00851AAD" w:rsidRDefault="00851AAD" w:rsidP="000378F9"/>
        </w:tc>
        <w:tc>
          <w:tcPr>
            <w:tcW w:w="3792" w:type="dxa"/>
          </w:tcPr>
          <w:p w:rsidR="00851AAD" w:rsidRDefault="00851AAD" w:rsidP="000378F9"/>
        </w:tc>
      </w:tr>
      <w:tr w:rsidR="00851AAD" w:rsidTr="000378F9">
        <w:trPr>
          <w:trHeight w:val="368"/>
        </w:trPr>
        <w:tc>
          <w:tcPr>
            <w:tcW w:w="2808" w:type="dxa"/>
          </w:tcPr>
          <w:p w:rsidR="00851AAD" w:rsidRDefault="00851AAD" w:rsidP="000378F9"/>
        </w:tc>
        <w:tc>
          <w:tcPr>
            <w:tcW w:w="3146" w:type="dxa"/>
          </w:tcPr>
          <w:p w:rsidR="00851AAD" w:rsidRDefault="00851AAD" w:rsidP="000378F9"/>
        </w:tc>
        <w:tc>
          <w:tcPr>
            <w:tcW w:w="3792" w:type="dxa"/>
          </w:tcPr>
          <w:p w:rsidR="00851AAD" w:rsidRDefault="00851AAD" w:rsidP="000378F9"/>
        </w:tc>
      </w:tr>
      <w:tr w:rsidR="00851AAD" w:rsidTr="000378F9">
        <w:trPr>
          <w:trHeight w:val="368"/>
        </w:trPr>
        <w:tc>
          <w:tcPr>
            <w:tcW w:w="2808" w:type="dxa"/>
          </w:tcPr>
          <w:p w:rsidR="00851AAD" w:rsidRDefault="00851AAD" w:rsidP="000378F9">
            <w:r>
              <w:t>Animals</w:t>
            </w:r>
          </w:p>
        </w:tc>
        <w:tc>
          <w:tcPr>
            <w:tcW w:w="3146" w:type="dxa"/>
          </w:tcPr>
          <w:p w:rsidR="00851AAD" w:rsidRDefault="00851AAD" w:rsidP="000378F9"/>
        </w:tc>
        <w:tc>
          <w:tcPr>
            <w:tcW w:w="3792" w:type="dxa"/>
          </w:tcPr>
          <w:p w:rsidR="00851AAD" w:rsidRDefault="00851AAD" w:rsidP="000378F9"/>
        </w:tc>
      </w:tr>
    </w:tbl>
    <w:p w:rsidR="00851AAD" w:rsidRDefault="00851AAD" w:rsidP="00851AAD"/>
    <w:p w:rsidR="00851AAD" w:rsidRDefault="00851AAD" w:rsidP="00851AAD">
      <w:r>
        <w:t xml:space="preserve">Physical love </w:t>
      </w:r>
      <w:r>
        <w:tab/>
      </w:r>
      <w:r>
        <w:tab/>
        <w:t xml:space="preserve">           Love of another's body and soul        Love of wisdom</w:t>
      </w:r>
    </w:p>
    <w:p w:rsidR="00851AAD" w:rsidRDefault="00851AAD" w:rsidP="00851AAD">
      <w:r>
        <w:t>produces another self</w:t>
      </w:r>
      <w:r>
        <w:tab/>
        <w:t xml:space="preserve">           produces cultural creations &amp;            produces immortality of the </w:t>
      </w:r>
    </w:p>
    <w:p w:rsidR="00851AAD" w:rsidRDefault="00851AAD" w:rsidP="00851AAD">
      <w:r>
        <w:tab/>
      </w:r>
      <w:r>
        <w:tab/>
      </w:r>
      <w:r>
        <w:tab/>
        <w:t xml:space="preserve">           immortal fame after death                  soul.        </w:t>
      </w:r>
    </w:p>
    <w:p w:rsidR="001B7E45" w:rsidRDefault="001B7E45">
      <w:pPr>
        <w:rPr>
          <w:rFonts w:ascii="KadmosU" w:hAnsi="KadmosU"/>
        </w:rPr>
      </w:pPr>
    </w:p>
    <w:p w:rsidR="004A5757" w:rsidRDefault="004A5757">
      <w:pPr>
        <w:rPr>
          <w:rFonts w:ascii="KadmosU" w:hAnsi="KadmosU"/>
        </w:rPr>
      </w:pPr>
    </w:p>
    <w:p w:rsidR="004A5757" w:rsidRDefault="004A5757">
      <w:pPr>
        <w:rPr>
          <w:rFonts w:ascii="KadmosU" w:hAnsi="KadmosU"/>
        </w:rPr>
      </w:pPr>
    </w:p>
    <w:p w:rsidR="004A5757" w:rsidRDefault="00AA1C4F">
      <w:pPr>
        <w:rPr>
          <w:rFonts w:ascii="KadmosU" w:hAnsi="KadmosU"/>
        </w:rPr>
      </w:pPr>
      <w:r w:rsidRPr="00EC5A0D">
        <w:rPr>
          <w:rFonts w:ascii="KadmosU" w:hAnsi="KadmosU"/>
          <w:b/>
        </w:rPr>
        <w:t xml:space="preserve">3b.  Xenophon's </w:t>
      </w:r>
      <w:r w:rsidRPr="00EC5A0D">
        <w:rPr>
          <w:rFonts w:ascii="KadmosU" w:hAnsi="KadmosU"/>
          <w:b/>
          <w:i/>
        </w:rPr>
        <w:t>Constitution of the Spartans</w:t>
      </w:r>
      <w:r>
        <w:rPr>
          <w:rFonts w:ascii="KadmosU" w:hAnsi="KadmosU"/>
        </w:rPr>
        <w:t xml:space="preserve"> (360s BC):  1.1-2</w:t>
      </w:r>
    </w:p>
    <w:p w:rsidR="00B620C0" w:rsidRDefault="00B620C0">
      <w:pPr>
        <w:rPr>
          <w:rFonts w:ascii="KadmosU" w:hAnsi="KadmosU"/>
        </w:rPr>
      </w:pPr>
    </w:p>
    <w:p w:rsidR="00B620C0" w:rsidRPr="00AC4A45" w:rsidRDefault="00B620C0" w:rsidP="00B620C0">
      <w:pPr>
        <w:adjustRightInd w:val="0"/>
        <w:spacing w:line="480" w:lineRule="auto"/>
        <w:ind w:left="720" w:right="720"/>
        <w:contextualSpacing/>
        <w:rPr>
          <w:rFonts w:ascii="KadmosU" w:hAnsi="KadmosU" w:cs="Calibri"/>
        </w:rPr>
      </w:pPr>
      <w:r w:rsidRPr="006B0C5D">
        <w:rPr>
          <w:rFonts w:ascii="KadmosU" w:hAnsi="KadmosU" w:cs="Calibri"/>
        </w:rPr>
        <w:t xml:space="preserve">1) </w:t>
      </w:r>
      <w:proofErr w:type="spellStart"/>
      <w:r w:rsidRPr="00910DA4">
        <w:rPr>
          <w:rFonts w:ascii="KadmosU" w:hAnsi="KadmosU" w:cs="Calibri"/>
          <w:lang w:val="el-GR"/>
        </w:rPr>
        <w:t>Ἀλλ</w:t>
      </w:r>
      <w:proofErr w:type="spellEnd"/>
      <w:r w:rsidRPr="00910DA4">
        <w:rPr>
          <w:rFonts w:ascii="KadmosU" w:hAnsi="KadmosU" w:cs="Calibri"/>
        </w:rPr>
        <w:t xml:space="preserve">’ </w:t>
      </w:r>
      <w:proofErr w:type="spellStart"/>
      <w:r w:rsidRPr="00910DA4">
        <w:rPr>
          <w:rFonts w:ascii="KadmosU" w:hAnsi="KadmosU" w:cs="Calibri"/>
          <w:lang w:val="el-GR"/>
        </w:rPr>
        <w:t>ἐγω</w:t>
      </w:r>
      <w:proofErr w:type="spellEnd"/>
      <w:r w:rsidRPr="00910DA4">
        <w:rPr>
          <w:rFonts w:ascii="KadmosU" w:hAnsi="KadmosU" w:cs="Calibri"/>
        </w:rPr>
        <w:t xml:space="preserve"> </w:t>
      </w:r>
      <w:proofErr w:type="spellStart"/>
      <w:r>
        <w:rPr>
          <w:rFonts w:ascii="KadmosU" w:hAnsi="KadmosU" w:cs="Calibri"/>
          <w:lang w:val="el-GR"/>
        </w:rPr>
        <w:t>ἐννοήσας</w:t>
      </w:r>
      <w:proofErr w:type="spellEnd"/>
      <w:r w:rsidRPr="00910DA4">
        <w:rPr>
          <w:rFonts w:ascii="KadmosU" w:hAnsi="KadmosU" w:cs="Calibri"/>
        </w:rPr>
        <w:t xml:space="preserve"> </w:t>
      </w:r>
      <w:proofErr w:type="spellStart"/>
      <w:r>
        <w:rPr>
          <w:rFonts w:ascii="KadmosU" w:hAnsi="KadmosU" w:cs="Calibri"/>
          <w:lang w:val="el-GR"/>
        </w:rPr>
        <w:t>ποτὲ</w:t>
      </w:r>
      <w:proofErr w:type="spellEnd"/>
      <w:r w:rsidRPr="00910DA4">
        <w:rPr>
          <w:rFonts w:ascii="KadmosU" w:hAnsi="KadmosU" w:cs="Calibri"/>
        </w:rPr>
        <w:t xml:space="preserve"> </w:t>
      </w:r>
      <w:proofErr w:type="spellStart"/>
      <w:r>
        <w:rPr>
          <w:rFonts w:ascii="KadmosU" w:hAnsi="KadmosU" w:cs="Calibri"/>
          <w:lang w:val="el-GR"/>
        </w:rPr>
        <w:t>ὡς</w:t>
      </w:r>
      <w:proofErr w:type="spellEnd"/>
      <w:r w:rsidRPr="00910DA4">
        <w:rPr>
          <w:rFonts w:ascii="KadmosU" w:hAnsi="KadmosU" w:cs="Calibri"/>
        </w:rPr>
        <w:t xml:space="preserve"> </w:t>
      </w:r>
      <w:r w:rsidRPr="00EC5A0D">
        <w:rPr>
          <w:rFonts w:ascii="KadmosU" w:hAnsi="KadmosU" w:cs="Calibri"/>
          <w:b/>
          <w:lang w:val="el-GR"/>
        </w:rPr>
        <w:t>ἡ</w:t>
      </w:r>
      <w:r w:rsidRPr="00EC5A0D">
        <w:rPr>
          <w:rFonts w:ascii="KadmosU" w:hAnsi="KadmosU" w:cs="Calibri"/>
          <w:b/>
        </w:rPr>
        <w:t xml:space="preserve"> </w:t>
      </w:r>
      <w:r w:rsidRPr="00EC5A0D">
        <w:rPr>
          <w:rFonts w:ascii="KadmosU" w:hAnsi="KadmosU" w:cs="Calibri"/>
          <w:b/>
          <w:lang w:val="el-GR"/>
        </w:rPr>
        <w:t>Σπάρτη</w:t>
      </w:r>
      <w:r w:rsidRPr="00910DA4">
        <w:rPr>
          <w:rFonts w:ascii="KadmosU" w:hAnsi="KadmosU" w:cs="Calibri"/>
        </w:rPr>
        <w:t xml:space="preserve"> </w:t>
      </w:r>
      <w:r w:rsidR="00A92131">
        <w:rPr>
          <w:rFonts w:ascii="KadmosU" w:hAnsi="KadmosU" w:cs="Calibri"/>
        </w:rPr>
        <w:t xml:space="preserve"> . . . </w:t>
      </w:r>
      <w:proofErr w:type="spellStart"/>
      <w:r w:rsidRPr="00EC5A0D">
        <w:rPr>
          <w:rFonts w:ascii="KadmosU" w:hAnsi="KadmosU" w:cs="Calibri"/>
          <w:b/>
          <w:lang w:val="el-GR"/>
        </w:rPr>
        <w:t>δυνατωτάτη</w:t>
      </w:r>
      <w:proofErr w:type="spellEnd"/>
      <w:r w:rsidRPr="00EC5A0D">
        <w:rPr>
          <w:rFonts w:ascii="KadmosU" w:hAnsi="KadmosU" w:cs="Calibri"/>
          <w:b/>
        </w:rPr>
        <w:t xml:space="preserve"> </w:t>
      </w:r>
      <w:r w:rsidRPr="00EC5A0D">
        <w:rPr>
          <w:rFonts w:ascii="KadmosU" w:hAnsi="KadmosU" w:cs="Calibri"/>
          <w:b/>
          <w:lang w:val="el-GR"/>
        </w:rPr>
        <w:t>τε</w:t>
      </w:r>
      <w:r w:rsidRPr="00EC5A0D">
        <w:rPr>
          <w:rFonts w:ascii="KadmosU" w:hAnsi="KadmosU" w:cs="Calibri"/>
          <w:b/>
        </w:rPr>
        <w:t xml:space="preserve"> </w:t>
      </w:r>
      <w:proofErr w:type="spellStart"/>
      <w:r w:rsidRPr="00EC5A0D">
        <w:rPr>
          <w:rFonts w:ascii="KadmosU" w:hAnsi="KadmosU" w:cs="Calibri"/>
          <w:b/>
          <w:lang w:val="el-GR"/>
        </w:rPr>
        <w:t>καὶ</w:t>
      </w:r>
      <w:proofErr w:type="spellEnd"/>
      <w:r w:rsidRPr="00EC5A0D">
        <w:rPr>
          <w:rFonts w:ascii="KadmosU" w:hAnsi="KadmosU" w:cs="Calibri"/>
          <w:b/>
        </w:rPr>
        <w:t xml:space="preserve"> </w:t>
      </w:r>
      <w:proofErr w:type="spellStart"/>
      <w:r w:rsidRPr="00EC5A0D">
        <w:rPr>
          <w:rFonts w:ascii="KadmosU" w:hAnsi="KadmosU" w:cs="Calibri"/>
          <w:b/>
          <w:lang w:val="el-GR"/>
        </w:rPr>
        <w:t>ὀνομαστοτάτη</w:t>
      </w:r>
      <w:proofErr w:type="spellEnd"/>
      <w:r w:rsidRPr="00EC5A0D">
        <w:rPr>
          <w:rFonts w:ascii="KadmosU" w:hAnsi="KadmosU" w:cs="Calibri"/>
          <w:b/>
        </w:rPr>
        <w:t xml:space="preserve"> </w:t>
      </w:r>
      <w:proofErr w:type="spellStart"/>
      <w:r w:rsidRPr="00EC5A0D">
        <w:rPr>
          <w:rFonts w:ascii="KadmosU" w:hAnsi="KadmosU" w:cs="Calibri"/>
          <w:b/>
          <w:lang w:val="el-GR"/>
        </w:rPr>
        <w:t>ἐν</w:t>
      </w:r>
      <w:proofErr w:type="spellEnd"/>
      <w:r w:rsidRPr="00EC5A0D">
        <w:rPr>
          <w:rFonts w:ascii="KadmosU" w:hAnsi="KadmosU" w:cs="Calibri"/>
          <w:b/>
        </w:rPr>
        <w:t xml:space="preserve"> </w:t>
      </w:r>
      <w:proofErr w:type="spellStart"/>
      <w:r w:rsidRPr="00EC5A0D">
        <w:rPr>
          <w:rFonts w:ascii="KadmosU" w:hAnsi="KadmosU" w:cs="Calibri"/>
          <w:b/>
          <w:lang w:val="el-GR"/>
        </w:rPr>
        <w:t>τῇ</w:t>
      </w:r>
      <w:proofErr w:type="spellEnd"/>
      <w:r w:rsidRPr="00EC5A0D">
        <w:rPr>
          <w:rFonts w:ascii="KadmosU" w:hAnsi="KadmosU" w:cs="Calibri"/>
          <w:b/>
        </w:rPr>
        <w:t xml:space="preserve"> </w:t>
      </w:r>
      <w:r w:rsidRPr="00EC5A0D">
        <w:rPr>
          <w:rFonts w:ascii="KadmosU" w:hAnsi="KadmosU" w:cs="Calibri"/>
          <w:b/>
          <w:lang w:val="el-GR"/>
        </w:rPr>
        <w:t>῾Ελλάδι</w:t>
      </w:r>
      <w:r w:rsidRPr="00EC5A0D">
        <w:rPr>
          <w:rFonts w:ascii="KadmosU" w:hAnsi="KadmosU" w:cs="Calibri"/>
          <w:b/>
        </w:rPr>
        <w:t xml:space="preserve"> </w:t>
      </w:r>
      <w:proofErr w:type="spellStart"/>
      <w:r w:rsidRPr="00EC5A0D">
        <w:rPr>
          <w:rFonts w:ascii="KadmosU" w:hAnsi="KadmosU" w:cs="Calibri"/>
          <w:b/>
          <w:lang w:val="el-GR"/>
        </w:rPr>
        <w:t>ἐφάνη</w:t>
      </w:r>
      <w:proofErr w:type="spellEnd"/>
      <w:r>
        <w:rPr>
          <w:rFonts w:ascii="KadmosU" w:hAnsi="KadmosU" w:cs="Calibri"/>
        </w:rPr>
        <w:t xml:space="preserve">, </w:t>
      </w:r>
      <w:proofErr w:type="spellStart"/>
      <w:r w:rsidRPr="00AC4A45">
        <w:rPr>
          <w:rFonts w:ascii="KadmosU" w:hAnsi="KadmosU" w:cs="Calibri"/>
        </w:rPr>
        <w:t>ἐθ</w:t>
      </w:r>
      <w:proofErr w:type="spellEnd"/>
      <w:r w:rsidRPr="00AC4A45">
        <w:rPr>
          <w:rFonts w:ascii="KadmosU" w:hAnsi="KadmosU" w:cs="Calibri"/>
        </w:rPr>
        <w:t>α</w:t>
      </w:r>
      <w:proofErr w:type="spellStart"/>
      <w:r w:rsidRPr="00AC4A45">
        <w:rPr>
          <w:rFonts w:ascii="KadmosU" w:hAnsi="KadmosU" w:cs="Calibri"/>
        </w:rPr>
        <w:t>ύμ</w:t>
      </w:r>
      <w:proofErr w:type="spellEnd"/>
      <w:r w:rsidRPr="00AC4A45">
        <w:rPr>
          <w:rFonts w:ascii="KadmosU" w:hAnsi="KadmosU" w:cs="Calibri"/>
        </w:rPr>
        <w:t>ασα</w:t>
      </w:r>
      <w:r>
        <w:rPr>
          <w:rFonts w:ascii="KadmosU" w:hAnsi="KadmosU" w:cs="Calibri"/>
        </w:rPr>
        <w:t xml:space="preserve"> </w:t>
      </w:r>
      <w:proofErr w:type="spellStart"/>
      <w:r>
        <w:rPr>
          <w:rFonts w:ascii="KadmosU" w:hAnsi="KadmosU" w:cs="Calibri"/>
        </w:rPr>
        <w:t>ὅτῳ</w:t>
      </w:r>
      <w:proofErr w:type="spellEnd"/>
      <w:r>
        <w:rPr>
          <w:rFonts w:ascii="KadmosU" w:hAnsi="KadmosU" w:cs="Calibri"/>
        </w:rPr>
        <w:t xml:space="preserve"> π</w:t>
      </w:r>
      <w:proofErr w:type="spellStart"/>
      <w:r>
        <w:rPr>
          <w:rFonts w:ascii="KadmosU" w:hAnsi="KadmosU" w:cs="Calibri"/>
        </w:rPr>
        <w:t>οτὲ</w:t>
      </w:r>
      <w:proofErr w:type="spellEnd"/>
      <w:r>
        <w:rPr>
          <w:rFonts w:ascii="KadmosU" w:hAnsi="KadmosU" w:cs="Calibri"/>
        </w:rPr>
        <w:t xml:space="preserve"> </w:t>
      </w:r>
      <w:proofErr w:type="spellStart"/>
      <w:r w:rsidRPr="00AC4A45">
        <w:rPr>
          <w:rFonts w:ascii="KadmosU" w:hAnsi="KadmosU" w:cs="Calibri"/>
        </w:rPr>
        <w:t>τρό</w:t>
      </w:r>
      <w:proofErr w:type="spellEnd"/>
      <w:r w:rsidRPr="00AC4A45">
        <w:rPr>
          <w:rFonts w:ascii="KadmosU" w:hAnsi="KadmosU" w:cs="Calibri"/>
        </w:rPr>
        <w:t xml:space="preserve">πῳ </w:t>
      </w:r>
      <w:proofErr w:type="spellStart"/>
      <w:r w:rsidRPr="00AC4A45">
        <w:rPr>
          <w:rFonts w:ascii="KadmosU" w:hAnsi="KadmosU" w:cs="Calibri"/>
        </w:rPr>
        <w:t>τοῦτ</w:t>
      </w:r>
      <w:proofErr w:type="spellEnd"/>
      <w:r w:rsidRPr="00AC4A45">
        <w:rPr>
          <w:rFonts w:ascii="KadmosU" w:hAnsi="KadmosU" w:cs="Calibri"/>
        </w:rPr>
        <w:t xml:space="preserve">’ </w:t>
      </w:r>
      <w:proofErr w:type="spellStart"/>
      <w:r w:rsidRPr="00AC4A45">
        <w:rPr>
          <w:rFonts w:ascii="KadmosU" w:hAnsi="KadmosU" w:cs="Calibri"/>
        </w:rPr>
        <w:t>ἐγένετο</w:t>
      </w:r>
      <w:proofErr w:type="spellEnd"/>
      <w:r w:rsidRPr="00AC4A45">
        <w:rPr>
          <w:rFonts w:ascii="KadmosU" w:hAnsi="KadmosU" w:cs="Calibri"/>
        </w:rPr>
        <w:t>·  ἐπ</w:t>
      </w:r>
      <w:proofErr w:type="spellStart"/>
      <w:r w:rsidRPr="00AC4A45">
        <w:rPr>
          <w:rFonts w:ascii="KadmosU" w:hAnsi="KadmosU" w:cs="Calibri"/>
        </w:rPr>
        <w:t>εὶ</w:t>
      </w:r>
      <w:proofErr w:type="spellEnd"/>
      <w:r w:rsidRPr="00AC4A45">
        <w:rPr>
          <w:rFonts w:ascii="KadmosU" w:hAnsi="KadmosU" w:cs="Calibri"/>
        </w:rPr>
        <w:t xml:space="preserve"> </w:t>
      </w:r>
      <w:proofErr w:type="spellStart"/>
      <w:r w:rsidRPr="00AC4A45">
        <w:rPr>
          <w:rFonts w:ascii="KadmosU" w:hAnsi="KadmosU" w:cs="Calibri"/>
        </w:rPr>
        <w:t>μέντοι</w:t>
      </w:r>
      <w:proofErr w:type="spellEnd"/>
      <w:r w:rsidRPr="00AC4A45">
        <w:rPr>
          <w:rFonts w:ascii="KadmosU" w:hAnsi="KadmosU" w:cs="Calibri"/>
        </w:rPr>
        <w:t xml:space="preserve"> κα</w:t>
      </w:r>
      <w:proofErr w:type="spellStart"/>
      <w:r w:rsidRPr="00AC4A45">
        <w:rPr>
          <w:rFonts w:ascii="KadmosU" w:hAnsi="KadmosU" w:cs="Calibri"/>
        </w:rPr>
        <w:t>τενόησ</w:t>
      </w:r>
      <w:proofErr w:type="spellEnd"/>
      <w:r w:rsidRPr="00AC4A45">
        <w:rPr>
          <w:rFonts w:ascii="KadmosU" w:hAnsi="KadmosU" w:cs="Calibri"/>
        </w:rPr>
        <w:t xml:space="preserve">α </w:t>
      </w:r>
      <w:proofErr w:type="spellStart"/>
      <w:r w:rsidRPr="00AC4A45">
        <w:rPr>
          <w:rFonts w:ascii="KadmosU" w:hAnsi="KadmosU" w:cs="Calibri"/>
        </w:rPr>
        <w:t>τὰ</w:t>
      </w:r>
      <w:proofErr w:type="spellEnd"/>
      <w:r w:rsidRPr="00AC4A45">
        <w:rPr>
          <w:rFonts w:ascii="KadmosU" w:hAnsi="KadmosU" w:cs="Calibri"/>
        </w:rPr>
        <w:t xml:space="preserve"> ἐπ</w:t>
      </w:r>
      <w:proofErr w:type="spellStart"/>
      <w:r w:rsidRPr="00AC4A45">
        <w:rPr>
          <w:rFonts w:ascii="KadmosU" w:hAnsi="KadmosU" w:cs="Calibri"/>
        </w:rPr>
        <w:t>ιτηδεύμ</w:t>
      </w:r>
      <w:proofErr w:type="spellEnd"/>
      <w:r w:rsidRPr="00AC4A45">
        <w:rPr>
          <w:rFonts w:ascii="KadmosU" w:hAnsi="KadmosU" w:cs="Calibri"/>
        </w:rPr>
        <w:t xml:space="preserve">ατα </w:t>
      </w:r>
      <w:proofErr w:type="spellStart"/>
      <w:r w:rsidRPr="00AC4A45">
        <w:rPr>
          <w:rFonts w:ascii="KadmosU" w:hAnsi="KadmosU" w:cs="Calibri"/>
        </w:rPr>
        <w:t>τῶν</w:t>
      </w:r>
      <w:proofErr w:type="spellEnd"/>
      <w:r w:rsidRPr="00AC4A45">
        <w:rPr>
          <w:rFonts w:ascii="KadmosU" w:hAnsi="KadmosU" w:cs="Calibri"/>
        </w:rPr>
        <w:t xml:space="preserve"> Σπα</w:t>
      </w:r>
      <w:proofErr w:type="spellStart"/>
      <w:r w:rsidRPr="00AC4A45">
        <w:rPr>
          <w:rFonts w:ascii="KadmosU" w:hAnsi="KadmosU" w:cs="Calibri"/>
        </w:rPr>
        <w:t>ρτι</w:t>
      </w:r>
      <w:proofErr w:type="spellEnd"/>
      <w:r w:rsidRPr="00AC4A45">
        <w:rPr>
          <w:rFonts w:ascii="KadmosU" w:hAnsi="KadmosU" w:cs="Calibri"/>
        </w:rPr>
        <w:t>α</w:t>
      </w:r>
      <w:proofErr w:type="spellStart"/>
      <w:r w:rsidRPr="00AC4A45">
        <w:rPr>
          <w:rFonts w:ascii="KadmosU" w:hAnsi="KadmosU" w:cs="Calibri"/>
        </w:rPr>
        <w:t>τῶν</w:t>
      </w:r>
      <w:proofErr w:type="spellEnd"/>
      <w:r w:rsidRPr="00AC4A45">
        <w:rPr>
          <w:rFonts w:ascii="KadmosU" w:hAnsi="KadmosU" w:cs="Calibri"/>
        </w:rPr>
        <w:t xml:space="preserve">, </w:t>
      </w:r>
      <w:proofErr w:type="spellStart"/>
      <w:r w:rsidRPr="00AC4A45">
        <w:rPr>
          <w:rFonts w:ascii="KadmosU" w:hAnsi="KadmosU" w:cs="Calibri"/>
        </w:rPr>
        <w:t>οὐκέτι</w:t>
      </w:r>
      <w:proofErr w:type="spellEnd"/>
      <w:r w:rsidRPr="00AC4A45">
        <w:rPr>
          <w:rFonts w:ascii="KadmosU" w:hAnsi="KadmosU" w:cs="Calibri"/>
        </w:rPr>
        <w:t xml:space="preserve"> </w:t>
      </w:r>
      <w:proofErr w:type="spellStart"/>
      <w:r w:rsidRPr="00AC4A45">
        <w:rPr>
          <w:rFonts w:ascii="KadmosU" w:hAnsi="KadmosU" w:cs="Calibri"/>
        </w:rPr>
        <w:t>ἐθ</w:t>
      </w:r>
      <w:proofErr w:type="spellEnd"/>
      <w:r w:rsidRPr="00AC4A45">
        <w:rPr>
          <w:rFonts w:ascii="KadmosU" w:hAnsi="KadmosU" w:cs="Calibri"/>
        </w:rPr>
        <w:t>α</w:t>
      </w:r>
      <w:proofErr w:type="spellStart"/>
      <w:r w:rsidRPr="00AC4A45">
        <w:rPr>
          <w:rFonts w:ascii="KadmosU" w:hAnsi="KadmosU" w:cs="Calibri"/>
        </w:rPr>
        <w:t>ύμ</w:t>
      </w:r>
      <w:proofErr w:type="spellEnd"/>
      <w:r w:rsidRPr="00AC4A45">
        <w:rPr>
          <w:rFonts w:ascii="KadmosU" w:hAnsi="KadmosU" w:cs="Calibri"/>
        </w:rPr>
        <w:t>α</w:t>
      </w:r>
      <w:proofErr w:type="spellStart"/>
      <w:r w:rsidRPr="00AC4A45">
        <w:rPr>
          <w:rFonts w:ascii="KadmosU" w:hAnsi="KadmosU" w:cs="Calibri"/>
        </w:rPr>
        <w:t>ζον</w:t>
      </w:r>
      <w:proofErr w:type="spellEnd"/>
      <w:r w:rsidRPr="00AC4A45">
        <w:rPr>
          <w:rFonts w:ascii="KadmosU" w:hAnsi="KadmosU" w:cs="Calibri"/>
        </w:rPr>
        <w:t xml:space="preserve">.  (2) </w:t>
      </w:r>
      <w:proofErr w:type="spellStart"/>
      <w:r w:rsidRPr="00EC5A0D">
        <w:rPr>
          <w:rFonts w:ascii="KadmosU" w:hAnsi="KadmosU" w:cs="Calibri"/>
          <w:b/>
          <w:lang w:val="el-GR"/>
        </w:rPr>
        <w:t>Λυκοῦργον</w:t>
      </w:r>
      <w:proofErr w:type="spellEnd"/>
      <w:r w:rsidRPr="00AC4A45">
        <w:rPr>
          <w:rFonts w:ascii="KadmosU" w:hAnsi="KadmosU" w:cs="Calibri"/>
        </w:rPr>
        <w:t xml:space="preserve"> </w:t>
      </w:r>
      <w:proofErr w:type="spellStart"/>
      <w:r w:rsidRPr="00AC4A45">
        <w:rPr>
          <w:rFonts w:ascii="KadmosU" w:hAnsi="KadmosU" w:cs="Calibri"/>
          <w:lang w:val="el-GR"/>
        </w:rPr>
        <w:t>μέντοι</w:t>
      </w:r>
      <w:proofErr w:type="spellEnd"/>
      <w:r w:rsidRPr="00AC4A45">
        <w:rPr>
          <w:rFonts w:ascii="KadmosU" w:hAnsi="KadmosU" w:cs="Calibri"/>
        </w:rPr>
        <w:t xml:space="preserve"> </w:t>
      </w:r>
      <w:proofErr w:type="spellStart"/>
      <w:r w:rsidRPr="00AC4A45">
        <w:rPr>
          <w:rFonts w:ascii="KadmosU" w:hAnsi="KadmosU" w:cs="Calibri"/>
          <w:lang w:val="el-GR"/>
        </w:rPr>
        <w:t>τὸν</w:t>
      </w:r>
      <w:proofErr w:type="spellEnd"/>
      <w:r w:rsidRPr="00AC4A45">
        <w:rPr>
          <w:rFonts w:ascii="KadmosU" w:hAnsi="KadmosU" w:cs="Calibri"/>
        </w:rPr>
        <w:t xml:space="preserve"> </w:t>
      </w:r>
      <w:proofErr w:type="spellStart"/>
      <w:r w:rsidRPr="00AC4A45">
        <w:rPr>
          <w:rFonts w:ascii="KadmosU" w:hAnsi="KadmosU" w:cs="Calibri"/>
          <w:lang w:val="el-GR"/>
        </w:rPr>
        <w:t>θέντα</w:t>
      </w:r>
      <w:proofErr w:type="spellEnd"/>
      <w:r w:rsidRPr="00AC4A45">
        <w:rPr>
          <w:rFonts w:ascii="KadmosU" w:hAnsi="KadmosU" w:cs="Calibri"/>
        </w:rPr>
        <w:t xml:space="preserve"> </w:t>
      </w:r>
      <w:proofErr w:type="spellStart"/>
      <w:r w:rsidRPr="00AC4A45">
        <w:rPr>
          <w:rFonts w:ascii="KadmosU" w:hAnsi="KadmosU" w:cs="Calibri"/>
          <w:lang w:val="el-GR"/>
        </w:rPr>
        <w:t>αὐτοῖς</w:t>
      </w:r>
      <w:proofErr w:type="spellEnd"/>
      <w:r w:rsidRPr="00AC4A45">
        <w:rPr>
          <w:rFonts w:ascii="KadmosU" w:hAnsi="KadmosU" w:cs="Calibri"/>
        </w:rPr>
        <w:t xml:space="preserve"> </w:t>
      </w:r>
      <w:proofErr w:type="spellStart"/>
      <w:r w:rsidRPr="00AC4A45">
        <w:rPr>
          <w:rFonts w:ascii="KadmosU" w:hAnsi="KadmosU" w:cs="Calibri"/>
          <w:lang w:val="el-GR"/>
        </w:rPr>
        <w:t>τοὺς</w:t>
      </w:r>
      <w:proofErr w:type="spellEnd"/>
      <w:r w:rsidRPr="00AC4A45">
        <w:rPr>
          <w:rFonts w:ascii="KadmosU" w:hAnsi="KadmosU" w:cs="Calibri"/>
        </w:rPr>
        <w:t xml:space="preserve"> </w:t>
      </w:r>
      <w:r w:rsidRPr="00AC4A45">
        <w:rPr>
          <w:rFonts w:ascii="KadmosU" w:hAnsi="KadmosU" w:cs="Calibri"/>
          <w:lang w:val="el-GR"/>
        </w:rPr>
        <w:t>νόμους</w:t>
      </w:r>
      <w:r w:rsidRPr="00AC4A45">
        <w:rPr>
          <w:rFonts w:ascii="KadmosU" w:hAnsi="KadmosU" w:cs="Calibri"/>
        </w:rPr>
        <w:t xml:space="preserve">, </w:t>
      </w:r>
      <w:proofErr w:type="spellStart"/>
      <w:r w:rsidRPr="00AC4A45">
        <w:rPr>
          <w:rFonts w:ascii="KadmosU" w:hAnsi="KadmosU" w:cs="Calibri"/>
          <w:lang w:val="el-GR"/>
        </w:rPr>
        <w:t>οἷς</w:t>
      </w:r>
      <w:proofErr w:type="spellEnd"/>
      <w:r w:rsidRPr="00AC4A45">
        <w:rPr>
          <w:rFonts w:ascii="KadmosU" w:hAnsi="KadmosU" w:cs="Calibri"/>
        </w:rPr>
        <w:t xml:space="preserve"> </w:t>
      </w:r>
      <w:r w:rsidRPr="00AC4A45">
        <w:rPr>
          <w:rFonts w:ascii="KadmosU" w:hAnsi="KadmosU" w:cs="Calibri"/>
          <w:lang w:val="el-GR"/>
        </w:rPr>
        <w:t>πειθόμενοι</w:t>
      </w:r>
      <w:r w:rsidRPr="00AC4A45">
        <w:rPr>
          <w:rFonts w:ascii="KadmosU" w:hAnsi="KadmosU" w:cs="Calibri"/>
        </w:rPr>
        <w:t xml:space="preserve"> </w:t>
      </w:r>
      <w:proofErr w:type="spellStart"/>
      <w:r w:rsidRPr="00AC4A45">
        <w:rPr>
          <w:rFonts w:ascii="KadmosU" w:hAnsi="KadmosU" w:cs="Calibri"/>
          <w:lang w:val="el-GR"/>
        </w:rPr>
        <w:t>ηὐδαιμόνησαν</w:t>
      </w:r>
      <w:proofErr w:type="spellEnd"/>
      <w:r w:rsidRPr="00AC4A45">
        <w:rPr>
          <w:rFonts w:ascii="KadmosU" w:hAnsi="KadmosU" w:cs="Calibri"/>
        </w:rPr>
        <w:t xml:space="preserve">, </w:t>
      </w:r>
      <w:proofErr w:type="spellStart"/>
      <w:r w:rsidRPr="00AC4A45">
        <w:rPr>
          <w:rFonts w:ascii="KadmosU" w:hAnsi="KadmosU" w:cs="Calibri"/>
          <w:lang w:val="el-GR"/>
        </w:rPr>
        <w:t>τοῦτον</w:t>
      </w:r>
      <w:proofErr w:type="spellEnd"/>
      <w:r w:rsidRPr="00AC4A45">
        <w:rPr>
          <w:rFonts w:ascii="KadmosU" w:hAnsi="KadmosU" w:cs="Calibri"/>
        </w:rPr>
        <w:t xml:space="preserve"> </w:t>
      </w:r>
      <w:proofErr w:type="spellStart"/>
      <w:r w:rsidRPr="00AC4A45">
        <w:rPr>
          <w:rFonts w:ascii="KadmosU" w:hAnsi="KadmosU" w:cs="Calibri"/>
          <w:lang w:val="el-GR"/>
        </w:rPr>
        <w:t>καὶ</w:t>
      </w:r>
      <w:proofErr w:type="spellEnd"/>
      <w:r w:rsidRPr="00AC4A45">
        <w:rPr>
          <w:rFonts w:ascii="KadmosU" w:hAnsi="KadmosU" w:cs="Calibri"/>
        </w:rPr>
        <w:t xml:space="preserve"> </w:t>
      </w:r>
      <w:r w:rsidRPr="00EC5A0D">
        <w:rPr>
          <w:rFonts w:ascii="KadmosU" w:hAnsi="KadmosU" w:cs="Calibri"/>
          <w:b/>
          <w:lang w:val="el-GR"/>
        </w:rPr>
        <w:t>θαυμάζω</w:t>
      </w:r>
      <w:r w:rsidRPr="00EC5A0D">
        <w:rPr>
          <w:rFonts w:ascii="KadmosU" w:hAnsi="KadmosU" w:cs="Calibri"/>
          <w:b/>
        </w:rPr>
        <w:t xml:space="preserve"> </w:t>
      </w:r>
      <w:proofErr w:type="spellStart"/>
      <w:r w:rsidRPr="00EC5A0D">
        <w:rPr>
          <w:rFonts w:ascii="KadmosU" w:hAnsi="KadmosU" w:cs="Calibri"/>
          <w:b/>
          <w:lang w:val="el-GR"/>
        </w:rPr>
        <w:t>καὶ</w:t>
      </w:r>
      <w:proofErr w:type="spellEnd"/>
      <w:r w:rsidRPr="00EC5A0D">
        <w:rPr>
          <w:rFonts w:ascii="KadmosU" w:hAnsi="KadmosU" w:cs="Calibri"/>
          <w:b/>
        </w:rPr>
        <w:t xml:space="preserve"> </w:t>
      </w:r>
      <w:proofErr w:type="spellStart"/>
      <w:r w:rsidRPr="00A92131">
        <w:rPr>
          <w:rFonts w:ascii="KadmosU" w:hAnsi="KadmosU" w:cs="Calibri"/>
          <w:b/>
          <w:lang w:val="el-GR"/>
        </w:rPr>
        <w:t>εἰς</w:t>
      </w:r>
      <w:proofErr w:type="spellEnd"/>
      <w:r w:rsidRPr="00A92131">
        <w:rPr>
          <w:rFonts w:ascii="KadmosU" w:hAnsi="KadmosU" w:cs="Calibri"/>
          <w:b/>
        </w:rPr>
        <w:t xml:space="preserve"> </w:t>
      </w:r>
      <w:proofErr w:type="spellStart"/>
      <w:r w:rsidRPr="00A92131">
        <w:rPr>
          <w:rFonts w:ascii="KadmosU" w:hAnsi="KadmosU" w:cs="Calibri"/>
          <w:b/>
          <w:lang w:val="el-GR"/>
        </w:rPr>
        <w:t>τὰ</w:t>
      </w:r>
      <w:proofErr w:type="spellEnd"/>
      <w:r w:rsidRPr="00A92131">
        <w:rPr>
          <w:rFonts w:ascii="KadmosU" w:hAnsi="KadmosU" w:cs="Calibri"/>
          <w:b/>
        </w:rPr>
        <w:t xml:space="preserve"> </w:t>
      </w:r>
      <w:proofErr w:type="spellStart"/>
      <w:r w:rsidRPr="00A92131">
        <w:rPr>
          <w:rFonts w:ascii="KadmosU" w:hAnsi="KadmosU" w:cs="Calibri"/>
          <w:b/>
          <w:lang w:val="el-GR"/>
        </w:rPr>
        <w:t>ἔσχατα</w:t>
      </w:r>
      <w:proofErr w:type="spellEnd"/>
      <w:r w:rsidRPr="00A92131">
        <w:rPr>
          <w:rFonts w:ascii="KadmosU" w:hAnsi="KadmosU" w:cs="Calibri"/>
          <w:b/>
        </w:rPr>
        <w:t xml:space="preserve"> </w:t>
      </w:r>
      <w:proofErr w:type="spellStart"/>
      <w:r w:rsidRPr="00A92131">
        <w:rPr>
          <w:rFonts w:ascii="KadmosU" w:hAnsi="KadmosU" w:cs="Calibri"/>
          <w:b/>
          <w:lang w:val="el-GR"/>
        </w:rPr>
        <w:t>σοφὸν</w:t>
      </w:r>
      <w:proofErr w:type="spellEnd"/>
      <w:r w:rsidRPr="00EC5A0D">
        <w:rPr>
          <w:rFonts w:ascii="KadmosU" w:hAnsi="KadmosU" w:cs="Calibri"/>
          <w:b/>
        </w:rPr>
        <w:t xml:space="preserve"> </w:t>
      </w:r>
      <w:proofErr w:type="spellStart"/>
      <w:r w:rsidRPr="00EC5A0D">
        <w:rPr>
          <w:rFonts w:ascii="KadmosU" w:hAnsi="KadmosU" w:cs="Calibri"/>
          <w:b/>
          <w:lang w:val="el-GR"/>
        </w:rPr>
        <w:t>ἡγοῦμαι</w:t>
      </w:r>
      <w:proofErr w:type="spellEnd"/>
      <w:r w:rsidRPr="00EC5A0D">
        <w:rPr>
          <w:rFonts w:ascii="KadmosU" w:hAnsi="KadmosU" w:cs="Calibri"/>
          <w:b/>
        </w:rPr>
        <w:t>.</w:t>
      </w:r>
      <w:r w:rsidRPr="00AC4A45">
        <w:rPr>
          <w:rFonts w:ascii="KadmosU" w:hAnsi="KadmosU" w:cs="Calibri"/>
        </w:rPr>
        <w:t xml:space="preserve">  </w:t>
      </w:r>
      <w:proofErr w:type="spellStart"/>
      <w:r w:rsidRPr="00AC4A45">
        <w:rPr>
          <w:rFonts w:ascii="KadmosU" w:hAnsi="KadmosU" w:cs="Calibri"/>
        </w:rPr>
        <w:t>ἐκεῖνος</w:t>
      </w:r>
      <w:proofErr w:type="spellEnd"/>
      <w:r w:rsidRPr="00AC4A45">
        <w:rPr>
          <w:rFonts w:ascii="KadmosU" w:hAnsi="KadmosU" w:cs="Calibri"/>
        </w:rPr>
        <w:t xml:space="preserve"> </w:t>
      </w:r>
      <w:r w:rsidR="00A92131">
        <w:rPr>
          <w:rFonts w:ascii="KadmosU" w:hAnsi="KadmosU" w:cs="Calibri"/>
        </w:rPr>
        <w:t xml:space="preserve"> . . . </w:t>
      </w:r>
      <w:r w:rsidRPr="00AC4A45">
        <w:rPr>
          <w:rFonts w:ascii="KadmosU" w:hAnsi="KadmosU" w:cs="Calibri"/>
        </w:rPr>
        <w:t xml:space="preserve"> π</w:t>
      </w:r>
      <w:proofErr w:type="spellStart"/>
      <w:r w:rsidRPr="00AC4A45">
        <w:rPr>
          <w:rFonts w:ascii="KadmosU" w:hAnsi="KadmosU" w:cs="Calibri"/>
        </w:rPr>
        <w:t>ροέχουσ</w:t>
      </w:r>
      <w:proofErr w:type="spellEnd"/>
      <w:r w:rsidRPr="00AC4A45">
        <w:rPr>
          <w:rFonts w:ascii="KadmosU" w:hAnsi="KadmosU" w:cs="Calibri"/>
        </w:rPr>
        <w:t xml:space="preserve">αν </w:t>
      </w:r>
      <w:proofErr w:type="spellStart"/>
      <w:r w:rsidRPr="00AC4A45">
        <w:rPr>
          <w:rFonts w:ascii="KadmosU" w:hAnsi="KadmosU" w:cs="Calibri"/>
        </w:rPr>
        <w:t>εὐδ</w:t>
      </w:r>
      <w:proofErr w:type="spellEnd"/>
      <w:r w:rsidRPr="00AC4A45">
        <w:rPr>
          <w:rFonts w:ascii="KadmosU" w:hAnsi="KadmosU" w:cs="Calibri"/>
        </w:rPr>
        <w:t>α</w:t>
      </w:r>
      <w:proofErr w:type="spellStart"/>
      <w:r w:rsidRPr="00AC4A45">
        <w:rPr>
          <w:rFonts w:ascii="KadmosU" w:hAnsi="KadmosU" w:cs="Calibri"/>
        </w:rPr>
        <w:t>ιμονίᾳ</w:t>
      </w:r>
      <w:proofErr w:type="spellEnd"/>
      <w:r w:rsidRPr="00AC4A45">
        <w:rPr>
          <w:rFonts w:ascii="KadmosU" w:hAnsi="KadmosU" w:cs="Calibri"/>
        </w:rPr>
        <w:t xml:space="preserve"> </w:t>
      </w:r>
      <w:proofErr w:type="spellStart"/>
      <w:r w:rsidRPr="00AC4A45">
        <w:rPr>
          <w:rFonts w:ascii="KadmosU" w:hAnsi="KadmosU" w:cs="Calibri"/>
        </w:rPr>
        <w:t>τὴν</w:t>
      </w:r>
      <w:proofErr w:type="spellEnd"/>
      <w:r w:rsidRPr="00AC4A45">
        <w:rPr>
          <w:rFonts w:ascii="KadmosU" w:hAnsi="KadmosU" w:cs="Calibri"/>
        </w:rPr>
        <w:t xml:space="preserve"> πα</w:t>
      </w:r>
      <w:proofErr w:type="spellStart"/>
      <w:r w:rsidRPr="00AC4A45">
        <w:rPr>
          <w:rFonts w:ascii="KadmosU" w:hAnsi="KadmosU" w:cs="Calibri"/>
        </w:rPr>
        <w:t>τρίδ</w:t>
      </w:r>
      <w:proofErr w:type="spellEnd"/>
      <w:r w:rsidRPr="00AC4A45">
        <w:rPr>
          <w:rFonts w:ascii="KadmosU" w:hAnsi="KadmosU" w:cs="Calibri"/>
        </w:rPr>
        <w:t xml:space="preserve">α </w:t>
      </w:r>
      <w:r w:rsidRPr="00AC4A45">
        <w:rPr>
          <w:rFonts w:ascii="KadmosU" w:hAnsi="KadmosU" w:cs="Calibri"/>
          <w:lang w:val="el-GR"/>
        </w:rPr>
        <w:t>ἐ</w:t>
      </w:r>
      <w:r w:rsidRPr="00AC4A45">
        <w:rPr>
          <w:rFonts w:ascii="KadmosU" w:hAnsi="KadmosU" w:cs="Calibri"/>
        </w:rPr>
        <w:t>π</w:t>
      </w:r>
      <w:proofErr w:type="spellStart"/>
      <w:r w:rsidRPr="00AC4A45">
        <w:rPr>
          <w:rFonts w:ascii="KadmosU" w:hAnsi="KadmosU" w:cs="Calibri"/>
        </w:rPr>
        <w:t>έδειξεν</w:t>
      </w:r>
      <w:proofErr w:type="spellEnd"/>
      <w:r w:rsidRPr="00AC4A45">
        <w:rPr>
          <w:rFonts w:ascii="KadmosU" w:hAnsi="KadmosU" w:cs="Calibri"/>
        </w:rPr>
        <w:t>.</w:t>
      </w:r>
    </w:p>
    <w:p w:rsidR="00B620C0" w:rsidRDefault="00B620C0" w:rsidP="00B620C0">
      <w:pPr>
        <w:adjustRightInd w:val="0"/>
        <w:spacing w:line="480" w:lineRule="auto"/>
        <w:ind w:left="720" w:right="720"/>
        <w:contextualSpacing/>
        <w:rPr>
          <w:rFonts w:ascii="KadmosU" w:hAnsi="KadmosU" w:cs="Calibri"/>
        </w:rPr>
      </w:pPr>
    </w:p>
    <w:p w:rsidR="00B620C0" w:rsidRDefault="00B620C0" w:rsidP="00B620C0">
      <w:pPr>
        <w:adjustRightInd w:val="0"/>
        <w:spacing w:line="480" w:lineRule="auto"/>
        <w:ind w:left="720" w:right="720"/>
        <w:contextualSpacing/>
        <w:rPr>
          <w:rFonts w:ascii="KadmosU" w:hAnsi="KadmosU" w:cs="Calibri"/>
        </w:rPr>
      </w:pPr>
      <w:r>
        <w:rPr>
          <w:rFonts w:ascii="KadmosU" w:hAnsi="KadmosU" w:cs="Calibri"/>
        </w:rPr>
        <w:t xml:space="preserve">(1) Once, when I was considering how </w:t>
      </w:r>
      <w:r w:rsidRPr="00EC5A0D">
        <w:rPr>
          <w:rFonts w:ascii="KadmosU" w:hAnsi="KadmosU" w:cs="Calibri"/>
          <w:b/>
        </w:rPr>
        <w:t>Sparta</w:t>
      </w:r>
      <w:r w:rsidR="00A92131">
        <w:rPr>
          <w:rFonts w:ascii="KadmosU" w:hAnsi="KadmosU" w:cs="Calibri"/>
          <w:b/>
        </w:rPr>
        <w:t xml:space="preserve"> . . . </w:t>
      </w:r>
      <w:r w:rsidRPr="00EC5A0D">
        <w:rPr>
          <w:rFonts w:ascii="KadmosU" w:hAnsi="KadmosU" w:cs="Calibri"/>
          <w:b/>
        </w:rPr>
        <w:t>became the most powerful and the most famous polis in Hellas</w:t>
      </w:r>
      <w:r>
        <w:rPr>
          <w:rFonts w:ascii="KadmosU" w:hAnsi="KadmosU" w:cs="Calibri"/>
        </w:rPr>
        <w:t xml:space="preserve">, I wondered how this happened.  But when I considered the social institutions of the </w:t>
      </w:r>
      <w:proofErr w:type="spellStart"/>
      <w:r>
        <w:rPr>
          <w:rFonts w:ascii="KadmosU" w:hAnsi="KadmosU" w:cs="Calibri"/>
        </w:rPr>
        <w:t>Spartiates</w:t>
      </w:r>
      <w:proofErr w:type="spellEnd"/>
      <w:r>
        <w:rPr>
          <w:rFonts w:ascii="KadmosU" w:hAnsi="KadmosU" w:cs="Calibri"/>
        </w:rPr>
        <w:t xml:space="preserve">, I no longer wondered.   (2) Nevertheless I do wonder at </w:t>
      </w:r>
      <w:r w:rsidRPr="00EC5A0D">
        <w:rPr>
          <w:rFonts w:ascii="KadmosU" w:hAnsi="KadmosU" w:cs="Calibri"/>
          <w:b/>
        </w:rPr>
        <w:t>Lycurgus</w:t>
      </w:r>
      <w:r>
        <w:rPr>
          <w:rFonts w:ascii="KadmosU" w:hAnsi="KadmosU" w:cs="Calibri"/>
        </w:rPr>
        <w:t xml:space="preserve">, who established the laws for them, in obedience to which they flourished, and </w:t>
      </w:r>
      <w:r w:rsidRPr="00AB3660">
        <w:rPr>
          <w:rFonts w:ascii="KadmosU" w:hAnsi="KadmosU" w:cs="Calibri"/>
          <w:b/>
          <w:sz w:val="28"/>
          <w:szCs w:val="28"/>
        </w:rPr>
        <w:t>I consider him wise to the extreme</w:t>
      </w:r>
      <w:r w:rsidR="00A92131" w:rsidRPr="00AB3660">
        <w:rPr>
          <w:rFonts w:ascii="KadmosU" w:hAnsi="KadmosU" w:cs="Calibri"/>
          <w:b/>
          <w:sz w:val="28"/>
          <w:szCs w:val="28"/>
        </w:rPr>
        <w:t xml:space="preserve"> (</w:t>
      </w:r>
      <w:proofErr w:type="spellStart"/>
      <w:r w:rsidR="00A92131" w:rsidRPr="00AB3660">
        <w:rPr>
          <w:rFonts w:ascii="KadmosU" w:hAnsi="KadmosU" w:cs="Calibri"/>
          <w:b/>
          <w:sz w:val="28"/>
          <w:szCs w:val="28"/>
          <w:lang w:val="el-GR"/>
        </w:rPr>
        <w:t>εἰς</w:t>
      </w:r>
      <w:proofErr w:type="spellEnd"/>
      <w:r w:rsidR="00A92131" w:rsidRPr="00AB3660">
        <w:rPr>
          <w:rFonts w:ascii="KadmosU" w:hAnsi="KadmosU" w:cs="Calibri"/>
          <w:b/>
          <w:sz w:val="28"/>
          <w:szCs w:val="28"/>
        </w:rPr>
        <w:t xml:space="preserve"> </w:t>
      </w:r>
      <w:proofErr w:type="spellStart"/>
      <w:r w:rsidR="00A92131" w:rsidRPr="00AB3660">
        <w:rPr>
          <w:rFonts w:ascii="KadmosU" w:hAnsi="KadmosU" w:cs="Calibri"/>
          <w:b/>
          <w:sz w:val="28"/>
          <w:szCs w:val="28"/>
          <w:lang w:val="el-GR"/>
        </w:rPr>
        <w:t>τὰ</w:t>
      </w:r>
      <w:proofErr w:type="spellEnd"/>
      <w:r w:rsidR="00A92131" w:rsidRPr="00AB3660">
        <w:rPr>
          <w:rFonts w:ascii="KadmosU" w:hAnsi="KadmosU" w:cs="Calibri"/>
          <w:b/>
          <w:sz w:val="28"/>
          <w:szCs w:val="28"/>
        </w:rPr>
        <w:t xml:space="preserve"> </w:t>
      </w:r>
      <w:proofErr w:type="spellStart"/>
      <w:r w:rsidR="00A92131" w:rsidRPr="00AB3660">
        <w:rPr>
          <w:rFonts w:ascii="KadmosU" w:hAnsi="KadmosU" w:cs="Calibri"/>
          <w:b/>
          <w:sz w:val="28"/>
          <w:szCs w:val="28"/>
          <w:lang w:val="el-GR"/>
        </w:rPr>
        <w:t>ἔσχατα</w:t>
      </w:r>
      <w:proofErr w:type="spellEnd"/>
      <w:r w:rsidR="00A92131" w:rsidRPr="00AB3660">
        <w:rPr>
          <w:rFonts w:ascii="KadmosU" w:hAnsi="KadmosU" w:cs="Calibri"/>
          <w:b/>
          <w:sz w:val="28"/>
          <w:szCs w:val="28"/>
        </w:rPr>
        <w:t xml:space="preserve"> </w:t>
      </w:r>
      <w:proofErr w:type="spellStart"/>
      <w:r w:rsidR="00A92131" w:rsidRPr="00AB3660">
        <w:rPr>
          <w:rFonts w:ascii="KadmosU" w:hAnsi="KadmosU" w:cs="Calibri"/>
          <w:b/>
          <w:sz w:val="28"/>
          <w:szCs w:val="28"/>
          <w:lang w:val="el-GR"/>
        </w:rPr>
        <w:t>σοφὸν</w:t>
      </w:r>
      <w:proofErr w:type="spellEnd"/>
      <w:r w:rsidR="00A92131" w:rsidRPr="00AB3660">
        <w:rPr>
          <w:rFonts w:ascii="KadmosU" w:hAnsi="KadmosU" w:cs="Calibri"/>
          <w:b/>
          <w:sz w:val="28"/>
          <w:szCs w:val="28"/>
        </w:rPr>
        <w:t>)</w:t>
      </w:r>
      <w:r w:rsidRPr="00EC5A0D">
        <w:rPr>
          <w:rFonts w:ascii="KadmosU" w:hAnsi="KadmosU" w:cs="Calibri"/>
          <w:b/>
        </w:rPr>
        <w:t>.</w:t>
      </w:r>
      <w:r>
        <w:rPr>
          <w:rFonts w:ascii="KadmosU" w:hAnsi="KadmosU" w:cs="Calibri"/>
        </w:rPr>
        <w:t xml:space="preserve">  For he</w:t>
      </w:r>
      <w:r w:rsidR="00A92131">
        <w:rPr>
          <w:rFonts w:ascii="KadmosU" w:hAnsi="KadmosU" w:cs="Calibri"/>
        </w:rPr>
        <w:t xml:space="preserve"> . . . </w:t>
      </w:r>
      <w:r>
        <w:rPr>
          <w:rFonts w:ascii="KadmosU" w:hAnsi="KadmosU" w:cs="Calibri"/>
        </w:rPr>
        <w:t xml:space="preserve"> made his fatherland outstanding in prosperity.</w:t>
      </w:r>
    </w:p>
    <w:p w:rsidR="00B620C0" w:rsidRDefault="00B620C0">
      <w:pPr>
        <w:rPr>
          <w:rFonts w:ascii="KadmosU" w:hAnsi="KadmosU"/>
        </w:rPr>
      </w:pPr>
    </w:p>
    <w:p w:rsidR="00660DDF" w:rsidRDefault="00660DDF">
      <w:pPr>
        <w:rPr>
          <w:rFonts w:ascii="KadmosU" w:hAnsi="KadmosU"/>
        </w:rPr>
      </w:pPr>
    </w:p>
    <w:p w:rsidR="00660DDF" w:rsidRDefault="00660DDF">
      <w:pPr>
        <w:rPr>
          <w:rFonts w:ascii="KadmosU" w:hAnsi="KadmosU"/>
        </w:rPr>
      </w:pPr>
    </w:p>
    <w:p w:rsidR="00660DDF" w:rsidRDefault="00660DDF">
      <w:pPr>
        <w:rPr>
          <w:rFonts w:ascii="KadmosU" w:hAnsi="KadmosU"/>
        </w:rPr>
      </w:pPr>
      <w:r>
        <w:rPr>
          <w:rFonts w:ascii="KadmosU" w:hAnsi="KadmosU"/>
        </w:rPr>
        <w:br w:type="page"/>
      </w:r>
    </w:p>
    <w:p w:rsidR="00660DDF" w:rsidRPr="002B710A" w:rsidRDefault="00660DDF">
      <w:pPr>
        <w:rPr>
          <w:rFonts w:ascii="KadmosU" w:hAnsi="KadmosU"/>
          <w:sz w:val="28"/>
          <w:szCs w:val="28"/>
        </w:rPr>
      </w:pPr>
      <w:r w:rsidRPr="002B710A">
        <w:rPr>
          <w:rFonts w:ascii="KadmosU" w:hAnsi="KadmosU"/>
          <w:sz w:val="28"/>
          <w:szCs w:val="28"/>
        </w:rPr>
        <w:lastRenderedPageBreak/>
        <w:t xml:space="preserve">4.  </w:t>
      </w:r>
      <w:r w:rsidR="007656B2" w:rsidRPr="002B710A">
        <w:rPr>
          <w:rFonts w:ascii="KadmosU" w:hAnsi="KadmosU"/>
          <w:sz w:val="28"/>
          <w:szCs w:val="28"/>
        </w:rPr>
        <w:t>T</w:t>
      </w:r>
      <w:r w:rsidRPr="002B710A">
        <w:rPr>
          <w:rFonts w:ascii="KadmosU" w:hAnsi="KadmosU"/>
          <w:sz w:val="28"/>
          <w:szCs w:val="28"/>
        </w:rPr>
        <w:t xml:space="preserve">he Greeks identified </w:t>
      </w:r>
      <w:r w:rsidRPr="002B710A">
        <w:rPr>
          <w:rFonts w:ascii="KadmosU" w:hAnsi="KadmosU"/>
          <w:b/>
          <w:sz w:val="28"/>
          <w:szCs w:val="28"/>
        </w:rPr>
        <w:t>moderation</w:t>
      </w:r>
      <w:r w:rsidRPr="002B710A">
        <w:rPr>
          <w:rFonts w:ascii="KadmosU" w:hAnsi="KadmosU"/>
          <w:sz w:val="28"/>
          <w:szCs w:val="28"/>
        </w:rPr>
        <w:t xml:space="preserve"> </w:t>
      </w:r>
      <w:r w:rsidRPr="002B710A">
        <w:rPr>
          <w:rFonts w:ascii="KadmosU" w:hAnsi="KadmosU"/>
          <w:b/>
          <w:sz w:val="28"/>
          <w:szCs w:val="28"/>
        </w:rPr>
        <w:t>and</w:t>
      </w:r>
      <w:r w:rsidRPr="002B710A">
        <w:rPr>
          <w:rFonts w:ascii="KadmosU" w:hAnsi="KadmosU"/>
          <w:sz w:val="28"/>
          <w:szCs w:val="28"/>
        </w:rPr>
        <w:t xml:space="preserve"> </w:t>
      </w:r>
      <w:r w:rsidRPr="002B710A">
        <w:rPr>
          <w:rFonts w:ascii="KadmosU" w:hAnsi="KadmosU"/>
          <w:b/>
          <w:sz w:val="28"/>
          <w:szCs w:val="28"/>
        </w:rPr>
        <w:t>self-restraint</w:t>
      </w:r>
      <w:r w:rsidRPr="002B710A">
        <w:rPr>
          <w:rFonts w:ascii="KadmosU" w:hAnsi="KadmosU"/>
          <w:sz w:val="28"/>
          <w:szCs w:val="28"/>
        </w:rPr>
        <w:t xml:space="preserve"> with </w:t>
      </w:r>
      <w:r w:rsidRPr="002B710A">
        <w:rPr>
          <w:rFonts w:ascii="KadmosU" w:hAnsi="KadmosU"/>
          <w:b/>
          <w:sz w:val="28"/>
          <w:szCs w:val="28"/>
        </w:rPr>
        <w:t>wisdom</w:t>
      </w:r>
      <w:r w:rsidRPr="002B710A">
        <w:rPr>
          <w:rFonts w:ascii="KadmosU" w:hAnsi="KadmosU"/>
          <w:sz w:val="28"/>
          <w:szCs w:val="28"/>
        </w:rPr>
        <w:t xml:space="preserve">, and anything </w:t>
      </w:r>
      <w:r w:rsidRPr="002B710A">
        <w:rPr>
          <w:rFonts w:ascii="KadmosU" w:hAnsi="KadmosU"/>
          <w:b/>
          <w:sz w:val="28"/>
          <w:szCs w:val="28"/>
        </w:rPr>
        <w:t>extreme</w:t>
      </w:r>
      <w:r w:rsidRPr="002B710A">
        <w:rPr>
          <w:rFonts w:ascii="KadmosU" w:hAnsi="KadmosU"/>
          <w:sz w:val="28"/>
          <w:szCs w:val="28"/>
        </w:rPr>
        <w:t xml:space="preserve"> </w:t>
      </w:r>
      <w:r w:rsidRPr="002B710A">
        <w:rPr>
          <w:rFonts w:ascii="KadmosU" w:hAnsi="KadmosU"/>
          <w:b/>
          <w:sz w:val="28"/>
          <w:szCs w:val="28"/>
        </w:rPr>
        <w:t>or excessive</w:t>
      </w:r>
      <w:r w:rsidRPr="002B710A">
        <w:rPr>
          <w:rFonts w:ascii="KadmosU" w:hAnsi="KadmosU"/>
          <w:sz w:val="28"/>
          <w:szCs w:val="28"/>
        </w:rPr>
        <w:t xml:space="preserve"> with </w:t>
      </w:r>
      <w:r w:rsidRPr="002B710A">
        <w:rPr>
          <w:rFonts w:ascii="KadmosU" w:hAnsi="KadmosU"/>
          <w:b/>
          <w:sz w:val="28"/>
          <w:szCs w:val="28"/>
        </w:rPr>
        <w:t>folly</w:t>
      </w:r>
      <w:r w:rsidRPr="002B710A">
        <w:rPr>
          <w:rFonts w:ascii="KadmosU" w:hAnsi="KadmosU"/>
          <w:sz w:val="28"/>
          <w:szCs w:val="28"/>
        </w:rPr>
        <w:t>:</w:t>
      </w:r>
    </w:p>
    <w:p w:rsidR="00FC5D84" w:rsidRDefault="00FC5D84">
      <w:pPr>
        <w:rPr>
          <w:rFonts w:ascii="KadmosU" w:hAnsi="KadmosU"/>
        </w:rPr>
      </w:pPr>
    </w:p>
    <w:p w:rsidR="00FC5D84" w:rsidRPr="00FC5D84" w:rsidRDefault="00FC5D84">
      <w:pPr>
        <w:rPr>
          <w:rFonts w:ascii="KadmosU" w:hAnsi="KadmosU"/>
          <w:b/>
        </w:rPr>
      </w:pPr>
      <w:r w:rsidRPr="00FC5D84">
        <w:rPr>
          <w:rFonts w:ascii="KadmosU" w:hAnsi="KadmosU"/>
          <w:b/>
        </w:rPr>
        <w:t xml:space="preserve">  a.  Homer:</w:t>
      </w:r>
    </w:p>
    <w:p w:rsidR="00FC5D84" w:rsidRDefault="00FC5D84">
      <w:pPr>
        <w:rPr>
          <w:rFonts w:ascii="KadmosU" w:hAnsi="KadmosU"/>
        </w:rPr>
      </w:pPr>
      <w:r>
        <w:rPr>
          <w:rFonts w:ascii="KadmosU" w:hAnsi="KadmosU"/>
        </w:rPr>
        <w:t xml:space="preserve">-King </w:t>
      </w:r>
      <w:proofErr w:type="spellStart"/>
      <w:r>
        <w:rPr>
          <w:rFonts w:ascii="KadmosU" w:hAnsi="KadmosU"/>
        </w:rPr>
        <w:t>Alcinoos</w:t>
      </w:r>
      <w:proofErr w:type="spellEnd"/>
      <w:r>
        <w:rPr>
          <w:rFonts w:ascii="KadmosU" w:hAnsi="KadmosU"/>
        </w:rPr>
        <w:t xml:space="preserve"> (</w:t>
      </w:r>
      <w:r w:rsidRPr="00FC5D84">
        <w:rPr>
          <w:rFonts w:ascii="KadmosU" w:hAnsi="KadmosU"/>
          <w:i/>
        </w:rPr>
        <w:t>Odyssey</w:t>
      </w:r>
      <w:r>
        <w:rPr>
          <w:rFonts w:ascii="KadmosU" w:hAnsi="KadmosU"/>
        </w:rPr>
        <w:t xml:space="preserve"> 7.310):  </w:t>
      </w:r>
      <w:proofErr w:type="spellStart"/>
      <w:r>
        <w:rPr>
          <w:rFonts w:ascii="KadmosU" w:eastAsia="Times New Roman" w:hAnsi="KadmosU" w:cs="Calibri"/>
          <w:color w:val="000000" w:themeColor="text1"/>
          <w:lang w:val="el-GR"/>
        </w:rPr>
        <w:t>ἀμείνω</w:t>
      </w:r>
      <w:proofErr w:type="spellEnd"/>
      <w:r w:rsidRPr="00DB01BF">
        <w:rPr>
          <w:rFonts w:ascii="KadmosU" w:eastAsia="Times New Roman" w:hAnsi="KadmosU" w:cs="Calibri"/>
          <w:color w:val="000000" w:themeColor="text1"/>
        </w:rPr>
        <w:t xml:space="preserve"> </w:t>
      </w:r>
      <w:r>
        <w:rPr>
          <w:rFonts w:ascii="KadmosU" w:eastAsia="Times New Roman" w:hAnsi="KadmosU" w:cs="Calibri"/>
          <w:color w:val="000000" w:themeColor="text1"/>
          <w:lang w:val="el-GR"/>
        </w:rPr>
        <w:t>δ</w:t>
      </w:r>
      <w:r w:rsidRPr="00DB01BF">
        <w:rPr>
          <w:rFonts w:ascii="KadmosU" w:eastAsia="Times New Roman" w:hAnsi="KadmosU" w:cs="Calibri"/>
          <w:color w:val="000000" w:themeColor="text1"/>
        </w:rPr>
        <w:t xml:space="preserve">’ </w:t>
      </w:r>
      <w:proofErr w:type="spellStart"/>
      <w:r>
        <w:rPr>
          <w:rFonts w:ascii="KadmosU" w:eastAsia="Times New Roman" w:hAnsi="KadmosU" w:cs="Calibri"/>
          <w:color w:val="000000" w:themeColor="text1"/>
          <w:lang w:val="el-GR"/>
        </w:rPr>
        <w:t>αἴσιμα</w:t>
      </w:r>
      <w:proofErr w:type="spellEnd"/>
      <w:r w:rsidRPr="00DB01BF">
        <w:rPr>
          <w:rFonts w:ascii="KadmosU" w:eastAsia="Times New Roman" w:hAnsi="KadmosU" w:cs="Calibri"/>
          <w:color w:val="000000" w:themeColor="text1"/>
        </w:rPr>
        <w:t xml:space="preserve"> </w:t>
      </w:r>
      <w:r>
        <w:rPr>
          <w:rFonts w:ascii="KadmosU" w:eastAsia="Times New Roman" w:hAnsi="KadmosU" w:cs="Calibri"/>
          <w:color w:val="000000" w:themeColor="text1"/>
          <w:lang w:val="el-GR"/>
        </w:rPr>
        <w:t>πάντα</w:t>
      </w:r>
      <w:r>
        <w:rPr>
          <w:rFonts w:ascii="KadmosU" w:eastAsia="Times New Roman" w:hAnsi="KadmosU" w:cs="Calibri"/>
          <w:color w:val="000000" w:themeColor="text1"/>
        </w:rPr>
        <w:t xml:space="preserve">  </w:t>
      </w:r>
      <w:r>
        <w:rPr>
          <w:rFonts w:ascii="KadmosU" w:hAnsi="KadmosU"/>
        </w:rPr>
        <w:t>"Moderation in all things is best."</w:t>
      </w:r>
    </w:p>
    <w:p w:rsidR="00FC5D84" w:rsidRDefault="00FC5D84">
      <w:pPr>
        <w:rPr>
          <w:rFonts w:ascii="KadmosU" w:hAnsi="KadmosU"/>
        </w:rPr>
      </w:pPr>
    </w:p>
    <w:p w:rsidR="00FC5D84" w:rsidRDefault="00FC5D84" w:rsidP="00FC5D84">
      <w:pPr>
        <w:rPr>
          <w:rFonts w:ascii="KadmosU" w:hAnsi="KadmosU"/>
        </w:rPr>
      </w:pPr>
      <w:r>
        <w:rPr>
          <w:rFonts w:ascii="KadmosU" w:hAnsi="KadmosU"/>
        </w:rPr>
        <w:t>-Menelaus (</w:t>
      </w:r>
      <w:r w:rsidRPr="00FC5D84">
        <w:rPr>
          <w:rFonts w:ascii="KadmosU" w:hAnsi="KadmosU"/>
          <w:i/>
        </w:rPr>
        <w:t>Odyssey</w:t>
      </w:r>
      <w:r>
        <w:rPr>
          <w:rFonts w:ascii="KadmosU" w:hAnsi="KadmosU"/>
        </w:rPr>
        <w:t xml:space="preserve"> 15.71):  </w:t>
      </w:r>
      <w:proofErr w:type="spellStart"/>
      <w:r>
        <w:rPr>
          <w:rFonts w:ascii="KadmosU" w:eastAsia="Times New Roman" w:hAnsi="KadmosU" w:cs="Calibri"/>
          <w:color w:val="000000" w:themeColor="text1"/>
          <w:lang w:val="el-GR"/>
        </w:rPr>
        <w:t>ἀμείνω</w:t>
      </w:r>
      <w:proofErr w:type="spellEnd"/>
      <w:r w:rsidRPr="00DB01BF">
        <w:rPr>
          <w:rFonts w:ascii="KadmosU" w:eastAsia="Times New Roman" w:hAnsi="KadmosU" w:cs="Calibri"/>
          <w:color w:val="000000" w:themeColor="text1"/>
        </w:rPr>
        <w:t xml:space="preserve"> </w:t>
      </w:r>
      <w:r>
        <w:rPr>
          <w:rFonts w:ascii="KadmosU" w:eastAsia="Times New Roman" w:hAnsi="KadmosU" w:cs="Calibri"/>
          <w:color w:val="000000" w:themeColor="text1"/>
          <w:lang w:val="el-GR"/>
        </w:rPr>
        <w:t>δ</w:t>
      </w:r>
      <w:r w:rsidRPr="00DB01BF">
        <w:rPr>
          <w:rFonts w:ascii="KadmosU" w:eastAsia="Times New Roman" w:hAnsi="KadmosU" w:cs="Calibri"/>
          <w:color w:val="000000" w:themeColor="text1"/>
        </w:rPr>
        <w:t xml:space="preserve">’ </w:t>
      </w:r>
      <w:proofErr w:type="spellStart"/>
      <w:r>
        <w:rPr>
          <w:rFonts w:ascii="KadmosU" w:eastAsia="Times New Roman" w:hAnsi="KadmosU" w:cs="Calibri"/>
          <w:color w:val="000000" w:themeColor="text1"/>
          <w:lang w:val="el-GR"/>
        </w:rPr>
        <w:t>αἴσιμα</w:t>
      </w:r>
      <w:proofErr w:type="spellEnd"/>
      <w:r w:rsidRPr="00DB01BF">
        <w:rPr>
          <w:rFonts w:ascii="KadmosU" w:eastAsia="Times New Roman" w:hAnsi="KadmosU" w:cs="Calibri"/>
          <w:color w:val="000000" w:themeColor="text1"/>
        </w:rPr>
        <w:t xml:space="preserve"> </w:t>
      </w:r>
      <w:r>
        <w:rPr>
          <w:rFonts w:ascii="KadmosU" w:eastAsia="Times New Roman" w:hAnsi="KadmosU" w:cs="Calibri"/>
          <w:color w:val="000000" w:themeColor="text1"/>
          <w:lang w:val="el-GR"/>
        </w:rPr>
        <w:t>πάντα</w:t>
      </w:r>
      <w:r>
        <w:rPr>
          <w:rFonts w:ascii="KadmosU" w:eastAsia="Times New Roman" w:hAnsi="KadmosU" w:cs="Calibri"/>
          <w:color w:val="000000" w:themeColor="text1"/>
        </w:rPr>
        <w:t xml:space="preserve">  </w:t>
      </w:r>
      <w:r>
        <w:rPr>
          <w:rFonts w:ascii="KadmosU" w:hAnsi="KadmosU"/>
        </w:rPr>
        <w:t>"Moderation in all things is best."</w:t>
      </w:r>
    </w:p>
    <w:p w:rsidR="00BE17A4" w:rsidRDefault="00BE17A4" w:rsidP="00FC5D84">
      <w:pPr>
        <w:rPr>
          <w:rFonts w:ascii="KadmosU" w:hAnsi="KadmosU"/>
        </w:rPr>
      </w:pPr>
    </w:p>
    <w:p w:rsidR="00FC5D84" w:rsidRDefault="00FC5D84" w:rsidP="00FC5D84">
      <w:pPr>
        <w:rPr>
          <w:rFonts w:ascii="KadmosU" w:hAnsi="KadmosU"/>
        </w:rPr>
      </w:pPr>
    </w:p>
    <w:p w:rsidR="00FC5D84" w:rsidRDefault="00FC5D84" w:rsidP="00FC5D84">
      <w:pPr>
        <w:rPr>
          <w:rFonts w:ascii="KadmosU" w:hAnsi="KadmosU"/>
        </w:rPr>
      </w:pPr>
    </w:p>
    <w:p w:rsidR="00FC5D84" w:rsidRDefault="00FC5D84" w:rsidP="00FC5D84">
      <w:pPr>
        <w:rPr>
          <w:rFonts w:ascii="KadmosU" w:hAnsi="KadmosU"/>
        </w:rPr>
      </w:pPr>
      <w:r w:rsidRPr="00FC5D84">
        <w:rPr>
          <w:rFonts w:ascii="KadmosU" w:hAnsi="KadmosU"/>
          <w:b/>
        </w:rPr>
        <w:t>b.  Hesiod</w:t>
      </w:r>
      <w:r w:rsidRPr="00FC5D84">
        <w:rPr>
          <w:rFonts w:ascii="KadmosU" w:hAnsi="KadmosU"/>
        </w:rPr>
        <w:t xml:space="preserve"> (</w:t>
      </w:r>
      <w:r w:rsidRPr="00237A68">
        <w:rPr>
          <w:rFonts w:ascii="KadmosU" w:hAnsi="KadmosU"/>
          <w:i/>
        </w:rPr>
        <w:t>WD</w:t>
      </w:r>
      <w:r w:rsidRPr="00FC5D84">
        <w:rPr>
          <w:rFonts w:ascii="KadmosU" w:hAnsi="KadmosU"/>
        </w:rPr>
        <w:t xml:space="preserve"> 38-40):  </w:t>
      </w:r>
      <w:proofErr w:type="spellStart"/>
      <w:r>
        <w:rPr>
          <w:rFonts w:ascii="KadmosU" w:hAnsi="KadmosU"/>
          <w:lang w:val="el-GR"/>
        </w:rPr>
        <w:t>βασιλῆας</w:t>
      </w:r>
      <w:proofErr w:type="spellEnd"/>
      <w:r w:rsidRPr="00FC5D84">
        <w:rPr>
          <w:rFonts w:ascii="KadmosU" w:hAnsi="KadmosU"/>
        </w:rPr>
        <w:t xml:space="preserve"> </w:t>
      </w:r>
      <w:proofErr w:type="spellStart"/>
      <w:r>
        <w:rPr>
          <w:rFonts w:ascii="KadmosU" w:hAnsi="KadmosU"/>
          <w:lang w:val="el-GR"/>
        </w:rPr>
        <w:t>δωροφάγους</w:t>
      </w:r>
      <w:proofErr w:type="spellEnd"/>
      <w:r w:rsidRPr="00FC5D84">
        <w:rPr>
          <w:rFonts w:ascii="KadmosU" w:hAnsi="KadmosU"/>
        </w:rPr>
        <w:t xml:space="preserve"> . . . </w:t>
      </w:r>
      <w:proofErr w:type="spellStart"/>
      <w:r>
        <w:rPr>
          <w:rFonts w:ascii="KadmosU" w:hAnsi="KadmosU"/>
          <w:lang w:val="el-GR"/>
        </w:rPr>
        <w:t>νήπιοι</w:t>
      </w:r>
      <w:proofErr w:type="spellEnd"/>
      <w:r w:rsidRPr="00FC5D84">
        <w:rPr>
          <w:rFonts w:ascii="KadmosU" w:hAnsi="KadmosU"/>
        </w:rPr>
        <w:t xml:space="preserve">, </w:t>
      </w:r>
      <w:proofErr w:type="spellStart"/>
      <w:r>
        <w:rPr>
          <w:rFonts w:ascii="KadmosU" w:hAnsi="KadmosU"/>
          <w:lang w:val="el-GR"/>
        </w:rPr>
        <w:t>οὐδὲ</w:t>
      </w:r>
      <w:proofErr w:type="spellEnd"/>
      <w:r w:rsidRPr="00FC5D84">
        <w:rPr>
          <w:rFonts w:ascii="KadmosU" w:hAnsi="KadmosU"/>
        </w:rPr>
        <w:t xml:space="preserve"> </w:t>
      </w:r>
      <w:proofErr w:type="spellStart"/>
      <w:r>
        <w:rPr>
          <w:rFonts w:ascii="KadmosU" w:hAnsi="KadmosU"/>
          <w:lang w:val="el-GR"/>
        </w:rPr>
        <w:t>ἴσασιν</w:t>
      </w:r>
      <w:proofErr w:type="spellEnd"/>
      <w:r w:rsidRPr="00FC5D84">
        <w:rPr>
          <w:rFonts w:ascii="KadmosU" w:hAnsi="KadmosU"/>
        </w:rPr>
        <w:t xml:space="preserve"> </w:t>
      </w:r>
      <w:proofErr w:type="spellStart"/>
      <w:r>
        <w:rPr>
          <w:rFonts w:ascii="KadmosU" w:hAnsi="KadmosU"/>
          <w:lang w:val="el-GR"/>
        </w:rPr>
        <w:t>ὅσῳ</w:t>
      </w:r>
      <w:proofErr w:type="spellEnd"/>
      <w:r w:rsidRPr="00FC5D84">
        <w:rPr>
          <w:rFonts w:ascii="KadmosU" w:hAnsi="KadmosU"/>
        </w:rPr>
        <w:t xml:space="preserve"> </w:t>
      </w:r>
      <w:r>
        <w:rPr>
          <w:rFonts w:ascii="KadmosU" w:hAnsi="KadmosU"/>
          <w:lang w:val="el-GR"/>
        </w:rPr>
        <w:t>πλέον</w:t>
      </w:r>
      <w:r w:rsidRPr="00FC5D84">
        <w:rPr>
          <w:rFonts w:ascii="KadmosU" w:hAnsi="KadmosU"/>
        </w:rPr>
        <w:t xml:space="preserve"> </w:t>
      </w:r>
      <w:proofErr w:type="spellStart"/>
      <w:r>
        <w:rPr>
          <w:rFonts w:ascii="KadmosU" w:hAnsi="KadmosU"/>
          <w:lang w:val="el-GR"/>
        </w:rPr>
        <w:t>ἥμισυ</w:t>
      </w:r>
      <w:proofErr w:type="spellEnd"/>
      <w:r w:rsidRPr="00FC5D84">
        <w:rPr>
          <w:rFonts w:ascii="KadmosU" w:hAnsi="KadmosU"/>
        </w:rPr>
        <w:t xml:space="preserve">    </w:t>
      </w:r>
      <w:r>
        <w:rPr>
          <w:rFonts w:ascii="KadmosU" w:hAnsi="KadmosU"/>
          <w:lang w:val="el-GR"/>
        </w:rPr>
        <w:t>παντός</w:t>
      </w:r>
      <w:r w:rsidRPr="00FC5D84">
        <w:rPr>
          <w:rFonts w:ascii="KadmosU" w:hAnsi="KadmosU"/>
        </w:rPr>
        <w:t>.</w:t>
      </w:r>
      <w:r>
        <w:rPr>
          <w:rFonts w:ascii="KadmosU" w:hAnsi="KadmosU"/>
        </w:rPr>
        <w:t xml:space="preserve">   </w:t>
      </w:r>
    </w:p>
    <w:p w:rsidR="00FC5D84" w:rsidRDefault="00FC5D84" w:rsidP="00FC5D84">
      <w:pPr>
        <w:rPr>
          <w:rFonts w:ascii="KadmosU" w:hAnsi="KadmosU"/>
        </w:rPr>
      </w:pPr>
      <w:r>
        <w:rPr>
          <w:rFonts w:ascii="KadmosU" w:hAnsi="KadmosU"/>
        </w:rPr>
        <w:t>-"gift-devouring kings . . . fools, who do not know how much greater the half is than the whole."</w:t>
      </w:r>
    </w:p>
    <w:p w:rsidR="00BE17A4" w:rsidRPr="00FC5D84" w:rsidRDefault="00BE17A4" w:rsidP="00FC5D84">
      <w:pPr>
        <w:rPr>
          <w:rFonts w:ascii="KadmosU" w:hAnsi="KadmosU"/>
        </w:rPr>
      </w:pPr>
    </w:p>
    <w:p w:rsidR="00FC5D84" w:rsidRDefault="00FC5D84">
      <w:pPr>
        <w:rPr>
          <w:rFonts w:ascii="KadmosU" w:hAnsi="KadmosU"/>
        </w:rPr>
      </w:pPr>
    </w:p>
    <w:p w:rsidR="00494285" w:rsidRDefault="00494285" w:rsidP="00221223">
      <w:pPr>
        <w:rPr>
          <w:rFonts w:ascii="KadmosU" w:hAnsi="KadmosU"/>
        </w:rPr>
      </w:pPr>
      <w:r w:rsidRPr="00221223">
        <w:rPr>
          <w:rFonts w:ascii="KadmosU" w:hAnsi="KadmosU"/>
          <w:b/>
        </w:rPr>
        <w:t>c.  Pindar</w:t>
      </w:r>
      <w:r>
        <w:rPr>
          <w:rFonts w:ascii="KadmosU" w:hAnsi="KadmosU"/>
        </w:rPr>
        <w:t xml:space="preserve"> (</w:t>
      </w:r>
      <w:r w:rsidRPr="00237A68">
        <w:rPr>
          <w:rFonts w:ascii="KadmosU" w:hAnsi="KadmosU"/>
          <w:i/>
        </w:rPr>
        <w:t>Isth</w:t>
      </w:r>
      <w:r>
        <w:rPr>
          <w:rFonts w:ascii="KadmosU" w:hAnsi="KadmosU"/>
        </w:rPr>
        <w:t>. 8.</w:t>
      </w:r>
      <w:r w:rsidR="00221223">
        <w:rPr>
          <w:rFonts w:ascii="KadmosU" w:hAnsi="KadmosU"/>
        </w:rPr>
        <w:t>25-</w:t>
      </w:r>
      <w:r>
        <w:rPr>
          <w:rFonts w:ascii="KadmosU" w:hAnsi="KadmosU"/>
        </w:rPr>
        <w:t>26):</w:t>
      </w:r>
      <w:r w:rsidR="00221223">
        <w:rPr>
          <w:rFonts w:ascii="KadmosU" w:hAnsi="KadmosU"/>
        </w:rPr>
        <w:t xml:space="preserve">  </w:t>
      </w:r>
      <w:proofErr w:type="spellStart"/>
      <w:r w:rsidR="00221223">
        <w:rPr>
          <w:rFonts w:ascii="KadmosU" w:hAnsi="KadmosU"/>
          <w:lang w:val="el-GR"/>
        </w:rPr>
        <w:t>τοῦ</w:t>
      </w:r>
      <w:proofErr w:type="spellEnd"/>
      <w:r w:rsidR="00221223" w:rsidRPr="00221223">
        <w:rPr>
          <w:rFonts w:ascii="KadmosU" w:hAnsi="KadmosU"/>
        </w:rPr>
        <w:t xml:space="preserve"> </w:t>
      </w:r>
      <w:proofErr w:type="spellStart"/>
      <w:r w:rsidR="00221223">
        <w:rPr>
          <w:rFonts w:ascii="KadmosU" w:hAnsi="KadmosU"/>
          <w:lang w:val="el-GR"/>
        </w:rPr>
        <w:t>μὲν</w:t>
      </w:r>
      <w:proofErr w:type="spellEnd"/>
      <w:r w:rsidR="00221223" w:rsidRPr="00221223">
        <w:rPr>
          <w:rFonts w:ascii="KadmosU" w:hAnsi="KadmosU"/>
        </w:rPr>
        <w:t xml:space="preserve"> </w:t>
      </w:r>
      <w:proofErr w:type="spellStart"/>
      <w:r w:rsidR="00221223">
        <w:rPr>
          <w:rFonts w:ascii="KadmosU" w:hAnsi="KadmosU"/>
          <w:lang w:val="el-GR"/>
        </w:rPr>
        <w:t>ἀντίθεοι</w:t>
      </w:r>
      <w:proofErr w:type="spellEnd"/>
      <w:r w:rsidR="00221223" w:rsidRPr="00221223">
        <w:rPr>
          <w:rFonts w:ascii="KadmosU" w:hAnsi="KadmosU"/>
        </w:rPr>
        <w:t xml:space="preserve"> . . </w:t>
      </w:r>
      <w:proofErr w:type="spellStart"/>
      <w:r w:rsidR="00221223">
        <w:rPr>
          <w:rFonts w:ascii="KadmosU" w:hAnsi="KadmosU"/>
          <w:lang w:val="el-GR"/>
        </w:rPr>
        <w:t>υἱέες</w:t>
      </w:r>
      <w:proofErr w:type="spellEnd"/>
      <w:r w:rsidR="00221223" w:rsidRPr="00221223">
        <w:rPr>
          <w:rFonts w:ascii="KadmosU" w:hAnsi="KadmosU"/>
        </w:rPr>
        <w:t xml:space="preserve"> . . . </w:t>
      </w:r>
      <w:proofErr w:type="spellStart"/>
      <w:r w:rsidR="00221223">
        <w:rPr>
          <w:rFonts w:ascii="KadmosU" w:hAnsi="KadmosU"/>
          <w:lang w:val="el-GR"/>
        </w:rPr>
        <w:t>σωφρονές</w:t>
      </w:r>
      <w:proofErr w:type="spellEnd"/>
      <w:r w:rsidR="00221223" w:rsidRPr="00221223">
        <w:rPr>
          <w:rFonts w:ascii="KadmosU" w:hAnsi="KadmosU"/>
        </w:rPr>
        <w:t xml:space="preserve">  </w:t>
      </w:r>
      <w:r w:rsidR="00221223">
        <w:rPr>
          <w:rFonts w:ascii="KadmosU" w:hAnsi="KadmosU"/>
          <w:lang w:val="el-GR"/>
        </w:rPr>
        <w:t>τ</w:t>
      </w:r>
      <w:r w:rsidR="00221223" w:rsidRPr="00221223">
        <w:rPr>
          <w:rFonts w:ascii="KadmosU" w:hAnsi="KadmosU"/>
        </w:rPr>
        <w:t>’</w:t>
      </w:r>
      <w:proofErr w:type="spellStart"/>
      <w:r w:rsidR="00221223">
        <w:rPr>
          <w:rFonts w:ascii="KadmosU" w:hAnsi="KadmosU"/>
          <w:lang w:val="el-GR"/>
        </w:rPr>
        <w:t>ἐγένοντο</w:t>
      </w:r>
      <w:proofErr w:type="spellEnd"/>
      <w:r w:rsidR="00221223" w:rsidRPr="00221223">
        <w:rPr>
          <w:rFonts w:ascii="KadmosU" w:hAnsi="KadmosU"/>
        </w:rPr>
        <w:t xml:space="preserve"> </w:t>
      </w:r>
      <w:proofErr w:type="spellStart"/>
      <w:r w:rsidR="00221223">
        <w:rPr>
          <w:rFonts w:ascii="KadmosU" w:hAnsi="KadmosU"/>
          <w:lang w:val="el-GR"/>
        </w:rPr>
        <w:t>πινυτοί</w:t>
      </w:r>
      <w:proofErr w:type="spellEnd"/>
      <w:r w:rsidR="00221223" w:rsidRPr="00221223">
        <w:rPr>
          <w:rFonts w:ascii="KadmosU" w:hAnsi="KadmosU"/>
        </w:rPr>
        <w:t xml:space="preserve"> </w:t>
      </w:r>
      <w:r w:rsidR="00221223">
        <w:rPr>
          <w:rFonts w:ascii="KadmosU" w:hAnsi="KadmosU"/>
          <w:lang w:val="el-GR"/>
        </w:rPr>
        <w:t>τε</w:t>
      </w:r>
      <w:r w:rsidR="00221223" w:rsidRPr="00221223">
        <w:rPr>
          <w:rFonts w:ascii="KadmosU" w:hAnsi="KadmosU"/>
        </w:rPr>
        <w:t xml:space="preserve"> </w:t>
      </w:r>
      <w:proofErr w:type="spellStart"/>
      <w:r w:rsidR="00221223">
        <w:rPr>
          <w:rFonts w:ascii="KadmosU" w:hAnsi="KadmosU"/>
          <w:lang w:val="el-GR"/>
        </w:rPr>
        <w:t>θυμόν</w:t>
      </w:r>
      <w:proofErr w:type="spellEnd"/>
      <w:r w:rsidR="00221223" w:rsidRPr="00221223">
        <w:rPr>
          <w:rFonts w:ascii="KadmosU" w:hAnsi="KadmosU"/>
        </w:rPr>
        <w:t>.</w:t>
      </w:r>
    </w:p>
    <w:p w:rsidR="0024461F" w:rsidRDefault="0024461F" w:rsidP="00221223">
      <w:pPr>
        <w:rPr>
          <w:rFonts w:ascii="KadmosU" w:hAnsi="KadmosU"/>
        </w:rPr>
      </w:pPr>
      <w:r>
        <w:rPr>
          <w:rFonts w:ascii="KadmosU" w:hAnsi="KadmosU"/>
        </w:rPr>
        <w:t>-His godlike sons . . . were self-restrained and wise of spirit.</w:t>
      </w:r>
    </w:p>
    <w:p w:rsidR="001E6839" w:rsidRDefault="001E6839" w:rsidP="00221223">
      <w:pPr>
        <w:rPr>
          <w:rFonts w:ascii="KadmosU" w:hAnsi="KadmosU"/>
        </w:rPr>
      </w:pPr>
    </w:p>
    <w:p w:rsidR="0024461F" w:rsidRDefault="0024461F" w:rsidP="00221223">
      <w:pPr>
        <w:rPr>
          <w:rFonts w:ascii="KadmosU" w:hAnsi="KadmosU"/>
        </w:rPr>
      </w:pPr>
    </w:p>
    <w:p w:rsidR="0024461F" w:rsidRDefault="00F81372" w:rsidP="00221223">
      <w:pPr>
        <w:rPr>
          <w:rFonts w:ascii="KadmosU" w:hAnsi="KadmosU"/>
        </w:rPr>
      </w:pPr>
      <w:r>
        <w:rPr>
          <w:rFonts w:ascii="KadmosU" w:hAnsi="KadmosU"/>
          <w:b/>
        </w:rPr>
        <w:t>d.</w:t>
      </w:r>
      <w:r w:rsidR="0024461F" w:rsidRPr="00F81372">
        <w:rPr>
          <w:rFonts w:ascii="KadmosU" w:hAnsi="KadmosU"/>
          <w:b/>
        </w:rPr>
        <w:t xml:space="preserve">  Seven Sages' Proverbs</w:t>
      </w:r>
      <w:r w:rsidR="0024461F">
        <w:rPr>
          <w:rFonts w:ascii="KadmosU" w:hAnsi="KadmosU"/>
        </w:rPr>
        <w:t xml:space="preserve">  (D</w:t>
      </w:r>
      <w:r w:rsidR="00220753">
        <w:rPr>
          <w:rFonts w:ascii="KadmosU" w:hAnsi="KadmosU"/>
        </w:rPr>
        <w:t>iels-Kranz</w:t>
      </w:r>
      <w:r w:rsidR="0024461F">
        <w:rPr>
          <w:rFonts w:ascii="KadmosU" w:hAnsi="KadmosU"/>
        </w:rPr>
        <w:t xml:space="preserve">):  </w:t>
      </w:r>
    </w:p>
    <w:p w:rsidR="00292B7F" w:rsidRDefault="00292B7F" w:rsidP="00221223">
      <w:pPr>
        <w:rPr>
          <w:rFonts w:ascii="KadmosU" w:hAnsi="KadmosU"/>
        </w:rPr>
      </w:pPr>
    </w:p>
    <w:p w:rsidR="009D79A8" w:rsidRDefault="00292B7F" w:rsidP="009D79A8">
      <w:pPr>
        <w:spacing w:line="360" w:lineRule="auto"/>
        <w:jc w:val="both"/>
      </w:pPr>
      <w:proofErr w:type="spellStart"/>
      <w:r w:rsidRPr="00292B7F">
        <w:rPr>
          <w:rFonts w:ascii="KadmosU" w:hAnsi="KadmosU"/>
        </w:rPr>
        <w:t>μέτρον</w:t>
      </w:r>
      <w:proofErr w:type="spellEnd"/>
      <w:r w:rsidRPr="00292B7F">
        <w:rPr>
          <w:rFonts w:ascii="KadmosU" w:hAnsi="KadmosU"/>
        </w:rPr>
        <w:t xml:space="preserve">  </w:t>
      </w:r>
      <w:proofErr w:type="spellStart"/>
      <w:r w:rsidRPr="00292B7F">
        <w:rPr>
          <w:rFonts w:ascii="KadmosU" w:hAnsi="KadmosU"/>
        </w:rPr>
        <w:t>ἄριστον</w:t>
      </w:r>
      <w:proofErr w:type="spellEnd"/>
      <w:r w:rsidRPr="00292B7F">
        <w:rPr>
          <w:rFonts w:ascii="KadmosU" w:hAnsi="KadmosU"/>
        </w:rPr>
        <w:t>.</w:t>
      </w:r>
      <w:r w:rsidRPr="00292B7F">
        <w:rPr>
          <w:rFonts w:ascii="KadmosU" w:hAnsi="KadmosU"/>
        </w:rPr>
        <w:tab/>
      </w:r>
      <w:r w:rsidRPr="00292B7F">
        <w:rPr>
          <w:rFonts w:ascii="KadmosU" w:hAnsi="KadmosU"/>
        </w:rPr>
        <w:tab/>
      </w:r>
      <w:r>
        <w:t>Measure is best.</w:t>
      </w:r>
    </w:p>
    <w:p w:rsidR="0038521C" w:rsidRDefault="0038521C" w:rsidP="009D79A8">
      <w:pPr>
        <w:spacing w:line="360" w:lineRule="auto"/>
        <w:jc w:val="both"/>
      </w:pPr>
    </w:p>
    <w:p w:rsidR="00C94DD5" w:rsidRDefault="009D79A8" w:rsidP="009D79A8">
      <w:pPr>
        <w:spacing w:before="240" w:line="360" w:lineRule="auto"/>
        <w:contextualSpacing/>
        <w:jc w:val="both"/>
        <w:rPr>
          <w:rFonts w:ascii="KadmosU" w:hAnsi="KadmosU" w:cs="KadmosU"/>
        </w:rPr>
      </w:pPr>
      <w:proofErr w:type="spellStart"/>
      <w:r>
        <w:rPr>
          <w:rFonts w:ascii="KadmosU" w:hAnsi="KadmosU" w:cs="KadmosU"/>
        </w:rPr>
        <w:t>μηδὲν</w:t>
      </w:r>
      <w:proofErr w:type="spellEnd"/>
      <w:r>
        <w:rPr>
          <w:rFonts w:ascii="KadmosU" w:hAnsi="KadmosU" w:cs="KadmosU"/>
        </w:rPr>
        <w:t xml:space="preserve">  </w:t>
      </w:r>
      <w:proofErr w:type="spellStart"/>
      <w:r>
        <w:rPr>
          <w:rFonts w:ascii="KadmosU" w:hAnsi="KadmosU" w:cs="KadmosU"/>
        </w:rPr>
        <w:t>ἄγ</w:t>
      </w:r>
      <w:proofErr w:type="spellEnd"/>
      <w:r>
        <w:rPr>
          <w:rFonts w:ascii="KadmosU" w:hAnsi="KadmosU" w:cs="KadmosU"/>
        </w:rPr>
        <w:t>αν.</w:t>
      </w:r>
      <w:r>
        <w:rPr>
          <w:rFonts w:ascii="KadmosU" w:hAnsi="KadmosU" w:cs="KadmosU"/>
        </w:rPr>
        <w:tab/>
      </w:r>
      <w:r>
        <w:rPr>
          <w:rFonts w:ascii="KadmosU" w:hAnsi="KadmosU" w:cs="KadmosU"/>
        </w:rPr>
        <w:tab/>
      </w:r>
      <w:r>
        <w:rPr>
          <w:rFonts w:ascii="KadmosU" w:hAnsi="KadmosU" w:cs="KadmosU"/>
        </w:rPr>
        <w:tab/>
        <w:t>Nothing in excess.</w:t>
      </w:r>
    </w:p>
    <w:p w:rsidR="0038521C" w:rsidRDefault="0038521C" w:rsidP="009D79A8">
      <w:pPr>
        <w:spacing w:before="240" w:line="360" w:lineRule="auto"/>
        <w:contextualSpacing/>
        <w:jc w:val="both"/>
        <w:rPr>
          <w:rFonts w:ascii="KadmosU" w:hAnsi="KadmosU" w:cs="KadmosU"/>
        </w:rPr>
      </w:pPr>
    </w:p>
    <w:p w:rsidR="00C94DD5" w:rsidRDefault="00C94DD5" w:rsidP="00C94DD5">
      <w:pPr>
        <w:spacing w:before="240" w:line="360" w:lineRule="auto"/>
        <w:contextualSpacing/>
        <w:jc w:val="both"/>
        <w:rPr>
          <w:rFonts w:ascii="KadmosU" w:hAnsi="KadmosU" w:cs="KadmosU"/>
        </w:rPr>
      </w:pPr>
      <w:r w:rsidRPr="000B313F">
        <w:rPr>
          <w:rFonts w:ascii="KadmosU" w:hAnsi="KadmosU" w:cs="KadmosU"/>
          <w:lang w:val="el-GR"/>
        </w:rPr>
        <w:t xml:space="preserve">ἡ  </w:t>
      </w:r>
      <w:proofErr w:type="spellStart"/>
      <w:r w:rsidRPr="000B313F">
        <w:rPr>
          <w:rFonts w:ascii="KadmosU" w:hAnsi="KadmosU" w:cs="KadmosU"/>
          <w:lang w:val="el-GR"/>
        </w:rPr>
        <w:t>γλῶσσά</w:t>
      </w:r>
      <w:proofErr w:type="spellEnd"/>
      <w:r w:rsidRPr="000B313F">
        <w:rPr>
          <w:rFonts w:ascii="KadmosU" w:hAnsi="KadmosU" w:cs="KadmosU"/>
          <w:lang w:val="el-GR"/>
        </w:rPr>
        <w:t xml:space="preserve">  σου  </w:t>
      </w:r>
      <w:proofErr w:type="spellStart"/>
      <w:r w:rsidRPr="000B313F">
        <w:rPr>
          <w:rFonts w:ascii="KadmosU" w:hAnsi="KadmosU" w:cs="KadmosU"/>
          <w:lang w:val="el-GR"/>
        </w:rPr>
        <w:t>μὴ</w:t>
      </w:r>
      <w:proofErr w:type="spellEnd"/>
      <w:r w:rsidRPr="000B313F">
        <w:rPr>
          <w:rFonts w:ascii="KadmosU" w:hAnsi="KadmosU" w:cs="KadmosU"/>
          <w:lang w:val="el-GR"/>
        </w:rPr>
        <w:t xml:space="preserve">  </w:t>
      </w:r>
      <w:proofErr w:type="spellStart"/>
      <w:r w:rsidRPr="000B313F">
        <w:rPr>
          <w:rFonts w:ascii="KadmosU" w:hAnsi="KadmosU" w:cs="KadmosU"/>
          <w:lang w:val="el-GR"/>
        </w:rPr>
        <w:t>προτρεχέτω</w:t>
      </w:r>
      <w:proofErr w:type="spellEnd"/>
      <w:r w:rsidRPr="000B313F">
        <w:rPr>
          <w:rFonts w:ascii="KadmosU" w:hAnsi="KadmosU" w:cs="KadmosU"/>
          <w:lang w:val="el-GR"/>
        </w:rPr>
        <w:t xml:space="preserve">  </w:t>
      </w:r>
      <w:proofErr w:type="spellStart"/>
      <w:r w:rsidRPr="000B313F">
        <w:rPr>
          <w:rFonts w:ascii="KadmosU" w:hAnsi="KadmosU" w:cs="KadmosU"/>
          <w:lang w:val="el-GR"/>
        </w:rPr>
        <w:t>τοῦ</w:t>
      </w:r>
      <w:proofErr w:type="spellEnd"/>
      <w:r w:rsidRPr="000B313F">
        <w:rPr>
          <w:rFonts w:ascii="KadmosU" w:hAnsi="KadmosU" w:cs="KadmosU"/>
          <w:lang w:val="el-GR"/>
        </w:rPr>
        <w:t xml:space="preserve">  </w:t>
      </w:r>
      <w:proofErr w:type="spellStart"/>
      <w:r w:rsidRPr="000B313F">
        <w:rPr>
          <w:rFonts w:ascii="KadmosU" w:hAnsi="KadmosU" w:cs="KadmosU"/>
          <w:lang w:val="el-GR"/>
        </w:rPr>
        <w:t>νοῦ</w:t>
      </w:r>
      <w:proofErr w:type="spellEnd"/>
      <w:r w:rsidRPr="000B313F">
        <w:rPr>
          <w:rFonts w:ascii="KadmosU" w:hAnsi="KadmosU" w:cs="KadmosU"/>
          <w:lang w:val="el-GR"/>
        </w:rPr>
        <w:t>.</w:t>
      </w:r>
      <w:r w:rsidRPr="000B313F">
        <w:rPr>
          <w:rFonts w:ascii="KadmosU" w:hAnsi="KadmosU" w:cs="KadmosU"/>
          <w:lang w:val="el-GR"/>
        </w:rPr>
        <w:tab/>
      </w:r>
      <w:r w:rsidRPr="000B313F">
        <w:rPr>
          <w:rFonts w:ascii="KadmosU" w:hAnsi="KadmosU" w:cs="KadmosU"/>
          <w:lang w:val="el-GR"/>
        </w:rPr>
        <w:tab/>
      </w:r>
      <w:r>
        <w:rPr>
          <w:rFonts w:ascii="KadmosU" w:hAnsi="KadmosU" w:cs="KadmosU"/>
        </w:rPr>
        <w:t>Don't let your tongue outrun your mind.</w:t>
      </w:r>
    </w:p>
    <w:p w:rsidR="00446793" w:rsidRDefault="00446793" w:rsidP="00C94DD5">
      <w:pPr>
        <w:spacing w:before="240" w:line="360" w:lineRule="auto"/>
        <w:contextualSpacing/>
        <w:jc w:val="both"/>
        <w:rPr>
          <w:rFonts w:ascii="KadmosU" w:hAnsi="KadmosU" w:cs="KadmosU"/>
        </w:rPr>
      </w:pPr>
    </w:p>
    <w:p w:rsidR="00446793" w:rsidRDefault="00446793" w:rsidP="00446793">
      <w:pPr>
        <w:spacing w:before="240" w:line="360" w:lineRule="auto"/>
        <w:contextualSpacing/>
        <w:jc w:val="both"/>
        <w:rPr>
          <w:rFonts w:ascii="KadmosU" w:hAnsi="KadmosU" w:cs="KadmosU"/>
        </w:rPr>
      </w:pPr>
      <w:proofErr w:type="spellStart"/>
      <w:r>
        <w:rPr>
          <w:rFonts w:ascii="KadmosU" w:hAnsi="KadmosU" w:cs="KadmosU"/>
        </w:rPr>
        <w:t>θυμοῦ</w:t>
      </w:r>
      <w:proofErr w:type="spellEnd"/>
      <w:r>
        <w:rPr>
          <w:rFonts w:ascii="KadmosU" w:hAnsi="KadmosU" w:cs="KadmosU"/>
        </w:rPr>
        <w:t xml:space="preserve">  </w:t>
      </w:r>
      <w:proofErr w:type="spellStart"/>
      <w:r>
        <w:rPr>
          <w:rFonts w:ascii="KadmosU" w:hAnsi="KadmosU" w:cs="KadmosU"/>
        </w:rPr>
        <w:t>κράτει</w:t>
      </w:r>
      <w:proofErr w:type="spellEnd"/>
      <w:r>
        <w:rPr>
          <w:rFonts w:ascii="KadmosU" w:hAnsi="KadmosU" w:cs="KadmosU"/>
        </w:rPr>
        <w:t>.</w:t>
      </w:r>
      <w:r>
        <w:rPr>
          <w:rFonts w:ascii="KadmosU" w:hAnsi="KadmosU" w:cs="KadmosU"/>
        </w:rPr>
        <w:tab/>
      </w:r>
      <w:r>
        <w:rPr>
          <w:rFonts w:ascii="KadmosU" w:hAnsi="KadmosU" w:cs="KadmosU"/>
        </w:rPr>
        <w:tab/>
        <w:t xml:space="preserve">Control </w:t>
      </w:r>
      <w:r w:rsidR="000537D5">
        <w:rPr>
          <w:rFonts w:ascii="KadmosU" w:hAnsi="KadmosU" w:cs="KadmosU"/>
        </w:rPr>
        <w:t>your spirit</w:t>
      </w:r>
      <w:r>
        <w:rPr>
          <w:rFonts w:ascii="KadmosU" w:hAnsi="KadmosU" w:cs="KadmosU"/>
        </w:rPr>
        <w:t>.</w:t>
      </w:r>
    </w:p>
    <w:p w:rsidR="00B16C79" w:rsidRDefault="00B16C79" w:rsidP="00446793">
      <w:pPr>
        <w:spacing w:before="240" w:line="360" w:lineRule="auto"/>
        <w:contextualSpacing/>
        <w:jc w:val="both"/>
        <w:rPr>
          <w:rFonts w:ascii="KadmosU" w:hAnsi="KadmosU" w:cs="KadmosU"/>
        </w:rPr>
      </w:pPr>
    </w:p>
    <w:p w:rsidR="00B16C79" w:rsidRDefault="00B16C79" w:rsidP="00B16C79">
      <w:pPr>
        <w:spacing w:before="240" w:line="360" w:lineRule="auto"/>
        <w:contextualSpacing/>
        <w:jc w:val="both"/>
        <w:rPr>
          <w:rFonts w:ascii="KadmosU" w:hAnsi="KadmosU" w:cs="KadmosU"/>
        </w:rPr>
      </w:pPr>
      <w:r>
        <w:rPr>
          <w:rFonts w:ascii="KadmosU" w:hAnsi="KadmosU" w:cs="KadmosU"/>
        </w:rPr>
        <w:t>βλαβ</w:t>
      </w:r>
      <w:proofErr w:type="spellStart"/>
      <w:r>
        <w:rPr>
          <w:rFonts w:ascii="KadmosU" w:hAnsi="KadmosU" w:cs="KadmosU"/>
        </w:rPr>
        <w:t>ερὸν</w:t>
      </w:r>
      <w:proofErr w:type="spellEnd"/>
      <w:r>
        <w:rPr>
          <w:rFonts w:ascii="KadmosU" w:hAnsi="KadmosU" w:cs="KadmosU"/>
        </w:rPr>
        <w:t xml:space="preserve">  </w:t>
      </w:r>
      <w:proofErr w:type="spellStart"/>
      <w:r>
        <w:rPr>
          <w:rFonts w:ascii="KadmosU" w:hAnsi="KadmosU" w:cs="KadmosU"/>
        </w:rPr>
        <w:t>ἀκρ</w:t>
      </w:r>
      <w:proofErr w:type="spellEnd"/>
      <w:r>
        <w:rPr>
          <w:rFonts w:ascii="KadmosU" w:hAnsi="KadmosU" w:cs="KadmosU"/>
        </w:rPr>
        <w:t>α</w:t>
      </w:r>
      <w:proofErr w:type="spellStart"/>
      <w:r>
        <w:rPr>
          <w:rFonts w:ascii="KadmosU" w:hAnsi="KadmosU" w:cs="KadmosU"/>
        </w:rPr>
        <w:t>σί</w:t>
      </w:r>
      <w:proofErr w:type="spellEnd"/>
      <w:r>
        <w:rPr>
          <w:rFonts w:ascii="KadmosU" w:hAnsi="KadmosU" w:cs="KadmosU"/>
        </w:rPr>
        <w:t>α.</w:t>
      </w:r>
      <w:r>
        <w:rPr>
          <w:rFonts w:ascii="KadmosU" w:hAnsi="KadmosU" w:cs="KadmosU"/>
        </w:rPr>
        <w:tab/>
      </w:r>
      <w:r>
        <w:rPr>
          <w:rFonts w:ascii="KadmosU" w:hAnsi="KadmosU" w:cs="KadmosU"/>
        </w:rPr>
        <w:tab/>
        <w:t>Lack of self-restraint is harmful.</w:t>
      </w:r>
    </w:p>
    <w:p w:rsidR="00F81372" w:rsidRDefault="00F81372" w:rsidP="00B16C79">
      <w:pPr>
        <w:spacing w:before="240" w:line="360" w:lineRule="auto"/>
        <w:contextualSpacing/>
        <w:jc w:val="both"/>
        <w:rPr>
          <w:rFonts w:ascii="KadmosU" w:hAnsi="KadmosU" w:cs="KadmosU"/>
        </w:rPr>
      </w:pPr>
    </w:p>
    <w:p w:rsidR="00F81372" w:rsidRDefault="00F81372" w:rsidP="00F81372">
      <w:pPr>
        <w:spacing w:before="240" w:line="360" w:lineRule="auto"/>
        <w:contextualSpacing/>
        <w:jc w:val="both"/>
        <w:rPr>
          <w:rFonts w:ascii="KadmosU" w:hAnsi="KadmosU" w:cs="KadmosU"/>
        </w:rPr>
      </w:pPr>
      <w:proofErr w:type="spellStart"/>
      <w:r>
        <w:rPr>
          <w:rFonts w:ascii="KadmosU" w:hAnsi="KadmosU" w:cs="KadmosU"/>
        </w:rPr>
        <w:t>μέτρῳ</w:t>
      </w:r>
      <w:proofErr w:type="spellEnd"/>
      <w:r>
        <w:rPr>
          <w:rFonts w:ascii="KadmosU" w:hAnsi="KadmosU" w:cs="KadmosU"/>
        </w:rPr>
        <w:t xml:space="preserve">  </w:t>
      </w:r>
      <w:proofErr w:type="spellStart"/>
      <w:r>
        <w:rPr>
          <w:rFonts w:ascii="KadmosU" w:hAnsi="KadmosU" w:cs="KadmosU"/>
        </w:rPr>
        <w:t>χρῶ</w:t>
      </w:r>
      <w:proofErr w:type="spellEnd"/>
      <w:r>
        <w:rPr>
          <w:rFonts w:ascii="KadmosU" w:hAnsi="KadmosU" w:cs="KadmosU"/>
        </w:rPr>
        <w:t>.</w:t>
      </w:r>
      <w:r>
        <w:rPr>
          <w:rFonts w:ascii="KadmosU" w:hAnsi="KadmosU" w:cs="KadmosU"/>
        </w:rPr>
        <w:tab/>
      </w:r>
      <w:r>
        <w:rPr>
          <w:rFonts w:ascii="KadmosU" w:hAnsi="KadmosU" w:cs="KadmosU"/>
        </w:rPr>
        <w:tab/>
      </w:r>
      <w:r>
        <w:rPr>
          <w:rFonts w:ascii="KadmosU" w:hAnsi="KadmosU" w:cs="KadmosU"/>
        </w:rPr>
        <w:tab/>
        <w:t>Live according to measure.</w:t>
      </w:r>
    </w:p>
    <w:p w:rsidR="00BE17A4" w:rsidRDefault="00BE17A4" w:rsidP="00F81372">
      <w:pPr>
        <w:spacing w:before="240" w:line="360" w:lineRule="auto"/>
        <w:contextualSpacing/>
        <w:jc w:val="both"/>
        <w:rPr>
          <w:rFonts w:ascii="KadmosU" w:hAnsi="KadmosU" w:cs="KadmosU"/>
        </w:rPr>
      </w:pPr>
    </w:p>
    <w:p w:rsidR="002948D6" w:rsidRDefault="002948D6" w:rsidP="00F81372">
      <w:pPr>
        <w:spacing w:before="240" w:line="360" w:lineRule="auto"/>
        <w:contextualSpacing/>
        <w:jc w:val="both"/>
        <w:rPr>
          <w:rFonts w:ascii="KadmosU" w:hAnsi="KadmosU" w:cs="KadmosU"/>
        </w:rPr>
      </w:pPr>
    </w:p>
    <w:p w:rsidR="002948D6" w:rsidRDefault="002948D6" w:rsidP="00F81372">
      <w:pPr>
        <w:spacing w:before="240" w:line="360" w:lineRule="auto"/>
        <w:contextualSpacing/>
        <w:jc w:val="both"/>
        <w:rPr>
          <w:rFonts w:ascii="KadmosU" w:hAnsi="KadmosU" w:cs="KadmosU"/>
        </w:rPr>
      </w:pPr>
      <w:r w:rsidRPr="00237A68">
        <w:rPr>
          <w:rFonts w:ascii="KadmosU" w:hAnsi="KadmosU" w:cs="KadmosU"/>
          <w:b/>
        </w:rPr>
        <w:t>e.  Xenophon</w:t>
      </w:r>
      <w:r>
        <w:rPr>
          <w:rFonts w:ascii="KadmosU" w:hAnsi="KadmosU" w:cs="KadmosU"/>
        </w:rPr>
        <w:t xml:space="preserve"> (</w:t>
      </w:r>
      <w:r w:rsidRPr="00237A68">
        <w:rPr>
          <w:rFonts w:ascii="KadmosU" w:hAnsi="KadmosU" w:cs="KadmosU"/>
          <w:i/>
        </w:rPr>
        <w:t>Memorabilia</w:t>
      </w:r>
      <w:r>
        <w:rPr>
          <w:rFonts w:ascii="KadmosU" w:hAnsi="KadmosU" w:cs="KadmosU"/>
        </w:rPr>
        <w:t xml:space="preserve"> 3.9.4):  [</w:t>
      </w:r>
      <w:r>
        <w:rPr>
          <w:rFonts w:ascii="KadmosU" w:hAnsi="KadmosU" w:cs="KadmosU"/>
          <w:lang w:val="el-GR"/>
        </w:rPr>
        <w:t>ὁ</w:t>
      </w:r>
      <w:r w:rsidRPr="002948D6">
        <w:rPr>
          <w:rFonts w:ascii="KadmosU" w:hAnsi="KadmosU" w:cs="KadmosU"/>
        </w:rPr>
        <w:t xml:space="preserve"> </w:t>
      </w:r>
      <w:r>
        <w:rPr>
          <w:rFonts w:ascii="KadmosU" w:hAnsi="KadmosU" w:cs="KadmosU"/>
          <w:lang w:val="el-GR"/>
        </w:rPr>
        <w:t>Σωκράτης</w:t>
      </w:r>
      <w:r w:rsidRPr="002948D6">
        <w:rPr>
          <w:rFonts w:ascii="KadmosU" w:hAnsi="KadmosU" w:cs="KadmosU"/>
        </w:rPr>
        <w:t xml:space="preserve">] </w:t>
      </w:r>
      <w:proofErr w:type="spellStart"/>
      <w:r>
        <w:rPr>
          <w:rFonts w:ascii="KadmosU" w:hAnsi="KadmosU" w:cs="KadmosU"/>
          <w:lang w:val="el-GR"/>
        </w:rPr>
        <w:t>σοφίαν</w:t>
      </w:r>
      <w:proofErr w:type="spellEnd"/>
      <w:r w:rsidRPr="002948D6">
        <w:rPr>
          <w:rFonts w:ascii="KadmosU" w:hAnsi="KadmosU" w:cs="KadmosU"/>
        </w:rPr>
        <w:t xml:space="preserve"> </w:t>
      </w:r>
      <w:proofErr w:type="spellStart"/>
      <w:r>
        <w:rPr>
          <w:rFonts w:ascii="KadmosU" w:hAnsi="KadmosU" w:cs="KadmosU"/>
          <w:lang w:val="el-GR"/>
        </w:rPr>
        <w:t>δὲ</w:t>
      </w:r>
      <w:proofErr w:type="spellEnd"/>
      <w:r w:rsidRPr="002948D6">
        <w:rPr>
          <w:rFonts w:ascii="KadmosU" w:hAnsi="KadmosU" w:cs="KadmosU"/>
        </w:rPr>
        <w:t xml:space="preserve"> </w:t>
      </w:r>
      <w:proofErr w:type="spellStart"/>
      <w:r>
        <w:rPr>
          <w:rFonts w:ascii="KadmosU" w:hAnsi="KadmosU" w:cs="KadmosU"/>
          <w:lang w:val="el-GR"/>
        </w:rPr>
        <w:t>καὶ</w:t>
      </w:r>
      <w:proofErr w:type="spellEnd"/>
      <w:r w:rsidRPr="002948D6">
        <w:rPr>
          <w:rFonts w:ascii="KadmosU" w:hAnsi="KadmosU" w:cs="KadmosU"/>
        </w:rPr>
        <w:t xml:space="preserve"> </w:t>
      </w:r>
      <w:proofErr w:type="spellStart"/>
      <w:r>
        <w:rPr>
          <w:rFonts w:ascii="KadmosU" w:hAnsi="KadmosU" w:cs="KadmosU"/>
          <w:lang w:val="el-GR"/>
        </w:rPr>
        <w:t>σωφροσύνη</w:t>
      </w:r>
      <w:r w:rsidR="00237A68">
        <w:rPr>
          <w:rFonts w:ascii="KadmosU" w:hAnsi="KadmosU" w:cs="KadmosU"/>
          <w:lang w:val="el-GR"/>
        </w:rPr>
        <w:t>ν</w:t>
      </w:r>
      <w:proofErr w:type="spellEnd"/>
      <w:r w:rsidR="00237A68" w:rsidRPr="00237A68">
        <w:rPr>
          <w:rFonts w:ascii="KadmosU" w:hAnsi="KadmosU" w:cs="KadmosU"/>
        </w:rPr>
        <w:t xml:space="preserve"> </w:t>
      </w:r>
      <w:proofErr w:type="spellStart"/>
      <w:r w:rsidR="00237A68">
        <w:rPr>
          <w:rFonts w:ascii="KadmosU" w:hAnsi="KadmosU" w:cs="KadmosU"/>
          <w:lang w:val="el-GR"/>
        </w:rPr>
        <w:t>οὐ</w:t>
      </w:r>
      <w:proofErr w:type="spellEnd"/>
      <w:r w:rsidR="00237A68" w:rsidRPr="00237A68">
        <w:rPr>
          <w:rFonts w:ascii="KadmosU" w:hAnsi="KadmosU" w:cs="KadmosU"/>
        </w:rPr>
        <w:t xml:space="preserve"> </w:t>
      </w:r>
      <w:proofErr w:type="spellStart"/>
      <w:r w:rsidR="00237A68">
        <w:rPr>
          <w:rFonts w:ascii="KadmosU" w:hAnsi="KadmosU" w:cs="KadmosU"/>
          <w:lang w:val="el-GR"/>
        </w:rPr>
        <w:t>διώριζεν</w:t>
      </w:r>
      <w:proofErr w:type="spellEnd"/>
      <w:r w:rsidR="00237A68" w:rsidRPr="00237A68">
        <w:rPr>
          <w:rFonts w:ascii="KadmosU" w:hAnsi="KadmosU" w:cs="KadmosU"/>
        </w:rPr>
        <w:t>.</w:t>
      </w:r>
    </w:p>
    <w:p w:rsidR="00237A68" w:rsidRDefault="00237A68" w:rsidP="00F81372">
      <w:pPr>
        <w:spacing w:before="240" w:line="360" w:lineRule="auto"/>
        <w:contextualSpacing/>
        <w:jc w:val="both"/>
        <w:rPr>
          <w:rFonts w:ascii="KadmosU" w:hAnsi="KadmosU" w:cs="KadmosU"/>
        </w:rPr>
      </w:pPr>
      <w:r>
        <w:rPr>
          <w:rFonts w:ascii="KadmosU" w:hAnsi="KadmosU" w:cs="KadmosU"/>
        </w:rPr>
        <w:t>-Socrates did not distinguish between wisdom and self-restraint.</w:t>
      </w:r>
    </w:p>
    <w:p w:rsidR="00BE17A4" w:rsidRDefault="00BE17A4" w:rsidP="00F81372">
      <w:pPr>
        <w:spacing w:before="240" w:line="360" w:lineRule="auto"/>
        <w:contextualSpacing/>
        <w:jc w:val="both"/>
        <w:rPr>
          <w:rFonts w:ascii="KadmosU" w:hAnsi="KadmosU" w:cs="KadmosU"/>
        </w:rPr>
      </w:pPr>
    </w:p>
    <w:p w:rsidR="00237A68" w:rsidRDefault="00237A68" w:rsidP="00F81372">
      <w:pPr>
        <w:spacing w:before="240" w:line="360" w:lineRule="auto"/>
        <w:contextualSpacing/>
        <w:jc w:val="both"/>
        <w:rPr>
          <w:rFonts w:ascii="KadmosU" w:hAnsi="KadmosU" w:cs="KadmosU"/>
        </w:rPr>
      </w:pPr>
    </w:p>
    <w:p w:rsidR="00237A68" w:rsidRDefault="00237A68" w:rsidP="00F81372">
      <w:pPr>
        <w:spacing w:before="240" w:line="360" w:lineRule="auto"/>
        <w:contextualSpacing/>
        <w:jc w:val="both"/>
        <w:rPr>
          <w:rFonts w:ascii="KadmosU" w:hAnsi="KadmosU" w:cs="KadmosU"/>
        </w:rPr>
      </w:pPr>
      <w:r w:rsidRPr="00237A68">
        <w:rPr>
          <w:rFonts w:ascii="KadmosU" w:hAnsi="KadmosU" w:cs="KadmosU"/>
          <w:b/>
        </w:rPr>
        <w:t>f.  Plato</w:t>
      </w:r>
      <w:r>
        <w:rPr>
          <w:rFonts w:ascii="KadmosU" w:hAnsi="KadmosU" w:cs="KadmosU"/>
        </w:rPr>
        <w:t xml:space="preserve"> (</w:t>
      </w:r>
      <w:r w:rsidRPr="00237A68">
        <w:rPr>
          <w:rFonts w:ascii="KadmosU" w:hAnsi="KadmosU" w:cs="KadmosU"/>
          <w:i/>
        </w:rPr>
        <w:t>Protagoras</w:t>
      </w:r>
      <w:r>
        <w:rPr>
          <w:rFonts w:ascii="KadmosU" w:hAnsi="KadmosU" w:cs="KadmosU"/>
        </w:rPr>
        <w:t xml:space="preserve"> 332a-333b):  </w:t>
      </w:r>
      <w:r>
        <w:rPr>
          <w:rFonts w:ascii="KadmosU" w:hAnsi="KadmosU" w:cs="KadmosU"/>
          <w:lang w:val="el-GR"/>
        </w:rPr>
        <w:t>ὁ</w:t>
      </w:r>
      <w:r w:rsidRPr="002948D6">
        <w:rPr>
          <w:rFonts w:ascii="KadmosU" w:hAnsi="KadmosU" w:cs="KadmosU"/>
        </w:rPr>
        <w:t xml:space="preserve"> </w:t>
      </w:r>
      <w:r>
        <w:rPr>
          <w:rFonts w:ascii="KadmosU" w:hAnsi="KadmosU" w:cs="KadmosU"/>
          <w:lang w:val="el-GR"/>
        </w:rPr>
        <w:t>Σωκράτης</w:t>
      </w:r>
      <w:r w:rsidRPr="00237A68">
        <w:rPr>
          <w:rFonts w:ascii="KadmosU" w:hAnsi="KadmosU" w:cs="KadmosU"/>
        </w:rPr>
        <w:t xml:space="preserve">·  </w:t>
      </w:r>
      <w:proofErr w:type="spellStart"/>
      <w:r>
        <w:rPr>
          <w:rFonts w:ascii="KadmosU" w:hAnsi="KadmosU" w:cs="KadmosU"/>
          <w:lang w:val="el-GR"/>
        </w:rPr>
        <w:t>Οὐκοῦν</w:t>
      </w:r>
      <w:proofErr w:type="spellEnd"/>
      <w:r w:rsidRPr="00237A68">
        <w:rPr>
          <w:rFonts w:ascii="KadmosU" w:hAnsi="KadmosU" w:cs="KadmosU"/>
        </w:rPr>
        <w:t xml:space="preserve"> </w:t>
      </w:r>
      <w:proofErr w:type="spellStart"/>
      <w:r>
        <w:rPr>
          <w:rFonts w:ascii="KadmosU" w:hAnsi="KadmosU" w:cs="KadmosU"/>
          <w:lang w:val="el-GR"/>
        </w:rPr>
        <w:t>ἓν</w:t>
      </w:r>
      <w:proofErr w:type="spellEnd"/>
      <w:r w:rsidRPr="00237A68">
        <w:rPr>
          <w:rFonts w:ascii="KadmosU" w:hAnsi="KadmosU" w:cs="KadmosU"/>
        </w:rPr>
        <w:t xml:space="preserve"> </w:t>
      </w:r>
      <w:proofErr w:type="spellStart"/>
      <w:r>
        <w:rPr>
          <w:rFonts w:ascii="KadmosU" w:hAnsi="KadmosU" w:cs="KadmosU"/>
          <w:lang w:val="el-GR"/>
        </w:rPr>
        <w:t>ἄν</w:t>
      </w:r>
      <w:proofErr w:type="spellEnd"/>
      <w:r w:rsidRPr="00237A68">
        <w:rPr>
          <w:rFonts w:ascii="KadmosU" w:hAnsi="KadmosU" w:cs="KadmosU"/>
        </w:rPr>
        <w:t xml:space="preserve"> </w:t>
      </w:r>
      <w:proofErr w:type="spellStart"/>
      <w:r>
        <w:rPr>
          <w:rFonts w:ascii="KadmosU" w:hAnsi="KadmosU" w:cs="KadmosU"/>
          <w:lang w:val="el-GR"/>
        </w:rPr>
        <w:t>εἴη</w:t>
      </w:r>
      <w:proofErr w:type="spellEnd"/>
      <w:r w:rsidRPr="00237A68">
        <w:rPr>
          <w:rFonts w:ascii="KadmosU" w:hAnsi="KadmosU" w:cs="KadmosU"/>
        </w:rPr>
        <w:t xml:space="preserve"> </w:t>
      </w:r>
      <w:r>
        <w:rPr>
          <w:rFonts w:ascii="KadmosU" w:hAnsi="KadmosU" w:cs="KadmosU"/>
          <w:lang w:val="el-GR"/>
        </w:rPr>
        <w:t>ἡ</w:t>
      </w:r>
      <w:r w:rsidRPr="00237A68">
        <w:rPr>
          <w:rFonts w:ascii="KadmosU" w:hAnsi="KadmosU" w:cs="KadmosU"/>
        </w:rPr>
        <w:t xml:space="preserve"> </w:t>
      </w:r>
      <w:r>
        <w:rPr>
          <w:rFonts w:ascii="KadmosU" w:hAnsi="KadmosU" w:cs="KadmosU"/>
          <w:lang w:val="el-GR"/>
        </w:rPr>
        <w:t>σωφροσύνη</w:t>
      </w:r>
      <w:r w:rsidRPr="00237A68">
        <w:rPr>
          <w:rFonts w:ascii="KadmosU" w:hAnsi="KadmosU" w:cs="KadmosU"/>
        </w:rPr>
        <w:t xml:space="preserve"> </w:t>
      </w:r>
      <w:proofErr w:type="spellStart"/>
      <w:r>
        <w:rPr>
          <w:rFonts w:ascii="KadmosU" w:hAnsi="KadmosU" w:cs="KadmosU"/>
          <w:lang w:val="el-GR"/>
        </w:rPr>
        <w:t>καὶ</w:t>
      </w:r>
      <w:proofErr w:type="spellEnd"/>
      <w:r w:rsidRPr="00237A68">
        <w:rPr>
          <w:rFonts w:ascii="KadmosU" w:hAnsi="KadmosU" w:cs="KadmosU"/>
        </w:rPr>
        <w:t xml:space="preserve"> </w:t>
      </w:r>
      <w:r>
        <w:rPr>
          <w:rFonts w:ascii="KadmosU" w:hAnsi="KadmosU" w:cs="KadmosU"/>
          <w:lang w:val="el-GR"/>
        </w:rPr>
        <w:t>ἡ</w:t>
      </w:r>
      <w:r w:rsidRPr="00237A68">
        <w:rPr>
          <w:rFonts w:ascii="KadmosU" w:hAnsi="KadmosU" w:cs="KadmosU"/>
        </w:rPr>
        <w:t xml:space="preserve"> </w:t>
      </w:r>
      <w:r>
        <w:rPr>
          <w:rFonts w:ascii="KadmosU" w:hAnsi="KadmosU" w:cs="KadmosU"/>
          <w:lang w:val="el-GR"/>
        </w:rPr>
        <w:t>σοφία</w:t>
      </w:r>
      <w:r w:rsidRPr="00237A68">
        <w:rPr>
          <w:rFonts w:ascii="KadmosU" w:hAnsi="KadmosU" w:cs="KadmosU"/>
        </w:rPr>
        <w:t>;</w:t>
      </w:r>
    </w:p>
    <w:p w:rsidR="00237A68" w:rsidRPr="00237A68" w:rsidRDefault="00237A68" w:rsidP="00F81372">
      <w:pPr>
        <w:spacing w:before="240" w:line="360" w:lineRule="auto"/>
        <w:contextualSpacing/>
        <w:jc w:val="both"/>
        <w:rPr>
          <w:rFonts w:ascii="KadmosU" w:hAnsi="KadmosU" w:cs="KadmosU"/>
        </w:rPr>
      </w:pPr>
      <w:r>
        <w:rPr>
          <w:rFonts w:ascii="KadmosU" w:hAnsi="KadmosU" w:cs="KadmosU"/>
        </w:rPr>
        <w:t>-Socrates:  Isn't it the case that self-restraint and wisdom are one thing?</w:t>
      </w:r>
    </w:p>
    <w:p w:rsidR="00EB7FF6" w:rsidRDefault="00EB7FF6" w:rsidP="00C15EEB">
      <w:pPr>
        <w:jc w:val="center"/>
        <w:rPr>
          <w:rFonts w:ascii="KadmosU" w:hAnsi="KadmosU" w:cs="KadmosU"/>
        </w:rPr>
      </w:pPr>
    </w:p>
    <w:p w:rsidR="009D79A8" w:rsidRPr="007D7E21" w:rsidRDefault="006604B7" w:rsidP="00C15EEB">
      <w:pPr>
        <w:jc w:val="center"/>
        <w:rPr>
          <w:b/>
          <w:sz w:val="28"/>
          <w:szCs w:val="28"/>
        </w:rPr>
      </w:pPr>
      <w:r w:rsidRPr="007D7E21">
        <w:rPr>
          <w:b/>
          <w:sz w:val="28"/>
          <w:szCs w:val="28"/>
        </w:rPr>
        <w:lastRenderedPageBreak/>
        <w:t>Select Bibliography</w:t>
      </w:r>
    </w:p>
    <w:p w:rsidR="007D7E21" w:rsidRDefault="007D7E21" w:rsidP="00C15EEB">
      <w:pPr>
        <w:jc w:val="both"/>
      </w:pPr>
    </w:p>
    <w:p w:rsidR="007D7E21" w:rsidRDefault="007D7E21" w:rsidP="00C15EEB">
      <w:pPr>
        <w:ind w:left="720" w:hanging="720"/>
        <w:contextualSpacing/>
      </w:pPr>
      <w:r>
        <w:t xml:space="preserve">Blondell, Ruby.  2006.  "Where is Socrates on the 'Ladder of Love'?"   In </w:t>
      </w:r>
      <w:proofErr w:type="spellStart"/>
      <w:r>
        <w:t>Lesher</w:t>
      </w:r>
      <w:proofErr w:type="spellEnd"/>
      <w:r>
        <w:t xml:space="preserve">, Nails, and </w:t>
      </w:r>
      <w:r w:rsidR="008D6CB8">
        <w:t>Sheffield</w:t>
      </w:r>
      <w:r>
        <w:t>, eds.  P</w:t>
      </w:r>
      <w:r w:rsidR="008738FC">
        <w:t>p.</w:t>
      </w:r>
      <w:r>
        <w:t xml:space="preserve"> 147-178.</w:t>
      </w:r>
    </w:p>
    <w:p w:rsidR="00990027" w:rsidRDefault="00990027" w:rsidP="00C15EEB">
      <w:pPr>
        <w:ind w:left="720" w:hanging="720"/>
        <w:contextualSpacing/>
      </w:pPr>
      <w:r>
        <w:t xml:space="preserve">Danzig, Gabriel.  2003.  "Did Plato read Xenophon's </w:t>
      </w:r>
      <w:proofErr w:type="spellStart"/>
      <w:r w:rsidRPr="00642249">
        <w:rPr>
          <w:i/>
        </w:rPr>
        <w:t>Cyropaedia</w:t>
      </w:r>
      <w:proofErr w:type="spellEnd"/>
      <w:r>
        <w:t xml:space="preserve">?"  In </w:t>
      </w:r>
      <w:proofErr w:type="spellStart"/>
      <w:r>
        <w:t>Scolnicov</w:t>
      </w:r>
      <w:proofErr w:type="spellEnd"/>
      <w:r w:rsidR="008738FC">
        <w:t xml:space="preserve"> </w:t>
      </w:r>
      <w:r>
        <w:t xml:space="preserve">and Brisson, eds.  </w:t>
      </w:r>
      <w:r w:rsidRPr="00A34101">
        <w:rPr>
          <w:i/>
        </w:rPr>
        <w:t xml:space="preserve">The Laws: Selected Papers from the VI Symposium </w:t>
      </w:r>
      <w:proofErr w:type="spellStart"/>
      <w:r w:rsidRPr="00A34101">
        <w:rPr>
          <w:i/>
        </w:rPr>
        <w:t>Platonicum</w:t>
      </w:r>
      <w:proofErr w:type="spellEnd"/>
      <w:r>
        <w:t>.  P</w:t>
      </w:r>
      <w:r w:rsidR="008738FC">
        <w:t>p.</w:t>
      </w:r>
      <w:r>
        <w:t xml:space="preserve"> 286-297.</w:t>
      </w:r>
    </w:p>
    <w:p w:rsidR="00990027" w:rsidRDefault="00990027" w:rsidP="00C15EEB">
      <w:pPr>
        <w:ind w:left="720" w:hanging="720"/>
        <w:contextualSpacing/>
      </w:pPr>
      <w:r>
        <w:t xml:space="preserve">Danzig, Gabriel.  2005.  "Intra-Socratic Polemics: The </w:t>
      </w:r>
      <w:r w:rsidRPr="00455969">
        <w:rPr>
          <w:i/>
        </w:rPr>
        <w:t>Symposia</w:t>
      </w:r>
      <w:r>
        <w:t xml:space="preserve"> of Plato and Xenophon."  </w:t>
      </w:r>
      <w:r w:rsidRPr="00455969">
        <w:rPr>
          <w:i/>
        </w:rPr>
        <w:t>GRBS</w:t>
      </w:r>
      <w:r>
        <w:t xml:space="preserve"> 45: 331-357.</w:t>
      </w:r>
    </w:p>
    <w:p w:rsidR="00990027" w:rsidRDefault="00990027" w:rsidP="00C15EEB">
      <w:pPr>
        <w:ind w:left="720" w:hanging="720"/>
        <w:contextualSpacing/>
      </w:pPr>
      <w:r>
        <w:t>Danzig, Gabriel.  2018.  "Introduction to the Comparative Study of Plato and Xenophon."  In Danzig, Johnson, and Morrison, eds.  P</w:t>
      </w:r>
      <w:r w:rsidR="008738FC">
        <w:t>p.</w:t>
      </w:r>
      <w:r>
        <w:t xml:space="preserve"> 1-29.</w:t>
      </w:r>
    </w:p>
    <w:p w:rsidR="00990027" w:rsidRDefault="00990027" w:rsidP="00C15EEB">
      <w:pPr>
        <w:ind w:left="720" w:hanging="720"/>
        <w:contextualSpacing/>
      </w:pPr>
      <w:r>
        <w:t xml:space="preserve">Danzig, Gabriel, David Johnson, and Donald Morrison, eds.  2018.  </w:t>
      </w:r>
      <w:r w:rsidRPr="005D5199">
        <w:rPr>
          <w:i/>
        </w:rPr>
        <w:t>Plato and Xenophon: Comparative Studies</w:t>
      </w:r>
      <w:r>
        <w:t>.  Brill.</w:t>
      </w:r>
    </w:p>
    <w:p w:rsidR="00D641D2" w:rsidRDefault="00D641D2" w:rsidP="00C15EEB">
      <w:pPr>
        <w:ind w:left="720" w:hanging="720"/>
        <w:contextualSpacing/>
      </w:pPr>
      <w:r>
        <w:t xml:space="preserve">David, Ephraim.   2020.  "Xenophon and the Myth of </w:t>
      </w:r>
      <w:proofErr w:type="spellStart"/>
      <w:r>
        <w:t>Lykourgos</w:t>
      </w:r>
      <w:proofErr w:type="spellEnd"/>
      <w:r>
        <w:t xml:space="preserve">."   In Powell, Anton and Nicolas Richer, eds.  </w:t>
      </w:r>
      <w:r w:rsidRPr="006F7557">
        <w:rPr>
          <w:i/>
        </w:rPr>
        <w:t>Xenophon and Sparta</w:t>
      </w:r>
      <w:r>
        <w:t>.  Classical Press of Wales.  P</w:t>
      </w:r>
      <w:r w:rsidR="008738FC">
        <w:t>p.</w:t>
      </w:r>
      <w:r>
        <w:t xml:space="preserve"> 203-221.</w:t>
      </w:r>
    </w:p>
    <w:p w:rsidR="00D641D2" w:rsidRDefault="00D641D2" w:rsidP="00C15EEB">
      <w:pPr>
        <w:ind w:left="720" w:hanging="720"/>
        <w:contextualSpacing/>
      </w:pPr>
      <w:proofErr w:type="spellStart"/>
      <w:r>
        <w:t>Destrée</w:t>
      </w:r>
      <w:proofErr w:type="spellEnd"/>
      <w:r>
        <w:t xml:space="preserve">, Pierre and Zina </w:t>
      </w:r>
      <w:proofErr w:type="spellStart"/>
      <w:r>
        <w:t>Giannopoulou</w:t>
      </w:r>
      <w:proofErr w:type="spellEnd"/>
      <w:r>
        <w:t xml:space="preserve">, eds.  2017.  </w:t>
      </w:r>
      <w:r w:rsidRPr="00EC5857">
        <w:rPr>
          <w:i/>
        </w:rPr>
        <w:t>Plato's Symposium: A Critical Guide</w:t>
      </w:r>
      <w:r>
        <w:t>.  Cambridge University Press.</w:t>
      </w:r>
    </w:p>
    <w:p w:rsidR="005E195F" w:rsidRDefault="005E195F" w:rsidP="00C15EEB">
      <w:pPr>
        <w:ind w:left="720" w:hanging="720"/>
        <w:contextualSpacing/>
      </w:pPr>
      <w:r>
        <w:t xml:space="preserve">Dover, Sir Kenneth.  1965.  "The Date of Plato's </w:t>
      </w:r>
      <w:r w:rsidRPr="00850400">
        <w:rPr>
          <w:i/>
        </w:rPr>
        <w:t>Symposium</w:t>
      </w:r>
      <w:r>
        <w:t xml:space="preserve">."  </w:t>
      </w:r>
      <w:r w:rsidRPr="00850400">
        <w:rPr>
          <w:i/>
        </w:rPr>
        <w:t>Phronesis</w:t>
      </w:r>
      <w:r>
        <w:t xml:space="preserve"> 10: 2-20.</w:t>
      </w:r>
    </w:p>
    <w:p w:rsidR="005E195F" w:rsidRDefault="005E195F" w:rsidP="00C15EEB">
      <w:pPr>
        <w:ind w:left="720" w:hanging="720"/>
        <w:contextualSpacing/>
      </w:pPr>
      <w:r>
        <w:t xml:space="preserve">Dover, Sir Kenneth, ed.  1980.  </w:t>
      </w:r>
      <w:r w:rsidRPr="00F6514E">
        <w:rPr>
          <w:i/>
        </w:rPr>
        <w:t>Plato: Symposium</w:t>
      </w:r>
      <w:r>
        <w:t>.  Cambridge University Press.</w:t>
      </w:r>
    </w:p>
    <w:p w:rsidR="005E195F" w:rsidRDefault="005E195F" w:rsidP="00C15EEB">
      <w:pPr>
        <w:ind w:left="720" w:hanging="720"/>
        <w:contextualSpacing/>
      </w:pPr>
      <w:r>
        <w:t xml:space="preserve">Due, </w:t>
      </w:r>
      <w:proofErr w:type="spellStart"/>
      <w:r>
        <w:t>Bodil</w:t>
      </w:r>
      <w:proofErr w:type="spellEnd"/>
      <w:r>
        <w:t xml:space="preserve">.  1989.  </w:t>
      </w:r>
      <w:r w:rsidRPr="00C640D1">
        <w:rPr>
          <w:i/>
        </w:rPr>
        <w:t xml:space="preserve">The </w:t>
      </w:r>
      <w:proofErr w:type="spellStart"/>
      <w:r w:rsidRPr="00C640D1">
        <w:rPr>
          <w:i/>
        </w:rPr>
        <w:t>Cyropaedia</w:t>
      </w:r>
      <w:proofErr w:type="spellEnd"/>
      <w:r w:rsidRPr="00C640D1">
        <w:rPr>
          <w:i/>
        </w:rPr>
        <w:t>: Xenophon's Aims and Methods</w:t>
      </w:r>
      <w:r>
        <w:t>. Aarhus University Press.</w:t>
      </w:r>
    </w:p>
    <w:p w:rsidR="000D61B9" w:rsidRDefault="000D61B9" w:rsidP="00C15EEB">
      <w:pPr>
        <w:ind w:left="720" w:hanging="720"/>
        <w:contextualSpacing/>
      </w:pPr>
      <w:r>
        <w:t xml:space="preserve">Gray, Vivienne.  1992.  "Xenophon's </w:t>
      </w:r>
      <w:r w:rsidRPr="00C93600">
        <w:rPr>
          <w:i/>
        </w:rPr>
        <w:t>Symposium</w:t>
      </w:r>
      <w:r>
        <w:t xml:space="preserve">: The Display of Wisdom."  </w:t>
      </w:r>
      <w:r w:rsidRPr="00C93600">
        <w:rPr>
          <w:i/>
        </w:rPr>
        <w:t>Hermes</w:t>
      </w:r>
      <w:r>
        <w:t xml:space="preserve"> 120: 58-75.</w:t>
      </w:r>
    </w:p>
    <w:p w:rsidR="000D61B9" w:rsidRDefault="000D61B9" w:rsidP="00C15EEB">
      <w:pPr>
        <w:ind w:left="720" w:hanging="720"/>
        <w:contextualSpacing/>
      </w:pPr>
      <w:proofErr w:type="spellStart"/>
      <w:r>
        <w:t>Hobden</w:t>
      </w:r>
      <w:proofErr w:type="spellEnd"/>
      <w:r>
        <w:t xml:space="preserve"> Fiona.  2020.  </w:t>
      </w:r>
      <w:r w:rsidRPr="002C3A81">
        <w:rPr>
          <w:i/>
        </w:rPr>
        <w:t>Xenophon</w:t>
      </w:r>
      <w:r>
        <w:t>.  Bloomsbury Academic.</w:t>
      </w:r>
    </w:p>
    <w:p w:rsidR="000D61B9" w:rsidRDefault="000D61B9" w:rsidP="00C15EEB">
      <w:pPr>
        <w:ind w:left="720" w:hanging="720"/>
        <w:contextualSpacing/>
      </w:pPr>
      <w:proofErr w:type="spellStart"/>
      <w:r>
        <w:t>Hobden</w:t>
      </w:r>
      <w:proofErr w:type="spellEnd"/>
      <w:r>
        <w:t xml:space="preserve"> and</w:t>
      </w:r>
      <w:r w:rsidR="00476D82">
        <w:t xml:space="preserve"> </w:t>
      </w:r>
      <w:proofErr w:type="spellStart"/>
      <w:r>
        <w:t>Tuplin</w:t>
      </w:r>
      <w:proofErr w:type="spellEnd"/>
      <w:r>
        <w:t xml:space="preserve">, eds.  2012.  </w:t>
      </w:r>
      <w:r w:rsidRPr="00191716">
        <w:rPr>
          <w:i/>
        </w:rPr>
        <w:t>Xenophon: Ethical Principles and Historical Inquiry</w:t>
      </w:r>
      <w:r>
        <w:t>.  Brill.</w:t>
      </w:r>
    </w:p>
    <w:p w:rsidR="00090C32" w:rsidRDefault="00090C32" w:rsidP="00C15EEB">
      <w:pPr>
        <w:ind w:left="720" w:hanging="720"/>
        <w:contextualSpacing/>
      </w:pPr>
      <w:r>
        <w:t>Humble, Noreen.  1999.  "</w:t>
      </w:r>
      <w:proofErr w:type="spellStart"/>
      <w:r>
        <w:t>Sōphrosynē</w:t>
      </w:r>
      <w:proofErr w:type="spellEnd"/>
      <w:r>
        <w:t xml:space="preserve"> and the Spartans in Xenophon."  In Hodkinson and Powell, eds.  </w:t>
      </w:r>
      <w:r w:rsidRPr="00290165">
        <w:rPr>
          <w:i/>
        </w:rPr>
        <w:t>Sparta: New Perspectives</w:t>
      </w:r>
      <w:r>
        <w:t>. Classical Press of Wales.  P</w:t>
      </w:r>
      <w:r w:rsidR="00B57A5E">
        <w:t>p.</w:t>
      </w:r>
      <w:r>
        <w:t xml:space="preserve"> 339-353.</w:t>
      </w:r>
    </w:p>
    <w:p w:rsidR="00090C32" w:rsidRDefault="00090C32" w:rsidP="00C15EEB">
      <w:pPr>
        <w:ind w:left="720" w:hanging="720"/>
        <w:contextualSpacing/>
      </w:pPr>
      <w:r>
        <w:t>Humble, Noreen.  2018.  "Sparta in Xenophon and Plato."  In Danzig, Johnson, and Morrison, eds.  P</w:t>
      </w:r>
      <w:r w:rsidR="008C0B26">
        <w:t>p.</w:t>
      </w:r>
      <w:r>
        <w:t xml:space="preserve"> 547-5</w:t>
      </w:r>
      <w:r w:rsidR="008C0B26">
        <w:t>75.</w:t>
      </w:r>
    </w:p>
    <w:p w:rsidR="00090C32" w:rsidRDefault="00090C32" w:rsidP="00C15EEB">
      <w:pPr>
        <w:ind w:left="720" w:hanging="720"/>
        <w:contextualSpacing/>
      </w:pPr>
      <w:r>
        <w:t xml:space="preserve">Huss, Bernhard.  1999a.  "The Dancing Socrates and the Laughing Xenophon, or the Other </w:t>
      </w:r>
      <w:r w:rsidRPr="000B2BB3">
        <w:rPr>
          <w:i/>
        </w:rPr>
        <w:t>Symposium</w:t>
      </w:r>
      <w:r>
        <w:t xml:space="preserve">."   </w:t>
      </w:r>
      <w:r w:rsidRPr="00352BA1">
        <w:rPr>
          <w:i/>
        </w:rPr>
        <w:t>AJP</w:t>
      </w:r>
      <w:r>
        <w:t xml:space="preserve"> 120: 381-409.</w:t>
      </w:r>
    </w:p>
    <w:p w:rsidR="00090C32" w:rsidRDefault="00090C32" w:rsidP="00C15EEB">
      <w:pPr>
        <w:ind w:left="720" w:hanging="720"/>
        <w:contextualSpacing/>
      </w:pPr>
      <w:r>
        <w:t xml:space="preserve">Huss, Bernhard.  1999b.  </w:t>
      </w:r>
      <w:proofErr w:type="spellStart"/>
      <w:r w:rsidRPr="000B2BB3">
        <w:rPr>
          <w:i/>
        </w:rPr>
        <w:t>Xenophons</w:t>
      </w:r>
      <w:proofErr w:type="spellEnd"/>
      <w:r w:rsidRPr="000B2BB3">
        <w:rPr>
          <w:i/>
        </w:rPr>
        <w:t xml:space="preserve"> </w:t>
      </w:r>
      <w:proofErr w:type="spellStart"/>
      <w:r w:rsidRPr="000B2BB3">
        <w:rPr>
          <w:i/>
        </w:rPr>
        <w:t>Symposion</w:t>
      </w:r>
      <w:proofErr w:type="spellEnd"/>
      <w:r w:rsidRPr="000B2BB3">
        <w:rPr>
          <w:i/>
        </w:rPr>
        <w:t xml:space="preserve">: Ein </w:t>
      </w:r>
      <w:proofErr w:type="spellStart"/>
      <w:r w:rsidRPr="000B2BB3">
        <w:rPr>
          <w:i/>
        </w:rPr>
        <w:t>Kommentar</w:t>
      </w:r>
      <w:proofErr w:type="spellEnd"/>
      <w:r>
        <w:t>.   Teubner.</w:t>
      </w:r>
    </w:p>
    <w:p w:rsidR="00090C32" w:rsidRDefault="00090C32" w:rsidP="00C15EEB">
      <w:pPr>
        <w:ind w:left="720" w:hanging="720"/>
        <w:contextualSpacing/>
      </w:pPr>
      <w:r>
        <w:t>Johnson, David M.  2018.  "Xenophon's Intertextual Socrates."  In Danzig, Johnson, and Morrison, eds.  P</w:t>
      </w:r>
      <w:r w:rsidR="008C0B26">
        <w:t>p.</w:t>
      </w:r>
      <w:r>
        <w:t xml:space="preserve"> 71-98.</w:t>
      </w:r>
    </w:p>
    <w:p w:rsidR="00090C32" w:rsidRDefault="00090C32" w:rsidP="00C15EEB">
      <w:pPr>
        <w:ind w:left="720" w:hanging="720"/>
        <w:contextualSpacing/>
      </w:pPr>
      <w:proofErr w:type="spellStart"/>
      <w:r>
        <w:t>Lesher</w:t>
      </w:r>
      <w:proofErr w:type="spellEnd"/>
      <w:r>
        <w:t xml:space="preserve">, Nails, and Sheffield, eds.  2006.  </w:t>
      </w:r>
      <w:r w:rsidRPr="005F1DA1">
        <w:rPr>
          <w:i/>
        </w:rPr>
        <w:t>Plato's Symposium:  Issues in Interpretation and Reception</w:t>
      </w:r>
      <w:r>
        <w:t>.  Washington, DC:  Center for Hellenic Studies.</w:t>
      </w:r>
    </w:p>
    <w:p w:rsidR="00090C32" w:rsidRDefault="00090C32" w:rsidP="00C15EEB">
      <w:pPr>
        <w:ind w:left="720" w:hanging="720"/>
        <w:contextualSpacing/>
      </w:pPr>
      <w:proofErr w:type="spellStart"/>
      <w:r>
        <w:t>Lipka</w:t>
      </w:r>
      <w:proofErr w:type="spellEnd"/>
      <w:r>
        <w:t xml:space="preserve">, Michael. 2002.  </w:t>
      </w:r>
      <w:r w:rsidRPr="00733157">
        <w:rPr>
          <w:i/>
        </w:rPr>
        <w:t>Xenophon's Spartan Constitution: Introduction. Text. Commentary</w:t>
      </w:r>
      <w:r>
        <w:t>.  de Gruyter.</w:t>
      </w:r>
    </w:p>
    <w:p w:rsidR="00BF66F8" w:rsidRDefault="00BF66F8" w:rsidP="00C15EEB">
      <w:pPr>
        <w:ind w:left="720" w:hanging="720"/>
        <w:contextualSpacing/>
      </w:pPr>
      <w:r>
        <w:t xml:space="preserve">North, Helen.  1966.  </w:t>
      </w:r>
      <w:r w:rsidRPr="00AF4E1B">
        <w:rPr>
          <w:i/>
        </w:rPr>
        <w:t>Sophrosyne: Self-Knowledge and Self-Restraint in Greek Literature</w:t>
      </w:r>
      <w:r>
        <w:t>.  Cornell University Press.</w:t>
      </w:r>
    </w:p>
    <w:p w:rsidR="00BF66F8" w:rsidRDefault="00BF66F8" w:rsidP="00C15EEB">
      <w:pPr>
        <w:ind w:left="720" w:hanging="720"/>
        <w:contextualSpacing/>
      </w:pPr>
      <w:proofErr w:type="spellStart"/>
      <w:r>
        <w:t>Rademaker</w:t>
      </w:r>
      <w:proofErr w:type="spellEnd"/>
      <w:r>
        <w:t xml:space="preserve">, </w:t>
      </w:r>
      <w:proofErr w:type="spellStart"/>
      <w:r>
        <w:t>Adriaan</w:t>
      </w:r>
      <w:proofErr w:type="spellEnd"/>
      <w:r>
        <w:t xml:space="preserve"> Maarten.  2005.  </w:t>
      </w:r>
      <w:r w:rsidRPr="00FF597F">
        <w:rPr>
          <w:i/>
        </w:rPr>
        <w:t>Sophrosyne and the Rhetoric of Self-Restraint:  Polysemy and Persuasive Use of an Ancient Greek Value Term</w:t>
      </w:r>
      <w:r>
        <w:t>.  Brill.</w:t>
      </w:r>
    </w:p>
    <w:p w:rsidR="00AC1CAB" w:rsidRDefault="00AC1CAB" w:rsidP="00C15EEB">
      <w:pPr>
        <w:ind w:left="720" w:hanging="720"/>
        <w:contextualSpacing/>
      </w:pPr>
      <w:r>
        <w:t xml:space="preserve">Scott, Gary Alan and William A. Welton.  2008.  </w:t>
      </w:r>
      <w:r w:rsidRPr="00B63859">
        <w:rPr>
          <w:i/>
        </w:rPr>
        <w:t>Erotic Wisdom: Philosophy and Intermediacy in Plato's Symposium</w:t>
      </w:r>
      <w:r>
        <w:t xml:space="preserve">.  </w:t>
      </w:r>
      <w:r w:rsidR="00922EA8">
        <w:t>SUNY</w:t>
      </w:r>
      <w:r>
        <w:t xml:space="preserve"> Press.</w:t>
      </w:r>
    </w:p>
    <w:p w:rsidR="00C5038D" w:rsidRDefault="00C5038D" w:rsidP="00C15EEB">
      <w:pPr>
        <w:ind w:left="720" w:hanging="720"/>
        <w:contextualSpacing/>
      </w:pPr>
      <w:r>
        <w:t xml:space="preserve">Sheffield, Frisbee C. C.  2001.   "Psychic Pregnancy and Platonic Epistemology."  </w:t>
      </w:r>
      <w:r w:rsidRPr="00FB4BE9">
        <w:rPr>
          <w:i/>
        </w:rPr>
        <w:t>Oxford Studies in Ancient Philosophy</w:t>
      </w:r>
      <w:r>
        <w:t xml:space="preserve">  20: 1-33.</w:t>
      </w:r>
    </w:p>
    <w:p w:rsidR="00C5038D" w:rsidRDefault="00C5038D" w:rsidP="00C15EEB">
      <w:pPr>
        <w:ind w:left="720" w:hanging="720"/>
        <w:contextualSpacing/>
      </w:pPr>
      <w:proofErr w:type="spellStart"/>
      <w:r>
        <w:t>Thesleff</w:t>
      </w:r>
      <w:proofErr w:type="spellEnd"/>
      <w:r>
        <w:t xml:space="preserve">, Holger.  1978.  "The Interrelation and Date of the Symposia of Plato and Xenophon."  </w:t>
      </w:r>
      <w:r>
        <w:rPr>
          <w:i/>
        </w:rPr>
        <w:t>Bulletin of the Institute of Classical Studies</w:t>
      </w:r>
      <w:r>
        <w:t xml:space="preserve"> 25: 157-170.</w:t>
      </w:r>
    </w:p>
    <w:p w:rsidR="009D79A8" w:rsidRPr="008D6CB8" w:rsidRDefault="00C5038D" w:rsidP="008D6CB8">
      <w:pPr>
        <w:ind w:left="720" w:hanging="720"/>
        <w:contextualSpacing/>
      </w:pPr>
      <w:r>
        <w:t>White, F. C.  2004.  "Virtue in Plato's Symposium</w:t>
      </w:r>
      <w:r w:rsidRPr="00C92CBB">
        <w:rPr>
          <w:i/>
        </w:rPr>
        <w:t>."  Classical Quarterly</w:t>
      </w:r>
      <w:r>
        <w:t xml:space="preserve"> 54.2: 366-378.</w:t>
      </w:r>
    </w:p>
    <w:sectPr w:rsidR="009D79A8" w:rsidRPr="008D6CB8" w:rsidSect="006F69FC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A8C" w:rsidRDefault="009A0A8C" w:rsidP="0073496C">
      <w:r>
        <w:separator/>
      </w:r>
    </w:p>
  </w:endnote>
  <w:endnote w:type="continuationSeparator" w:id="0">
    <w:p w:rsidR="009A0A8C" w:rsidRDefault="009A0A8C" w:rsidP="0073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dmosU">
    <w:panose1 w:val="01000000000000000000"/>
    <w:charset w:val="4D"/>
    <w:family w:val="auto"/>
    <w:pitch w:val="variable"/>
    <w:sig w:usb0="C00000EF" w:usb1="1000E0EA" w:usb2="00000000" w:usb3="00000000" w:csb0="0000000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A8C" w:rsidRDefault="009A0A8C" w:rsidP="0073496C">
      <w:r>
        <w:separator/>
      </w:r>
    </w:p>
  </w:footnote>
  <w:footnote w:type="continuationSeparator" w:id="0">
    <w:p w:rsidR="009A0A8C" w:rsidRDefault="009A0A8C" w:rsidP="00734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9295968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73496C" w:rsidRDefault="0073496C" w:rsidP="00E2096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73496C" w:rsidRDefault="0073496C" w:rsidP="0073496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8200477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73496C" w:rsidRDefault="0073496C" w:rsidP="00E2096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73496C" w:rsidRDefault="0073496C" w:rsidP="0073496C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498"/>
    <w:rsid w:val="000537D5"/>
    <w:rsid w:val="00090C32"/>
    <w:rsid w:val="000D61B9"/>
    <w:rsid w:val="001B7E45"/>
    <w:rsid w:val="001E6839"/>
    <w:rsid w:val="00220753"/>
    <w:rsid w:val="00221223"/>
    <w:rsid w:val="00237A68"/>
    <w:rsid w:val="0024461F"/>
    <w:rsid w:val="00292B7F"/>
    <w:rsid w:val="002948D6"/>
    <w:rsid w:val="002B710A"/>
    <w:rsid w:val="0038521C"/>
    <w:rsid w:val="003A0A28"/>
    <w:rsid w:val="00434231"/>
    <w:rsid w:val="00446793"/>
    <w:rsid w:val="00476D82"/>
    <w:rsid w:val="00494285"/>
    <w:rsid w:val="004A5757"/>
    <w:rsid w:val="004D2ED1"/>
    <w:rsid w:val="004E6498"/>
    <w:rsid w:val="00544C17"/>
    <w:rsid w:val="005E195F"/>
    <w:rsid w:val="006604B7"/>
    <w:rsid w:val="00660DDF"/>
    <w:rsid w:val="006D64B9"/>
    <w:rsid w:val="006F4B9D"/>
    <w:rsid w:val="006F69FC"/>
    <w:rsid w:val="00716CC0"/>
    <w:rsid w:val="0073496C"/>
    <w:rsid w:val="007656B2"/>
    <w:rsid w:val="007D7E21"/>
    <w:rsid w:val="007E5A42"/>
    <w:rsid w:val="00851AAD"/>
    <w:rsid w:val="008738FC"/>
    <w:rsid w:val="008C0B26"/>
    <w:rsid w:val="008D6CB8"/>
    <w:rsid w:val="00922EA8"/>
    <w:rsid w:val="00990027"/>
    <w:rsid w:val="009A0A8C"/>
    <w:rsid w:val="009B1208"/>
    <w:rsid w:val="009D2AF7"/>
    <w:rsid w:val="009D79A8"/>
    <w:rsid w:val="00A84DA8"/>
    <w:rsid w:val="00A92131"/>
    <w:rsid w:val="00AA1C4F"/>
    <w:rsid w:val="00AB3660"/>
    <w:rsid w:val="00AC1CAB"/>
    <w:rsid w:val="00AC63D1"/>
    <w:rsid w:val="00AE1E8C"/>
    <w:rsid w:val="00B16C79"/>
    <w:rsid w:val="00B57A5E"/>
    <w:rsid w:val="00B620C0"/>
    <w:rsid w:val="00BA10F4"/>
    <w:rsid w:val="00BB1954"/>
    <w:rsid w:val="00BE17A4"/>
    <w:rsid w:val="00BF3B7E"/>
    <w:rsid w:val="00BF66F8"/>
    <w:rsid w:val="00C15EEB"/>
    <w:rsid w:val="00C5038D"/>
    <w:rsid w:val="00C94DD5"/>
    <w:rsid w:val="00CD2278"/>
    <w:rsid w:val="00D641D2"/>
    <w:rsid w:val="00EB7FF6"/>
    <w:rsid w:val="00EC5A0D"/>
    <w:rsid w:val="00F65A72"/>
    <w:rsid w:val="00F81372"/>
    <w:rsid w:val="00FC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87B849"/>
  <w15:chartTrackingRefBased/>
  <w15:docId w15:val="{A9534E88-0539-524A-90D2-3A0EE4C4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9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96C"/>
  </w:style>
  <w:style w:type="character" w:styleId="PageNumber">
    <w:name w:val="page number"/>
    <w:basedOn w:val="DefaultParagraphFont"/>
    <w:uiPriority w:val="99"/>
    <w:semiHidden/>
    <w:unhideWhenUsed/>
    <w:rsid w:val="0073496C"/>
  </w:style>
  <w:style w:type="table" w:styleId="TableGrid">
    <w:name w:val="Table Grid"/>
    <w:basedOn w:val="TableNormal"/>
    <w:uiPriority w:val="39"/>
    <w:rsid w:val="00851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9D79A8"/>
    <w:rPr>
      <w:rFonts w:asciiTheme="minorHAnsi" w:eastAsiaTheme="minorEastAsia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79A8"/>
    <w:rPr>
      <w:rFonts w:asciiTheme="minorHAnsi" w:eastAsiaTheme="minorEastAsia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9D79A8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4342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mws.org/sites/default/files/meeting2022/2602XenophonPlatoLycurgus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O. Shapiro</dc:creator>
  <cp:keywords/>
  <dc:description/>
  <cp:lastModifiedBy>Susan O. Shapiro</cp:lastModifiedBy>
  <cp:revision>52</cp:revision>
  <cp:lastPrinted>2022-03-11T03:17:00Z</cp:lastPrinted>
  <dcterms:created xsi:type="dcterms:W3CDTF">2022-03-11T00:37:00Z</dcterms:created>
  <dcterms:modified xsi:type="dcterms:W3CDTF">2022-03-20T20:30:00Z</dcterms:modified>
</cp:coreProperties>
</file>