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7640B" w14:textId="77777777" w:rsidR="00DA6C31" w:rsidRPr="009E3F7C" w:rsidRDefault="00DA6C31" w:rsidP="00F02FCB">
      <w:pPr>
        <w:jc w:val="center"/>
      </w:pPr>
      <w:bookmarkStart w:id="0" w:name="_GoBack"/>
      <w:bookmarkEnd w:id="0"/>
    </w:p>
    <w:p w14:paraId="1D0B9238" w14:textId="1595F7CD" w:rsidR="00DA6C31" w:rsidRPr="009E3F7C" w:rsidRDefault="00F02FCB" w:rsidP="00CF0682">
      <w:pPr>
        <w:jc w:val="center"/>
        <w:rPr>
          <w:b/>
          <w:bCs/>
        </w:rPr>
      </w:pPr>
      <w:r w:rsidRPr="009E3F7C">
        <w:rPr>
          <w:b/>
          <w:bCs/>
        </w:rPr>
        <w:t xml:space="preserve">Laughing in the Face of Death: Xenophon’s Use of Humor in the </w:t>
      </w:r>
      <w:r w:rsidRPr="0031089F">
        <w:rPr>
          <w:b/>
          <w:bCs/>
          <w:i/>
        </w:rPr>
        <w:t>Anabasis</w:t>
      </w:r>
      <w:r w:rsidRPr="009E3F7C">
        <w:rPr>
          <w:b/>
          <w:bCs/>
        </w:rPr>
        <w:t xml:space="preserve"> and Other Works</w:t>
      </w:r>
    </w:p>
    <w:p w14:paraId="1B1D97DF" w14:textId="77777777" w:rsidR="002B077B" w:rsidRDefault="002B077B" w:rsidP="002B077B">
      <w:pPr>
        <w:pStyle w:val="ListParagraph"/>
        <w:rPr>
          <w:rFonts w:ascii="Times New Roman" w:hAnsi="Times New Roman" w:cs="Times New Roman"/>
          <w:sz w:val="24"/>
          <w:szCs w:val="24"/>
        </w:rPr>
      </w:pPr>
    </w:p>
    <w:p w14:paraId="2526EBA6" w14:textId="29EF8A5A" w:rsidR="00DE1A42" w:rsidRPr="0031089F" w:rsidRDefault="00FB2EA5" w:rsidP="0031089F">
      <w:pPr>
        <w:pStyle w:val="ListParagraph"/>
        <w:numPr>
          <w:ilvl w:val="0"/>
          <w:numId w:val="1"/>
        </w:numPr>
        <w:rPr>
          <w:rFonts w:ascii="Times New Roman" w:hAnsi="Times New Roman" w:cs="Times New Roman"/>
          <w:sz w:val="24"/>
          <w:szCs w:val="24"/>
        </w:rPr>
      </w:pPr>
      <w:r w:rsidRPr="0031089F">
        <w:rPr>
          <w:rFonts w:ascii="Times New Roman" w:hAnsi="Times New Roman" w:cs="Times New Roman"/>
          <w:sz w:val="24"/>
          <w:szCs w:val="24"/>
        </w:rPr>
        <w:t>Relevant</w:t>
      </w:r>
      <w:r w:rsidR="0070143D" w:rsidRPr="0031089F">
        <w:rPr>
          <w:rFonts w:ascii="Times New Roman" w:hAnsi="Times New Roman" w:cs="Times New Roman"/>
          <w:sz w:val="24"/>
          <w:szCs w:val="24"/>
        </w:rPr>
        <w:t xml:space="preserve"> Theoretical Approaches to Humor</w:t>
      </w:r>
    </w:p>
    <w:p w14:paraId="39BA7754" w14:textId="63B22D18" w:rsidR="0070143D" w:rsidRPr="009E3F7C" w:rsidRDefault="0070143D" w:rsidP="0070143D">
      <w:pPr>
        <w:pStyle w:val="ListParagraph"/>
        <w:numPr>
          <w:ilvl w:val="1"/>
          <w:numId w:val="1"/>
        </w:numPr>
        <w:rPr>
          <w:rFonts w:ascii="Times New Roman" w:hAnsi="Times New Roman" w:cs="Times New Roman"/>
          <w:sz w:val="24"/>
          <w:szCs w:val="24"/>
        </w:rPr>
      </w:pPr>
      <w:r w:rsidRPr="009E3F7C">
        <w:rPr>
          <w:rFonts w:ascii="Times New Roman" w:hAnsi="Times New Roman" w:cs="Times New Roman"/>
          <w:sz w:val="24"/>
          <w:szCs w:val="24"/>
          <w:u w:val="single"/>
        </w:rPr>
        <w:t>Incongruity Theory</w:t>
      </w:r>
      <w:r w:rsidR="009E0D4D" w:rsidRPr="0031089F">
        <w:rPr>
          <w:rFonts w:ascii="Times New Roman" w:hAnsi="Times New Roman" w:cs="Times New Roman"/>
          <w:sz w:val="24"/>
          <w:szCs w:val="24"/>
        </w:rPr>
        <w:t xml:space="preserve"> </w:t>
      </w:r>
      <w:r w:rsidRPr="009E3F7C">
        <w:rPr>
          <w:rFonts w:ascii="Times New Roman" w:hAnsi="Times New Roman" w:cs="Times New Roman"/>
          <w:sz w:val="24"/>
          <w:szCs w:val="24"/>
        </w:rPr>
        <w:t xml:space="preserve">- </w:t>
      </w:r>
      <w:r w:rsidRPr="009E3F7C">
        <w:rPr>
          <w:rFonts w:ascii="Times New Roman" w:eastAsia="Times New Roman" w:hAnsi="Times New Roman" w:cs="Times New Roman"/>
          <w:color w:val="000000"/>
          <w:sz w:val="24"/>
          <w:szCs w:val="24"/>
          <w:shd w:val="clear" w:color="auto" w:fill="FFFFFF"/>
        </w:rPr>
        <w:t>sees humor as a response to an incongruity, a term broadly used to include ambiguity, logical impossibility, irrelevance, and inappropriateness.</w:t>
      </w:r>
    </w:p>
    <w:p w14:paraId="7A1384A2" w14:textId="4578E5DC" w:rsidR="00DE1A42" w:rsidRPr="009E3F7C" w:rsidRDefault="00DE1A42" w:rsidP="00DE1A42">
      <w:pPr>
        <w:pStyle w:val="ListParagraph"/>
        <w:numPr>
          <w:ilvl w:val="1"/>
          <w:numId w:val="1"/>
        </w:numPr>
        <w:rPr>
          <w:rFonts w:ascii="Times New Roman" w:hAnsi="Times New Roman" w:cs="Times New Roman"/>
          <w:sz w:val="24"/>
          <w:szCs w:val="24"/>
        </w:rPr>
      </w:pPr>
      <w:r w:rsidRPr="009E3F7C">
        <w:rPr>
          <w:rFonts w:ascii="Times New Roman" w:hAnsi="Times New Roman" w:cs="Times New Roman"/>
          <w:sz w:val="24"/>
          <w:szCs w:val="24"/>
          <w:u w:val="single"/>
        </w:rPr>
        <w:t>Relief Theory</w:t>
      </w:r>
      <w:r w:rsidR="009E0D4D" w:rsidRPr="0031089F">
        <w:rPr>
          <w:rFonts w:ascii="Times New Roman" w:hAnsi="Times New Roman" w:cs="Times New Roman"/>
          <w:sz w:val="24"/>
          <w:szCs w:val="24"/>
        </w:rPr>
        <w:t xml:space="preserve"> </w:t>
      </w:r>
      <w:r w:rsidRPr="009E3F7C">
        <w:rPr>
          <w:rFonts w:ascii="Times New Roman" w:hAnsi="Times New Roman" w:cs="Times New Roman"/>
          <w:sz w:val="24"/>
          <w:szCs w:val="24"/>
        </w:rPr>
        <w:t xml:space="preserve">- sees </w:t>
      </w:r>
      <w:r w:rsidRPr="009E3F7C">
        <w:rPr>
          <w:rFonts w:ascii="Times New Roman" w:eastAsia="Times New Roman" w:hAnsi="Times New Roman" w:cs="Times New Roman"/>
          <w:color w:val="000000"/>
          <w:sz w:val="24"/>
          <w:szCs w:val="24"/>
          <w:shd w:val="clear" w:color="auto" w:fill="FFFFFF"/>
        </w:rPr>
        <w:t>humor as fundamentally a way to release or save energy generated by repression.</w:t>
      </w:r>
    </w:p>
    <w:p w14:paraId="418393CB" w14:textId="181214D1" w:rsidR="0070143D" w:rsidRPr="009E3F7C" w:rsidRDefault="0070143D" w:rsidP="0070143D">
      <w:pPr>
        <w:pStyle w:val="ListParagraph"/>
        <w:numPr>
          <w:ilvl w:val="1"/>
          <w:numId w:val="1"/>
        </w:numPr>
        <w:rPr>
          <w:rFonts w:ascii="Times New Roman" w:hAnsi="Times New Roman" w:cs="Times New Roman"/>
          <w:sz w:val="24"/>
          <w:szCs w:val="24"/>
        </w:rPr>
      </w:pPr>
      <w:r w:rsidRPr="009E3F7C">
        <w:rPr>
          <w:rFonts w:ascii="Times New Roman" w:hAnsi="Times New Roman" w:cs="Times New Roman"/>
          <w:sz w:val="24"/>
          <w:szCs w:val="24"/>
          <w:u w:val="single"/>
        </w:rPr>
        <w:t>Superiority Theory</w:t>
      </w:r>
      <w:r w:rsidR="009E0D4D" w:rsidRPr="0031089F">
        <w:rPr>
          <w:rFonts w:ascii="Times New Roman" w:hAnsi="Times New Roman" w:cs="Times New Roman"/>
          <w:sz w:val="24"/>
          <w:szCs w:val="24"/>
        </w:rPr>
        <w:t xml:space="preserve"> </w:t>
      </w:r>
      <w:r w:rsidR="009E0D4D">
        <w:rPr>
          <w:rFonts w:ascii="Times New Roman" w:hAnsi="Times New Roman" w:cs="Times New Roman"/>
          <w:sz w:val="24"/>
          <w:szCs w:val="24"/>
        </w:rPr>
        <w:t>–</w:t>
      </w:r>
      <w:r w:rsidRPr="009E3F7C">
        <w:rPr>
          <w:rFonts w:ascii="Times New Roman" w:hAnsi="Times New Roman" w:cs="Times New Roman"/>
          <w:sz w:val="24"/>
          <w:szCs w:val="24"/>
        </w:rPr>
        <w:t xml:space="preserve"> </w:t>
      </w:r>
      <w:r w:rsidR="009E0D4D">
        <w:rPr>
          <w:rFonts w:ascii="Times New Roman" w:hAnsi="Times New Roman" w:cs="Times New Roman"/>
          <w:sz w:val="24"/>
          <w:szCs w:val="24"/>
        </w:rPr>
        <w:t>sees humor arising</w:t>
      </w:r>
      <w:r w:rsidRPr="009E3F7C">
        <w:rPr>
          <w:rFonts w:ascii="Times New Roman" w:eastAsia="Times New Roman" w:hAnsi="Times New Roman" w:cs="Times New Roman"/>
          <w:color w:val="000000"/>
          <w:sz w:val="24"/>
          <w:szCs w:val="24"/>
          <w:shd w:val="clear" w:color="auto" w:fill="FFFFFF"/>
        </w:rPr>
        <w:t xml:space="preserve"> from a “sudden glory” felt when we recognize our supremacy over others. </w:t>
      </w:r>
    </w:p>
    <w:p w14:paraId="20B90A88" w14:textId="2EA201DA" w:rsidR="0070143D" w:rsidRPr="009E3F7C" w:rsidRDefault="0070143D" w:rsidP="002B077B">
      <w:pPr>
        <w:pStyle w:val="ListParagraph"/>
        <w:ind w:left="1152"/>
        <w:rPr>
          <w:rFonts w:ascii="Times New Roman" w:hAnsi="Times New Roman" w:cs="Times New Roman"/>
          <w:sz w:val="24"/>
          <w:szCs w:val="24"/>
        </w:rPr>
      </w:pPr>
    </w:p>
    <w:p w14:paraId="4DAA2F88" w14:textId="545298DC" w:rsidR="0015234D" w:rsidRPr="009E3F7C" w:rsidRDefault="005D531E" w:rsidP="007C744C">
      <w:pPr>
        <w:pStyle w:val="ListParagraph"/>
        <w:numPr>
          <w:ilvl w:val="0"/>
          <w:numId w:val="1"/>
        </w:numPr>
        <w:rPr>
          <w:rFonts w:ascii="Times New Roman" w:hAnsi="Times New Roman" w:cs="Times New Roman"/>
          <w:sz w:val="24"/>
          <w:szCs w:val="24"/>
        </w:rPr>
      </w:pPr>
      <w:r w:rsidRPr="009E3F7C">
        <w:rPr>
          <w:rFonts w:ascii="Times New Roman" w:hAnsi="Times New Roman" w:cs="Times New Roman"/>
          <w:sz w:val="24"/>
          <w:szCs w:val="24"/>
        </w:rPr>
        <w:t>Xenophon’s comments on the ca</w:t>
      </w:r>
      <w:r w:rsidR="005A2ACC">
        <w:rPr>
          <w:rFonts w:ascii="Times New Roman" w:hAnsi="Times New Roman" w:cs="Times New Roman"/>
          <w:sz w:val="24"/>
          <w:szCs w:val="24"/>
        </w:rPr>
        <w:t>val</w:t>
      </w:r>
      <w:r w:rsidRPr="009E3F7C">
        <w:rPr>
          <w:rFonts w:ascii="Times New Roman" w:hAnsi="Times New Roman" w:cs="Times New Roman"/>
          <w:sz w:val="24"/>
          <w:szCs w:val="24"/>
        </w:rPr>
        <w:t>ry conundrum (</w:t>
      </w:r>
      <w:r w:rsidR="0015234D" w:rsidRPr="009E3F7C">
        <w:rPr>
          <w:rFonts w:ascii="Times New Roman" w:hAnsi="Times New Roman" w:cs="Times New Roman"/>
          <w:i/>
          <w:iCs/>
          <w:sz w:val="24"/>
          <w:szCs w:val="24"/>
        </w:rPr>
        <w:t>Anabasis</w:t>
      </w:r>
      <w:r w:rsidR="0015234D" w:rsidRPr="009E3F7C">
        <w:rPr>
          <w:rFonts w:ascii="Times New Roman" w:hAnsi="Times New Roman" w:cs="Times New Roman"/>
          <w:sz w:val="24"/>
          <w:szCs w:val="24"/>
        </w:rPr>
        <w:t xml:space="preserve"> 3.2.18-20</w:t>
      </w:r>
      <w:r w:rsidRPr="009E3F7C">
        <w:rPr>
          <w:rFonts w:ascii="Times New Roman" w:hAnsi="Times New Roman" w:cs="Times New Roman"/>
          <w:sz w:val="24"/>
          <w:szCs w:val="24"/>
        </w:rPr>
        <w:t>)</w:t>
      </w:r>
      <w:r w:rsidR="0031089F">
        <w:rPr>
          <w:rStyle w:val="FootnoteReference"/>
          <w:rFonts w:ascii="Times New Roman" w:hAnsi="Times New Roman" w:cs="Times New Roman"/>
          <w:sz w:val="24"/>
          <w:szCs w:val="24"/>
        </w:rPr>
        <w:footnoteReference w:id="1"/>
      </w:r>
    </w:p>
    <w:p w14:paraId="1FC08CB1" w14:textId="77777777" w:rsidR="00FB2EA5" w:rsidRPr="009E3F7C" w:rsidRDefault="00FB2EA5" w:rsidP="005D531E">
      <w:pPr>
        <w:pStyle w:val="ListParagraph"/>
        <w:spacing w:line="240" w:lineRule="auto"/>
        <w:rPr>
          <w:rFonts w:ascii="Times New Roman" w:hAnsi="Times New Roman" w:cs="Times New Roman"/>
          <w:sz w:val="24"/>
          <w:szCs w:val="24"/>
        </w:rPr>
      </w:pPr>
    </w:p>
    <w:p w14:paraId="43B9276E" w14:textId="068FEB15" w:rsidR="005D531E" w:rsidRPr="002B077B" w:rsidRDefault="005D531E" w:rsidP="005D531E">
      <w:pPr>
        <w:pStyle w:val="ListParagraph"/>
        <w:spacing w:line="240" w:lineRule="auto"/>
        <w:rPr>
          <w:rFonts w:ascii="Times New Roman" w:hAnsi="Times New Roman" w:cs="Times New Roman"/>
          <w:sz w:val="24"/>
          <w:szCs w:val="24"/>
        </w:rPr>
      </w:pPr>
      <w:r w:rsidRPr="002B077B">
        <w:rPr>
          <w:rFonts w:ascii="Times New Roman" w:hAnsi="Times New Roman" w:cs="Times New Roman"/>
          <w:sz w:val="24"/>
          <w:szCs w:val="24"/>
        </w:rPr>
        <w:t>Εἰ δέ τις ὑμῶν ἀθυμεῖ ὅτι ἡμῖν μὲν οὐκ εἰσὶν ἱππεῖς, τοῖς δὲ πολεμίοις πολλοὶ πάρεισιν, ἐνθυμήθητε ὅτι οἱ μύριοι ἱππεῖς οὐδὲν ἄλλο ἢ μύριοί εἰσιν ἄνθρωποι· ὑπὸ μὲν γὰρ ἵππου ἐν μάχῃ οὐδεὶς πώποτε οὔτε δηχθεὶς οὔτε λακτισθεὶς ἀπέθανεν, οἱ δὲ ἄνδρες εἰσὶν οἱ ποιοῦντες ὅ τι ἂν ἐν ταῖς μάχαις γίγνηται. οὐκοῦν τῶν γε ἱππέων πολὺ ἡμεῖς ἐπ᾿ ἀσφαλεστέρου ὀχήματός ἐσμεν· οἱ μὲν γὰρ ἐφ᾿ ἵππων κρέμανται φοβούμενοι οὐχ ἡμᾶς μόνον ἀλλὰ καὶ τὸ καταπεσεῖν· ἡμεῖς δ᾿ ἐπὶ γῆς βεβηκότες πολὺ μὲν ἰσχυρότερον παίσομεν, ἤν τις προσίῃ, πολὺ δὲ μᾶλλον ὅτου ἂν βουλώμεθα τευξόμεθα.  ἑνὶ δὲ μόνῳ προέχουσιν οἱ ἱππεῖς· φεύγειν αὐτοῖς ἀσφαλέστερόν ἐστιν ἢ ἡμῖν. </w:t>
      </w:r>
    </w:p>
    <w:p w14:paraId="312A8260" w14:textId="77777777" w:rsidR="005D531E" w:rsidRPr="002B077B" w:rsidRDefault="005D531E" w:rsidP="005D531E">
      <w:pPr>
        <w:pStyle w:val="ListParagraph"/>
        <w:spacing w:line="240" w:lineRule="auto"/>
        <w:rPr>
          <w:rFonts w:ascii="Times New Roman" w:hAnsi="Times New Roman" w:cs="Times New Roman"/>
          <w:sz w:val="32"/>
          <w:szCs w:val="32"/>
        </w:rPr>
      </w:pPr>
    </w:p>
    <w:p w14:paraId="4E6A3CC5" w14:textId="529F46B8" w:rsidR="00DA6C31" w:rsidRPr="009E3F7C" w:rsidRDefault="005D531E" w:rsidP="005D531E">
      <w:pPr>
        <w:pStyle w:val="ListParagraph"/>
        <w:rPr>
          <w:rFonts w:ascii="Times New Roman" w:hAnsi="Times New Roman" w:cs="Times New Roman"/>
          <w:sz w:val="24"/>
          <w:szCs w:val="24"/>
        </w:rPr>
      </w:pPr>
      <w:r w:rsidRPr="009E3F7C">
        <w:rPr>
          <w:rFonts w:ascii="Times New Roman" w:hAnsi="Times New Roman" w:cs="Times New Roman"/>
          <w:sz w:val="24"/>
          <w:szCs w:val="24"/>
        </w:rPr>
        <w:t xml:space="preserve">But if anyone of you is </w:t>
      </w:r>
      <w:r w:rsidR="00FB2EA5" w:rsidRPr="009E3F7C">
        <w:rPr>
          <w:rFonts w:ascii="Times New Roman" w:hAnsi="Times New Roman" w:cs="Times New Roman"/>
          <w:sz w:val="24"/>
          <w:szCs w:val="24"/>
        </w:rPr>
        <w:t>disheartened</w:t>
      </w:r>
      <w:r w:rsidRPr="009E3F7C">
        <w:rPr>
          <w:rFonts w:ascii="Times New Roman" w:hAnsi="Times New Roman" w:cs="Times New Roman"/>
          <w:sz w:val="24"/>
          <w:szCs w:val="24"/>
        </w:rPr>
        <w:t xml:space="preserve"> because we </w:t>
      </w:r>
      <w:r w:rsidR="00FB2EA5" w:rsidRPr="009E3F7C">
        <w:rPr>
          <w:rFonts w:ascii="Times New Roman" w:hAnsi="Times New Roman" w:cs="Times New Roman"/>
          <w:sz w:val="24"/>
          <w:szCs w:val="24"/>
        </w:rPr>
        <w:t>lack horsemen</w:t>
      </w:r>
      <w:r w:rsidRPr="009E3F7C">
        <w:rPr>
          <w:rFonts w:ascii="Times New Roman" w:hAnsi="Times New Roman" w:cs="Times New Roman"/>
          <w:sz w:val="24"/>
          <w:szCs w:val="24"/>
        </w:rPr>
        <w:t xml:space="preserve"> while the enemy have </w:t>
      </w:r>
      <w:r w:rsidR="00FB2EA5" w:rsidRPr="009E3F7C">
        <w:rPr>
          <w:rFonts w:ascii="Times New Roman" w:hAnsi="Times New Roman" w:cs="Times New Roman"/>
          <w:sz w:val="24"/>
          <w:szCs w:val="24"/>
        </w:rPr>
        <w:t>many of them</w:t>
      </w:r>
      <w:r w:rsidRPr="009E3F7C">
        <w:rPr>
          <w:rFonts w:ascii="Times New Roman" w:hAnsi="Times New Roman" w:cs="Times New Roman"/>
          <w:sz w:val="24"/>
          <w:szCs w:val="24"/>
        </w:rPr>
        <w:t xml:space="preserve">, let him reflect that </w:t>
      </w:r>
      <w:r w:rsidR="00FB2EA5" w:rsidRPr="009E3F7C">
        <w:rPr>
          <w:rFonts w:ascii="Times New Roman" w:hAnsi="Times New Roman" w:cs="Times New Roman"/>
          <w:sz w:val="24"/>
          <w:szCs w:val="24"/>
        </w:rPr>
        <w:t xml:space="preserve">the </w:t>
      </w:r>
      <w:r w:rsidRPr="009E3F7C">
        <w:rPr>
          <w:rFonts w:ascii="Times New Roman" w:hAnsi="Times New Roman" w:cs="Times New Roman"/>
          <w:sz w:val="24"/>
          <w:szCs w:val="24"/>
        </w:rPr>
        <w:t xml:space="preserve">ten thousand horsemen are </w:t>
      </w:r>
      <w:r w:rsidR="00FB2EA5" w:rsidRPr="009E3F7C">
        <w:rPr>
          <w:rFonts w:ascii="Times New Roman" w:hAnsi="Times New Roman" w:cs="Times New Roman"/>
          <w:sz w:val="24"/>
          <w:szCs w:val="24"/>
        </w:rPr>
        <w:t xml:space="preserve">merely </w:t>
      </w:r>
      <w:r w:rsidRPr="009E3F7C">
        <w:rPr>
          <w:rFonts w:ascii="Times New Roman" w:hAnsi="Times New Roman" w:cs="Times New Roman"/>
          <w:sz w:val="24"/>
          <w:szCs w:val="24"/>
        </w:rPr>
        <w:t xml:space="preserve">ten thousand men; for nobody ever </w:t>
      </w:r>
      <w:r w:rsidR="00FB2EA5" w:rsidRPr="009E3F7C">
        <w:rPr>
          <w:rFonts w:ascii="Times New Roman" w:hAnsi="Times New Roman" w:cs="Times New Roman"/>
          <w:sz w:val="24"/>
          <w:szCs w:val="24"/>
        </w:rPr>
        <w:t>died</w:t>
      </w:r>
      <w:r w:rsidRPr="009E3F7C">
        <w:rPr>
          <w:rFonts w:ascii="Times New Roman" w:hAnsi="Times New Roman" w:cs="Times New Roman"/>
          <w:sz w:val="24"/>
          <w:szCs w:val="24"/>
        </w:rPr>
        <w:t xml:space="preserve"> in battle </w:t>
      </w:r>
      <w:r w:rsidR="00FB2EA5" w:rsidRPr="009E3F7C">
        <w:rPr>
          <w:rFonts w:ascii="Times New Roman" w:hAnsi="Times New Roman" w:cs="Times New Roman"/>
          <w:sz w:val="24"/>
          <w:szCs w:val="24"/>
        </w:rPr>
        <w:t>because he was</w:t>
      </w:r>
      <w:r w:rsidRPr="009E3F7C">
        <w:rPr>
          <w:rFonts w:ascii="Times New Roman" w:hAnsi="Times New Roman" w:cs="Times New Roman"/>
          <w:sz w:val="24"/>
          <w:szCs w:val="24"/>
        </w:rPr>
        <w:t xml:space="preserve"> bit</w:t>
      </w:r>
      <w:r w:rsidR="00FB2EA5" w:rsidRPr="009E3F7C">
        <w:rPr>
          <w:rFonts w:ascii="Times New Roman" w:hAnsi="Times New Roman" w:cs="Times New Roman"/>
          <w:sz w:val="24"/>
          <w:szCs w:val="24"/>
        </w:rPr>
        <w:t>t</w:t>
      </w:r>
      <w:r w:rsidRPr="009E3F7C">
        <w:rPr>
          <w:rFonts w:ascii="Times New Roman" w:hAnsi="Times New Roman" w:cs="Times New Roman"/>
          <w:sz w:val="24"/>
          <w:szCs w:val="24"/>
        </w:rPr>
        <w:t>e</w:t>
      </w:r>
      <w:r w:rsidR="00FB2EA5" w:rsidRPr="009E3F7C">
        <w:rPr>
          <w:rFonts w:ascii="Times New Roman" w:hAnsi="Times New Roman" w:cs="Times New Roman"/>
          <w:sz w:val="24"/>
          <w:szCs w:val="24"/>
        </w:rPr>
        <w:t>n</w:t>
      </w:r>
      <w:r w:rsidRPr="009E3F7C">
        <w:rPr>
          <w:rFonts w:ascii="Times New Roman" w:hAnsi="Times New Roman" w:cs="Times New Roman"/>
          <w:sz w:val="24"/>
          <w:szCs w:val="24"/>
        </w:rPr>
        <w:t xml:space="preserve"> or kick</w:t>
      </w:r>
      <w:r w:rsidR="00FB2EA5" w:rsidRPr="009E3F7C">
        <w:rPr>
          <w:rFonts w:ascii="Times New Roman" w:hAnsi="Times New Roman" w:cs="Times New Roman"/>
          <w:sz w:val="24"/>
          <w:szCs w:val="24"/>
        </w:rPr>
        <w:t>ed</w:t>
      </w:r>
      <w:r w:rsidRPr="009E3F7C">
        <w:rPr>
          <w:rFonts w:ascii="Times New Roman" w:hAnsi="Times New Roman" w:cs="Times New Roman"/>
          <w:sz w:val="24"/>
          <w:szCs w:val="24"/>
        </w:rPr>
        <w:t xml:space="preserve"> </w:t>
      </w:r>
      <w:r w:rsidR="00FB2EA5" w:rsidRPr="009E3F7C">
        <w:rPr>
          <w:rFonts w:ascii="Times New Roman" w:hAnsi="Times New Roman" w:cs="Times New Roman"/>
          <w:sz w:val="24"/>
          <w:szCs w:val="24"/>
        </w:rPr>
        <w:t>by</w:t>
      </w:r>
      <w:r w:rsidRPr="009E3F7C">
        <w:rPr>
          <w:rFonts w:ascii="Times New Roman" w:hAnsi="Times New Roman" w:cs="Times New Roman"/>
          <w:sz w:val="24"/>
          <w:szCs w:val="24"/>
        </w:rPr>
        <w:t xml:space="preserve"> a horse, but it is the men who do </w:t>
      </w:r>
      <w:r w:rsidR="00FB2EA5" w:rsidRPr="009E3F7C">
        <w:rPr>
          <w:rFonts w:ascii="Times New Roman" w:hAnsi="Times New Roman" w:cs="Times New Roman"/>
          <w:sz w:val="24"/>
          <w:szCs w:val="24"/>
        </w:rPr>
        <w:t>whatever happens</w:t>
      </w:r>
      <w:r w:rsidRPr="009E3F7C">
        <w:rPr>
          <w:rFonts w:ascii="Times New Roman" w:hAnsi="Times New Roman" w:cs="Times New Roman"/>
          <w:sz w:val="24"/>
          <w:szCs w:val="24"/>
        </w:rPr>
        <w:t xml:space="preserve"> in battles. </w:t>
      </w:r>
      <w:r w:rsidR="00FB2EA5" w:rsidRPr="009E3F7C">
        <w:rPr>
          <w:rFonts w:ascii="Times New Roman" w:hAnsi="Times New Roman" w:cs="Times New Roman"/>
          <w:sz w:val="24"/>
          <w:szCs w:val="24"/>
        </w:rPr>
        <w:t>What is more</w:t>
      </w:r>
      <w:r w:rsidRPr="009E3F7C">
        <w:rPr>
          <w:rFonts w:ascii="Times New Roman" w:hAnsi="Times New Roman" w:cs="Times New Roman"/>
          <w:sz w:val="24"/>
          <w:szCs w:val="24"/>
        </w:rPr>
        <w:t xml:space="preserve">, we are on a far surer foundation than </w:t>
      </w:r>
      <w:r w:rsidR="00FB2EA5" w:rsidRPr="009E3F7C">
        <w:rPr>
          <w:rFonts w:ascii="Times New Roman" w:hAnsi="Times New Roman" w:cs="Times New Roman"/>
          <w:sz w:val="24"/>
          <w:szCs w:val="24"/>
        </w:rPr>
        <w:t>the</w:t>
      </w:r>
      <w:r w:rsidRPr="009E3F7C">
        <w:rPr>
          <w:rFonts w:ascii="Times New Roman" w:hAnsi="Times New Roman" w:cs="Times New Roman"/>
          <w:sz w:val="24"/>
          <w:szCs w:val="24"/>
        </w:rPr>
        <w:t xml:space="preserve"> horsemen: they are hanging on their horses’ backs, </w:t>
      </w:r>
      <w:r w:rsidR="00FB2EA5" w:rsidRPr="009E3F7C">
        <w:rPr>
          <w:rFonts w:ascii="Times New Roman" w:hAnsi="Times New Roman" w:cs="Times New Roman"/>
          <w:sz w:val="24"/>
          <w:szCs w:val="24"/>
        </w:rPr>
        <w:t>fearing</w:t>
      </w:r>
      <w:r w:rsidRPr="009E3F7C">
        <w:rPr>
          <w:rFonts w:ascii="Times New Roman" w:hAnsi="Times New Roman" w:cs="Times New Roman"/>
          <w:sz w:val="24"/>
          <w:szCs w:val="24"/>
        </w:rPr>
        <w:t xml:space="preserve"> not only </w:t>
      </w:r>
      <w:r w:rsidR="00FB2EA5" w:rsidRPr="009E3F7C">
        <w:rPr>
          <w:rFonts w:ascii="Times New Roman" w:hAnsi="Times New Roman" w:cs="Times New Roman"/>
          <w:sz w:val="24"/>
          <w:szCs w:val="24"/>
        </w:rPr>
        <w:t>us</w:t>
      </w:r>
      <w:r w:rsidRPr="009E3F7C">
        <w:rPr>
          <w:rFonts w:ascii="Times New Roman" w:hAnsi="Times New Roman" w:cs="Times New Roman"/>
          <w:sz w:val="24"/>
          <w:szCs w:val="24"/>
        </w:rPr>
        <w:t>, but also falling off</w:t>
      </w:r>
      <w:r w:rsidR="00FB2EA5" w:rsidRPr="009E3F7C">
        <w:rPr>
          <w:rFonts w:ascii="Times New Roman" w:hAnsi="Times New Roman" w:cs="Times New Roman"/>
          <w:sz w:val="24"/>
          <w:szCs w:val="24"/>
        </w:rPr>
        <w:t xml:space="preserve"> their horses</w:t>
      </w:r>
      <w:r w:rsidRPr="009E3F7C">
        <w:rPr>
          <w:rFonts w:ascii="Times New Roman" w:hAnsi="Times New Roman" w:cs="Times New Roman"/>
          <w:sz w:val="24"/>
          <w:szCs w:val="24"/>
        </w:rPr>
        <w:t xml:space="preserve">; </w:t>
      </w:r>
      <w:r w:rsidR="00FB2EA5" w:rsidRPr="009E3F7C">
        <w:rPr>
          <w:rFonts w:ascii="Times New Roman" w:hAnsi="Times New Roman" w:cs="Times New Roman"/>
          <w:sz w:val="24"/>
          <w:szCs w:val="24"/>
        </w:rPr>
        <w:t>but</w:t>
      </w:r>
      <w:r w:rsidRPr="009E3F7C">
        <w:rPr>
          <w:rFonts w:ascii="Times New Roman" w:hAnsi="Times New Roman" w:cs="Times New Roman"/>
          <w:sz w:val="24"/>
          <w:szCs w:val="24"/>
        </w:rPr>
        <w:t xml:space="preserve"> we, </w:t>
      </w:r>
      <w:r w:rsidR="00FB2EA5" w:rsidRPr="009E3F7C">
        <w:rPr>
          <w:rFonts w:ascii="Times New Roman" w:hAnsi="Times New Roman" w:cs="Times New Roman"/>
          <w:sz w:val="24"/>
          <w:szCs w:val="24"/>
        </w:rPr>
        <w:t>striding</w:t>
      </w:r>
      <w:r w:rsidRPr="009E3F7C">
        <w:rPr>
          <w:rFonts w:ascii="Times New Roman" w:hAnsi="Times New Roman" w:cs="Times New Roman"/>
          <w:sz w:val="24"/>
          <w:szCs w:val="24"/>
        </w:rPr>
        <w:t xml:space="preserve"> on the ground, </w:t>
      </w:r>
      <w:r w:rsidR="00FB2EA5" w:rsidRPr="009E3F7C">
        <w:rPr>
          <w:rFonts w:ascii="Times New Roman" w:hAnsi="Times New Roman" w:cs="Times New Roman"/>
          <w:sz w:val="24"/>
          <w:szCs w:val="24"/>
        </w:rPr>
        <w:t>will</w:t>
      </w:r>
      <w:r w:rsidRPr="009E3F7C">
        <w:rPr>
          <w:rFonts w:ascii="Times New Roman" w:hAnsi="Times New Roman" w:cs="Times New Roman"/>
          <w:sz w:val="24"/>
          <w:szCs w:val="24"/>
        </w:rPr>
        <w:t xml:space="preserve"> strike with </w:t>
      </w:r>
      <w:r w:rsidR="00FB2EA5" w:rsidRPr="009E3F7C">
        <w:rPr>
          <w:rFonts w:ascii="Times New Roman" w:hAnsi="Times New Roman" w:cs="Times New Roman"/>
          <w:sz w:val="24"/>
          <w:szCs w:val="24"/>
        </w:rPr>
        <w:t>much</w:t>
      </w:r>
      <w:r w:rsidRPr="009E3F7C">
        <w:rPr>
          <w:rFonts w:ascii="Times New Roman" w:hAnsi="Times New Roman" w:cs="Times New Roman"/>
          <w:sz w:val="24"/>
          <w:szCs w:val="24"/>
        </w:rPr>
        <w:t xml:space="preserve"> greater force if anyone comes upon us</w:t>
      </w:r>
      <w:r w:rsidR="00FB2EA5" w:rsidRPr="009E3F7C">
        <w:rPr>
          <w:rFonts w:ascii="Times New Roman" w:hAnsi="Times New Roman" w:cs="Times New Roman"/>
          <w:sz w:val="24"/>
          <w:szCs w:val="24"/>
        </w:rPr>
        <w:t>,</w:t>
      </w:r>
      <w:r w:rsidRPr="009E3F7C">
        <w:rPr>
          <w:rFonts w:ascii="Times New Roman" w:hAnsi="Times New Roman" w:cs="Times New Roman"/>
          <w:sz w:val="24"/>
          <w:szCs w:val="24"/>
        </w:rPr>
        <w:t xml:space="preserve"> </w:t>
      </w:r>
      <w:r w:rsidR="00FB2EA5" w:rsidRPr="009E3F7C">
        <w:rPr>
          <w:rFonts w:ascii="Times New Roman" w:hAnsi="Times New Roman" w:cs="Times New Roman"/>
          <w:sz w:val="24"/>
          <w:szCs w:val="24"/>
        </w:rPr>
        <w:t>and we will</w:t>
      </w:r>
      <w:r w:rsidRPr="009E3F7C">
        <w:rPr>
          <w:rFonts w:ascii="Times New Roman" w:hAnsi="Times New Roman" w:cs="Times New Roman"/>
          <w:sz w:val="24"/>
          <w:szCs w:val="24"/>
        </w:rPr>
        <w:t xml:space="preserve"> be far more likely to hit whomever we </w:t>
      </w:r>
      <w:r w:rsidR="00FB2EA5" w:rsidRPr="009E3F7C">
        <w:rPr>
          <w:rFonts w:ascii="Times New Roman" w:hAnsi="Times New Roman" w:cs="Times New Roman"/>
          <w:sz w:val="24"/>
          <w:szCs w:val="24"/>
        </w:rPr>
        <w:t>wish</w:t>
      </w:r>
      <w:r w:rsidRPr="009E3F7C">
        <w:rPr>
          <w:rFonts w:ascii="Times New Roman" w:hAnsi="Times New Roman" w:cs="Times New Roman"/>
          <w:sz w:val="24"/>
          <w:szCs w:val="24"/>
        </w:rPr>
        <w:t xml:space="preserve">. In </w:t>
      </w:r>
      <w:r w:rsidR="00FB2EA5" w:rsidRPr="009E3F7C">
        <w:rPr>
          <w:rFonts w:ascii="Times New Roman" w:hAnsi="Times New Roman" w:cs="Times New Roman"/>
          <w:sz w:val="24"/>
          <w:szCs w:val="24"/>
        </w:rPr>
        <w:t>just one way</w:t>
      </w:r>
      <w:r w:rsidRPr="009E3F7C">
        <w:rPr>
          <w:rFonts w:ascii="Times New Roman" w:hAnsi="Times New Roman" w:cs="Times New Roman"/>
          <w:sz w:val="24"/>
          <w:szCs w:val="24"/>
        </w:rPr>
        <w:t xml:space="preserve"> point </w:t>
      </w:r>
      <w:r w:rsidR="00FB2EA5" w:rsidRPr="009E3F7C">
        <w:rPr>
          <w:rFonts w:ascii="Times New Roman" w:hAnsi="Times New Roman" w:cs="Times New Roman"/>
          <w:sz w:val="24"/>
          <w:szCs w:val="24"/>
        </w:rPr>
        <w:t>the</w:t>
      </w:r>
      <w:r w:rsidRPr="009E3F7C">
        <w:rPr>
          <w:rFonts w:ascii="Times New Roman" w:hAnsi="Times New Roman" w:cs="Times New Roman"/>
          <w:sz w:val="24"/>
          <w:szCs w:val="24"/>
        </w:rPr>
        <w:t xml:space="preserve"> horsemen have the advantage—</w:t>
      </w:r>
      <w:r w:rsidR="00FB2EA5" w:rsidRPr="009E3F7C">
        <w:rPr>
          <w:rFonts w:ascii="Times New Roman" w:hAnsi="Times New Roman" w:cs="Times New Roman"/>
          <w:sz w:val="24"/>
          <w:szCs w:val="24"/>
        </w:rPr>
        <w:t>fleeing is easier for them than</w:t>
      </w:r>
      <w:r w:rsidRPr="009E3F7C">
        <w:rPr>
          <w:rFonts w:ascii="Times New Roman" w:hAnsi="Times New Roman" w:cs="Times New Roman"/>
          <w:sz w:val="24"/>
          <w:szCs w:val="24"/>
        </w:rPr>
        <w:t xml:space="preserve"> us.</w:t>
      </w:r>
      <w:r w:rsidR="0031089F">
        <w:rPr>
          <w:rStyle w:val="FootnoteReference"/>
          <w:rFonts w:ascii="Times New Roman" w:hAnsi="Times New Roman" w:cs="Times New Roman"/>
          <w:sz w:val="24"/>
          <w:szCs w:val="24"/>
        </w:rPr>
        <w:footnoteReference w:id="2"/>
      </w:r>
    </w:p>
    <w:p w14:paraId="486E684E" w14:textId="77777777" w:rsidR="002B077B" w:rsidRDefault="002B077B" w:rsidP="002B077B">
      <w:pPr>
        <w:pStyle w:val="ListParagraph"/>
        <w:rPr>
          <w:rFonts w:ascii="Times New Roman" w:hAnsi="Times New Roman" w:cs="Times New Roman"/>
          <w:sz w:val="24"/>
          <w:szCs w:val="24"/>
        </w:rPr>
      </w:pPr>
    </w:p>
    <w:p w14:paraId="4F53090E" w14:textId="7E98D69E" w:rsidR="005D531E" w:rsidRPr="009E3F7C" w:rsidRDefault="005D531E" w:rsidP="005D531E">
      <w:pPr>
        <w:pStyle w:val="ListParagraph"/>
        <w:numPr>
          <w:ilvl w:val="0"/>
          <w:numId w:val="1"/>
        </w:numPr>
        <w:rPr>
          <w:rFonts w:ascii="Times New Roman" w:hAnsi="Times New Roman" w:cs="Times New Roman"/>
          <w:sz w:val="24"/>
          <w:szCs w:val="24"/>
        </w:rPr>
      </w:pPr>
      <w:r w:rsidRPr="009E3F7C">
        <w:rPr>
          <w:rFonts w:ascii="Times New Roman" w:hAnsi="Times New Roman" w:cs="Times New Roman"/>
          <w:sz w:val="24"/>
          <w:szCs w:val="24"/>
        </w:rPr>
        <w:t xml:space="preserve">Xenophon mocks Apollonides </w:t>
      </w:r>
      <w:r w:rsidR="00FB2EA5" w:rsidRPr="009E3F7C">
        <w:rPr>
          <w:rFonts w:ascii="Times New Roman" w:hAnsi="Times New Roman" w:cs="Times New Roman"/>
          <w:sz w:val="24"/>
          <w:szCs w:val="24"/>
        </w:rPr>
        <w:t>(</w:t>
      </w:r>
      <w:r w:rsidRPr="009E3F7C">
        <w:rPr>
          <w:rFonts w:ascii="Times New Roman" w:hAnsi="Times New Roman" w:cs="Times New Roman"/>
          <w:i/>
          <w:iCs/>
          <w:sz w:val="24"/>
          <w:szCs w:val="24"/>
        </w:rPr>
        <w:t>Anabasis</w:t>
      </w:r>
      <w:r w:rsidRPr="009E3F7C">
        <w:rPr>
          <w:rFonts w:ascii="Times New Roman" w:hAnsi="Times New Roman" w:cs="Times New Roman"/>
          <w:sz w:val="24"/>
          <w:szCs w:val="24"/>
        </w:rPr>
        <w:t xml:space="preserve"> 3.1.26-30</w:t>
      </w:r>
      <w:r w:rsidR="00FB2EA5" w:rsidRPr="009E3F7C">
        <w:rPr>
          <w:rFonts w:ascii="Times New Roman" w:hAnsi="Times New Roman" w:cs="Times New Roman"/>
          <w:sz w:val="24"/>
          <w:szCs w:val="24"/>
        </w:rPr>
        <w:t>)</w:t>
      </w:r>
    </w:p>
    <w:p w14:paraId="59274E63" w14:textId="77777777" w:rsidR="00FB2EA5" w:rsidRPr="009E3F7C" w:rsidRDefault="00FB2EA5" w:rsidP="005D531E">
      <w:pPr>
        <w:pStyle w:val="ListParagraph"/>
        <w:rPr>
          <w:rFonts w:ascii="Times New Roman" w:hAnsi="Times New Roman" w:cs="Times New Roman"/>
          <w:sz w:val="24"/>
          <w:szCs w:val="24"/>
        </w:rPr>
      </w:pPr>
    </w:p>
    <w:p w14:paraId="79A24205" w14:textId="38E23566" w:rsidR="005D531E" w:rsidRPr="004A058B" w:rsidRDefault="005D531E" w:rsidP="005D531E">
      <w:pPr>
        <w:pStyle w:val="ListParagraph"/>
        <w:rPr>
          <w:rFonts w:ascii="Times New Roman" w:hAnsi="Times New Roman" w:cs="Times New Roman"/>
          <w:sz w:val="24"/>
          <w:szCs w:val="24"/>
        </w:rPr>
      </w:pPr>
      <w:r w:rsidRPr="004A058B">
        <w:rPr>
          <w:rFonts w:ascii="Times New Roman" w:hAnsi="Times New Roman" w:cs="Times New Roman"/>
          <w:sz w:val="24"/>
          <w:szCs w:val="24"/>
        </w:rPr>
        <w:t>ὁ μέντοι Ξενοφῶν μεταξὺ ὑπολαβὼν ἔλεξεν ὧδε. ὦ θαυμασιώτατε ἄνθρωπε, σύγε οὐδὲ ὁρῶν γιγνώσκεις οὐδὲ ἀκούων μέμνησαι. ἐν ταὐτῷ γε μέντοι ἦσθα τούτοις ὅτε βασιλεύς, ἐπεὶ Κῦρος ἀπέθανε, μέγα φρονήσας ἐπὶ τούτῳ πέμπων ἐκέλευε παραδιδόναι τὰ ὅπλα… ἐμοί, ὦ ἄνδρες, δοκεῖ τὸν ἄνθρωπον τοῦτον μήτε προσίεσθαι εἰς ταὐτὸ ἡμῖν αὐτοῖς ἀφελομένους τε τὴν λοχαγίαν σκεύη ἀναθέντας ὡς τοιούτῳ χρῆσθαι. οὗτος γὰρ καὶ τὴν πατρίδα καταισχύνει καὶ πᾶσαν τὴν Ἑλλάδα, ὅτι Ἕλλην ὢν τοιοῦτός ἐστιν.</w:t>
      </w:r>
    </w:p>
    <w:p w14:paraId="73532365" w14:textId="3079E5CA" w:rsidR="005D531E" w:rsidRDefault="005D531E" w:rsidP="005D531E">
      <w:pPr>
        <w:ind w:left="720"/>
      </w:pPr>
      <w:r w:rsidRPr="005D531E">
        <w:rPr>
          <w:color w:val="000000"/>
        </w:rPr>
        <w:t xml:space="preserve">Xenophon, however, </w:t>
      </w:r>
      <w:r w:rsidR="00FB2EA5" w:rsidRPr="009E3F7C">
        <w:rPr>
          <w:color w:val="000000"/>
        </w:rPr>
        <w:t>cut him off</w:t>
      </w:r>
      <w:r w:rsidRPr="005D531E">
        <w:rPr>
          <w:color w:val="000000"/>
        </w:rPr>
        <w:t>, and said:</w:t>
      </w:r>
      <w:r w:rsidRPr="009E3F7C">
        <w:rPr>
          <w:color w:val="000000"/>
        </w:rPr>
        <w:t xml:space="preserve"> </w:t>
      </w:r>
      <w:r w:rsidR="009E0D4D">
        <w:rPr>
          <w:color w:val="000000"/>
        </w:rPr>
        <w:t>“</w:t>
      </w:r>
      <w:r w:rsidR="00FB2EA5" w:rsidRPr="009E3F7C">
        <w:t>Oh most wondrous man</w:t>
      </w:r>
      <w:r w:rsidRPr="009E3F7C">
        <w:t xml:space="preserve">, you have eyes but </w:t>
      </w:r>
      <w:r w:rsidR="00FB2EA5" w:rsidRPr="009E3F7C">
        <w:t>cannot see</w:t>
      </w:r>
      <w:r w:rsidRPr="009E3F7C">
        <w:t xml:space="preserve">, and you have ears but still do not remember. You were present, </w:t>
      </w:r>
      <w:r w:rsidR="00FB2EA5" w:rsidRPr="009E3F7C">
        <w:t>indeed</w:t>
      </w:r>
      <w:r w:rsidRPr="009E3F7C">
        <w:t>, with these officers when the King, after Cyrus</w:t>
      </w:r>
      <w:r w:rsidR="00FB2EA5" w:rsidRPr="009E3F7C">
        <w:t xml:space="preserve"> died,</w:t>
      </w:r>
      <w:r w:rsidRPr="009E3F7C">
        <w:t xml:space="preserve"> </w:t>
      </w:r>
      <w:r w:rsidR="00FB2EA5" w:rsidRPr="009E3F7C">
        <w:t>was vaunting in his victory</w:t>
      </w:r>
      <w:r w:rsidRPr="009E3F7C">
        <w:t>,</w:t>
      </w:r>
      <w:r w:rsidR="00FB2EA5" w:rsidRPr="009E3F7C">
        <w:t xml:space="preserve"> and</w:t>
      </w:r>
      <w:r w:rsidRPr="009E3F7C">
        <w:t xml:space="preserve"> sent </w:t>
      </w:r>
      <w:r w:rsidR="00FB2EA5" w:rsidRPr="009E3F7C">
        <w:t xml:space="preserve">us the </w:t>
      </w:r>
      <w:r w:rsidR="00FB2EA5" w:rsidRPr="009E3F7C">
        <w:lastRenderedPageBreak/>
        <w:t>order</w:t>
      </w:r>
      <w:r w:rsidRPr="009E3F7C">
        <w:t xml:space="preserve"> to give up our arms… In my opinion, </w:t>
      </w:r>
      <w:r w:rsidR="00FB2EA5" w:rsidRPr="009E3F7C">
        <w:t>men</w:t>
      </w:r>
      <w:r w:rsidRPr="009E3F7C">
        <w:t xml:space="preserve">, we should not simply refuse to admit this </w:t>
      </w:r>
      <w:r w:rsidR="00FB2EA5" w:rsidRPr="009E3F7C">
        <w:t>man</w:t>
      </w:r>
      <w:r w:rsidRPr="009E3F7C">
        <w:t xml:space="preserve"> to companionship with us, but should deprive him of his </w:t>
      </w:r>
      <w:r w:rsidR="00FB2EA5" w:rsidRPr="009E3F7C">
        <w:t>rank</w:t>
      </w:r>
      <w:r w:rsidRPr="009E3F7C">
        <w:t xml:space="preserve">, lay packs on his back, and treat him as that sort of a creature. For </w:t>
      </w:r>
      <w:r w:rsidR="00FB2EA5" w:rsidRPr="009E3F7C">
        <w:t>he dishonors his fatherland</w:t>
      </w:r>
      <w:r w:rsidRPr="009E3F7C">
        <w:t xml:space="preserve"> and </w:t>
      </w:r>
      <w:r w:rsidR="00FB2EA5" w:rsidRPr="009E3F7C">
        <w:t>all of</w:t>
      </w:r>
      <w:r w:rsidRPr="009E3F7C">
        <w:t xml:space="preserve"> Greece, since, </w:t>
      </w:r>
      <w:r w:rsidR="00FB2EA5" w:rsidRPr="009E3F7C">
        <w:t>although he is</w:t>
      </w:r>
      <w:r w:rsidRPr="009E3F7C">
        <w:t xml:space="preserve"> Greek, he is still a man of this kind.”</w:t>
      </w:r>
    </w:p>
    <w:p w14:paraId="27EF9B07" w14:textId="77777777" w:rsidR="009F3259" w:rsidRPr="009E3F7C" w:rsidRDefault="009F3259" w:rsidP="005D531E">
      <w:pPr>
        <w:ind w:left="720"/>
      </w:pPr>
    </w:p>
    <w:p w14:paraId="34DBA48E" w14:textId="195EF75E" w:rsidR="005D531E" w:rsidRPr="009E3F7C" w:rsidRDefault="005D531E" w:rsidP="005D531E">
      <w:pPr>
        <w:pStyle w:val="ListParagraph"/>
        <w:numPr>
          <w:ilvl w:val="0"/>
          <w:numId w:val="1"/>
        </w:numPr>
        <w:rPr>
          <w:rFonts w:ascii="Times New Roman" w:eastAsia="Times New Roman" w:hAnsi="Times New Roman" w:cs="Times New Roman"/>
          <w:sz w:val="24"/>
          <w:szCs w:val="24"/>
        </w:rPr>
      </w:pPr>
      <w:r w:rsidRPr="009E3F7C">
        <w:rPr>
          <w:rFonts w:ascii="Times New Roman" w:eastAsia="Times New Roman" w:hAnsi="Times New Roman" w:cs="Times New Roman"/>
          <w:sz w:val="24"/>
          <w:szCs w:val="24"/>
        </w:rPr>
        <w:t>Agasias piles on Apollonides (</w:t>
      </w:r>
      <w:r w:rsidRPr="009E3F7C">
        <w:rPr>
          <w:rFonts w:ascii="Times New Roman" w:eastAsia="Times New Roman" w:hAnsi="Times New Roman" w:cs="Times New Roman"/>
          <w:i/>
          <w:iCs/>
          <w:sz w:val="24"/>
          <w:szCs w:val="24"/>
        </w:rPr>
        <w:t>Anabasis</w:t>
      </w:r>
      <w:r w:rsidRPr="009E3F7C">
        <w:rPr>
          <w:rFonts w:ascii="Times New Roman" w:eastAsia="Times New Roman" w:hAnsi="Times New Roman" w:cs="Times New Roman"/>
          <w:sz w:val="24"/>
          <w:szCs w:val="24"/>
        </w:rPr>
        <w:t xml:space="preserve"> 3.1.31)</w:t>
      </w:r>
    </w:p>
    <w:p w14:paraId="3B7C8CC1" w14:textId="77777777" w:rsidR="00FB2EA5" w:rsidRPr="009E3F7C" w:rsidRDefault="00FB2EA5" w:rsidP="005D531E">
      <w:pPr>
        <w:pStyle w:val="ListParagraph"/>
        <w:rPr>
          <w:rFonts w:ascii="Times New Roman" w:eastAsia="Times New Roman" w:hAnsi="Times New Roman" w:cs="Times New Roman"/>
          <w:sz w:val="24"/>
          <w:szCs w:val="24"/>
        </w:rPr>
      </w:pPr>
    </w:p>
    <w:p w14:paraId="6B448C6A" w14:textId="392E2CE1" w:rsidR="005D531E" w:rsidRPr="009E3F7C" w:rsidRDefault="005D531E" w:rsidP="005D531E">
      <w:pPr>
        <w:pStyle w:val="ListParagraph"/>
        <w:rPr>
          <w:rFonts w:ascii="Times New Roman" w:eastAsia="Times New Roman" w:hAnsi="Times New Roman" w:cs="Times New Roman"/>
          <w:sz w:val="24"/>
          <w:szCs w:val="24"/>
        </w:rPr>
      </w:pPr>
      <w:r w:rsidRPr="009E3F7C">
        <w:rPr>
          <w:rFonts w:ascii="Times New Roman" w:eastAsia="Times New Roman" w:hAnsi="Times New Roman" w:cs="Times New Roman"/>
          <w:sz w:val="24"/>
          <w:szCs w:val="24"/>
        </w:rPr>
        <w:t>ἐντεῦθεν ὑπολαβὼν Ἀγασίας Στυμφάλιος εἶπεν: ἀλλὰ τούτῳ γε οὔτε τῆς Βοιωτίας προσήκει οὐδὲν οὔτε τῆς Ἑλλάδος παντάπασιν, ἐπεὶ ἐγὼ αὐτὸν εἶδον ὥσπερ Λυδὸν ἀμφότερα τὰ ὦτα τετρυπημένον.</w:t>
      </w:r>
    </w:p>
    <w:p w14:paraId="5DDB794B" w14:textId="77777777" w:rsidR="00FB2EA5" w:rsidRPr="009E3F7C" w:rsidRDefault="00FB2EA5" w:rsidP="005D531E">
      <w:pPr>
        <w:pStyle w:val="ListParagraph"/>
        <w:rPr>
          <w:rFonts w:ascii="Times New Roman" w:eastAsia="Times New Roman" w:hAnsi="Times New Roman" w:cs="Times New Roman"/>
          <w:sz w:val="24"/>
          <w:szCs w:val="24"/>
        </w:rPr>
      </w:pPr>
    </w:p>
    <w:p w14:paraId="288050EA" w14:textId="44EA9F7D" w:rsidR="005D531E" w:rsidRPr="009E3F7C" w:rsidRDefault="005D531E" w:rsidP="005D531E">
      <w:pPr>
        <w:pStyle w:val="ListParagraph"/>
        <w:rPr>
          <w:rFonts w:ascii="Times New Roman" w:eastAsia="Times New Roman" w:hAnsi="Times New Roman" w:cs="Times New Roman"/>
          <w:sz w:val="24"/>
          <w:szCs w:val="24"/>
        </w:rPr>
      </w:pPr>
      <w:r w:rsidRPr="009E3F7C">
        <w:rPr>
          <w:rFonts w:ascii="Times New Roman" w:eastAsia="Times New Roman" w:hAnsi="Times New Roman" w:cs="Times New Roman"/>
          <w:sz w:val="24"/>
          <w:szCs w:val="24"/>
        </w:rPr>
        <w:t xml:space="preserve">Then Agasias, a Stymphalian, </w:t>
      </w:r>
      <w:r w:rsidR="00FB2EA5" w:rsidRPr="009E3F7C">
        <w:rPr>
          <w:rFonts w:ascii="Times New Roman" w:eastAsia="Times New Roman" w:hAnsi="Times New Roman" w:cs="Times New Roman"/>
          <w:sz w:val="24"/>
          <w:szCs w:val="24"/>
        </w:rPr>
        <w:t>interjected</w:t>
      </w:r>
      <w:r w:rsidRPr="009E3F7C">
        <w:rPr>
          <w:rFonts w:ascii="Times New Roman" w:eastAsia="Times New Roman" w:hAnsi="Times New Roman" w:cs="Times New Roman"/>
          <w:sz w:val="24"/>
          <w:szCs w:val="24"/>
        </w:rPr>
        <w:t xml:space="preserve"> and said: “For that matter, this </w:t>
      </w:r>
      <w:r w:rsidR="00FB2EA5" w:rsidRPr="009E3F7C">
        <w:rPr>
          <w:rFonts w:ascii="Times New Roman" w:eastAsia="Times New Roman" w:hAnsi="Times New Roman" w:cs="Times New Roman"/>
          <w:sz w:val="24"/>
          <w:szCs w:val="24"/>
        </w:rPr>
        <w:t>guy</w:t>
      </w:r>
      <w:r w:rsidRPr="009E3F7C">
        <w:rPr>
          <w:rFonts w:ascii="Times New Roman" w:eastAsia="Times New Roman" w:hAnsi="Times New Roman" w:cs="Times New Roman"/>
          <w:sz w:val="24"/>
          <w:szCs w:val="24"/>
        </w:rPr>
        <w:t xml:space="preserve"> has nothing to do with Boeotia or any part of Greece at all, for I have noticed that both his ears </w:t>
      </w:r>
      <w:r w:rsidR="00FB2EA5" w:rsidRPr="009E3F7C">
        <w:rPr>
          <w:rFonts w:ascii="Times New Roman" w:eastAsia="Times New Roman" w:hAnsi="Times New Roman" w:cs="Times New Roman"/>
          <w:sz w:val="24"/>
          <w:szCs w:val="24"/>
        </w:rPr>
        <w:t>have been pierced</w:t>
      </w:r>
      <w:r w:rsidRPr="009E3F7C">
        <w:rPr>
          <w:rFonts w:ascii="Times New Roman" w:eastAsia="Times New Roman" w:hAnsi="Times New Roman" w:cs="Times New Roman"/>
          <w:sz w:val="24"/>
          <w:szCs w:val="24"/>
        </w:rPr>
        <w:t>,</w:t>
      </w:r>
      <w:r w:rsidR="00FB2EA5" w:rsidRPr="009E3F7C">
        <w:rPr>
          <w:rFonts w:ascii="Times New Roman" w:eastAsia="Times New Roman" w:hAnsi="Times New Roman" w:cs="Times New Roman"/>
          <w:sz w:val="24"/>
          <w:szCs w:val="24"/>
        </w:rPr>
        <w:t xml:space="preserve"> </w:t>
      </w:r>
      <w:r w:rsidRPr="009E3F7C">
        <w:rPr>
          <w:rFonts w:ascii="Times New Roman" w:eastAsia="Times New Roman" w:hAnsi="Times New Roman" w:cs="Times New Roman"/>
          <w:sz w:val="24"/>
          <w:szCs w:val="24"/>
        </w:rPr>
        <w:t>like a Lydian's.”</w:t>
      </w:r>
    </w:p>
    <w:p w14:paraId="2C5BD0B9" w14:textId="77777777" w:rsidR="005D531E" w:rsidRPr="009E3F7C" w:rsidRDefault="005D531E" w:rsidP="005D531E">
      <w:pPr>
        <w:pStyle w:val="ListParagraph"/>
        <w:rPr>
          <w:rFonts w:ascii="Times New Roman" w:hAnsi="Times New Roman" w:cs="Times New Roman"/>
          <w:sz w:val="24"/>
          <w:szCs w:val="24"/>
        </w:rPr>
      </w:pPr>
    </w:p>
    <w:p w14:paraId="7408B0E5" w14:textId="2B205CC1" w:rsidR="0015234D" w:rsidRPr="009E3F7C" w:rsidRDefault="00FB2EA5" w:rsidP="00F02FCB">
      <w:pPr>
        <w:pStyle w:val="ListParagraph"/>
        <w:numPr>
          <w:ilvl w:val="0"/>
          <w:numId w:val="1"/>
        </w:numPr>
        <w:rPr>
          <w:rFonts w:ascii="Times New Roman" w:hAnsi="Times New Roman" w:cs="Times New Roman"/>
          <w:sz w:val="24"/>
          <w:szCs w:val="24"/>
        </w:rPr>
      </w:pPr>
      <w:r w:rsidRPr="009E3F7C">
        <w:rPr>
          <w:rFonts w:ascii="Times New Roman" w:hAnsi="Times New Roman" w:cs="Times New Roman"/>
          <w:sz w:val="24"/>
          <w:szCs w:val="24"/>
        </w:rPr>
        <w:t>Socrates refuses to name an alternative penalty (</w:t>
      </w:r>
      <w:r w:rsidR="0015234D" w:rsidRPr="009E3F7C">
        <w:rPr>
          <w:rFonts w:ascii="Times New Roman" w:hAnsi="Times New Roman" w:cs="Times New Roman"/>
          <w:i/>
          <w:iCs/>
          <w:sz w:val="24"/>
          <w:szCs w:val="24"/>
        </w:rPr>
        <w:t>Apology</w:t>
      </w:r>
      <w:r w:rsidR="0015234D" w:rsidRPr="009E3F7C">
        <w:rPr>
          <w:rFonts w:ascii="Times New Roman" w:hAnsi="Times New Roman" w:cs="Times New Roman"/>
          <w:sz w:val="24"/>
          <w:szCs w:val="24"/>
        </w:rPr>
        <w:t xml:space="preserve"> 23</w:t>
      </w:r>
      <w:r w:rsidRPr="009E3F7C">
        <w:rPr>
          <w:rFonts w:ascii="Times New Roman" w:hAnsi="Times New Roman" w:cs="Times New Roman"/>
          <w:sz w:val="24"/>
          <w:szCs w:val="24"/>
        </w:rPr>
        <w:t>)</w:t>
      </w:r>
      <w:r w:rsidR="007905E1">
        <w:rPr>
          <w:rStyle w:val="FootnoteReference"/>
          <w:rFonts w:ascii="Times New Roman" w:hAnsi="Times New Roman" w:cs="Times New Roman"/>
          <w:sz w:val="24"/>
          <w:szCs w:val="24"/>
        </w:rPr>
        <w:footnoteReference w:id="3"/>
      </w:r>
    </w:p>
    <w:p w14:paraId="170C89EB" w14:textId="296C49EA" w:rsidR="0015234D" w:rsidRPr="009E3F7C" w:rsidRDefault="0015234D" w:rsidP="00FB2EA5">
      <w:pPr>
        <w:ind w:left="720"/>
      </w:pPr>
      <w:r w:rsidRPr="009E3F7C">
        <w:t>τὸ δὲ μὴ ἀποθανεῖν οὐκ ᾤετο λιπαρητέον εἶναι, ἀλλὰ καὶ καιρὸν ἤδη ἐνόμιζεν ἑαυτῷ τελευτᾶν. ὅτι δὲ οὕτως ἐγίγνωσκε καταδηλότερον ἐγίγνετο ἐπειδὴ ἡ δίκη διεψηφίσθη. πρῶτον μὲν γὰρ κελευόμενος ὑποτιμᾶσθαι οὔτε αὐτὸς ὑπετιμήσατο οὔτε τοὺς φίλους εἴασεν, ἀλλὰ καὶ ἔλεγεν ὅτι τὸ ὑποτιμᾶσθαι ὁμολογοῦντος εἴη ἀδικεῖν. ἔπειτα τῶν ἑταίρων ἐκκλέψαι βουλομένων αὐτὸν οὐκ ἐφείπετο, ἀλλὰ καὶ ἐπισκῶψαι ἐδόκει, ἐρόμενος εἴ που εἰδεῖέν τι χωρίον ἔξω τῆς Ἀττικῆς ἔνθα οὐ προσβατὸν θανάτῳ.</w:t>
      </w:r>
    </w:p>
    <w:p w14:paraId="62B99AD8" w14:textId="77777777" w:rsidR="009F3259" w:rsidRDefault="009F3259" w:rsidP="00FB2EA5">
      <w:pPr>
        <w:ind w:left="720"/>
      </w:pPr>
    </w:p>
    <w:p w14:paraId="57EF0C14" w14:textId="0D0AC74E" w:rsidR="0015234D" w:rsidRPr="009E3F7C" w:rsidRDefault="007C744C" w:rsidP="00FB2EA5">
      <w:pPr>
        <w:ind w:left="720"/>
      </w:pPr>
      <w:r w:rsidRPr="009E3F7C">
        <w:t>H</w:t>
      </w:r>
      <w:r w:rsidR="0015234D" w:rsidRPr="009E3F7C">
        <w:t xml:space="preserve">e did not think he should </w:t>
      </w:r>
      <w:r w:rsidR="00FB2EA5" w:rsidRPr="009E3F7C">
        <w:t>lobby</w:t>
      </w:r>
      <w:r w:rsidR="0015234D" w:rsidRPr="009E3F7C">
        <w:t xml:space="preserve"> the jury to </w:t>
      </w:r>
      <w:r w:rsidR="00FB2EA5" w:rsidRPr="009E3F7C">
        <w:t>spare him from death</w:t>
      </w:r>
      <w:r w:rsidR="0015234D" w:rsidRPr="009E3F7C">
        <w:t xml:space="preserve">; instead, he believed that </w:t>
      </w:r>
      <w:r w:rsidR="00FB2EA5" w:rsidRPr="009E3F7C">
        <w:t>it was time for him to die</w:t>
      </w:r>
      <w:r w:rsidR="0015234D" w:rsidRPr="009E3F7C">
        <w:t xml:space="preserve">. </w:t>
      </w:r>
      <w:r w:rsidR="00FB2EA5" w:rsidRPr="009E3F7C">
        <w:t>His conviction</w:t>
      </w:r>
      <w:r w:rsidR="0015234D" w:rsidRPr="009E3F7C">
        <w:t xml:space="preserve"> became </w:t>
      </w:r>
      <w:r w:rsidR="00FB2EA5" w:rsidRPr="009E3F7C">
        <w:t>rather more apparent</w:t>
      </w:r>
      <w:r w:rsidR="0015234D" w:rsidRPr="009E3F7C">
        <w:t xml:space="preserve"> after the verdict had been </w:t>
      </w:r>
      <w:r w:rsidR="00FB2EA5" w:rsidRPr="009E3F7C">
        <w:t>confirmed by vote</w:t>
      </w:r>
      <w:r w:rsidR="0015234D" w:rsidRPr="009E3F7C">
        <w:t xml:space="preserve">. First of all, when he </w:t>
      </w:r>
      <w:r w:rsidR="004A058B">
        <w:t xml:space="preserve">was </w:t>
      </w:r>
      <w:r w:rsidR="00FB2EA5" w:rsidRPr="009E3F7C">
        <w:t>instructed</w:t>
      </w:r>
      <w:r w:rsidR="0015234D" w:rsidRPr="009E3F7C">
        <w:t xml:space="preserve"> to name </w:t>
      </w:r>
      <w:r w:rsidR="00FB2EA5" w:rsidRPr="009E3F7C">
        <w:t xml:space="preserve">his </w:t>
      </w:r>
      <w:r w:rsidR="0015234D" w:rsidRPr="009E3F7C">
        <w:t xml:space="preserve">penalty, he refused </w:t>
      </w:r>
      <w:r w:rsidR="00FB2EA5" w:rsidRPr="009E3F7C">
        <w:t xml:space="preserve">to name a lesser penalty </w:t>
      </w:r>
      <w:r w:rsidR="0015234D" w:rsidRPr="009E3F7C">
        <w:t>and forbade his friends to name one</w:t>
      </w:r>
      <w:r w:rsidR="00FB2EA5" w:rsidRPr="009E3F7C">
        <w:t xml:space="preserve"> too</w:t>
      </w:r>
      <w:r w:rsidR="0015234D" w:rsidRPr="009E3F7C">
        <w:t>,</w:t>
      </w:r>
      <w:r w:rsidR="00FB2EA5" w:rsidRPr="009E3F7C">
        <w:t xml:space="preserve"> since he</w:t>
      </w:r>
      <w:r w:rsidR="0015234D" w:rsidRPr="009E3F7C">
        <w:t xml:space="preserve"> insisted that naming a penalty was </w:t>
      </w:r>
      <w:r w:rsidR="00FB2EA5" w:rsidRPr="009E3F7C">
        <w:t>tantamount to</w:t>
      </w:r>
      <w:r w:rsidR="0015234D" w:rsidRPr="009E3F7C">
        <w:t xml:space="preserve"> acknowledg</w:t>
      </w:r>
      <w:r w:rsidR="00FB2EA5" w:rsidRPr="009E3F7C">
        <w:t>ing</w:t>
      </w:r>
      <w:r w:rsidR="0015234D" w:rsidRPr="009E3F7C">
        <w:t xml:space="preserve"> guilt. Then, when his </w:t>
      </w:r>
      <w:r w:rsidR="00FB2EA5" w:rsidRPr="009E3F7C">
        <w:t>comrades</w:t>
      </w:r>
      <w:r w:rsidR="0015234D" w:rsidRPr="009E3F7C">
        <w:t xml:space="preserve"> wished to </w:t>
      </w:r>
      <w:r w:rsidR="00FB2EA5" w:rsidRPr="009E3F7C">
        <w:t>bust</w:t>
      </w:r>
      <w:r w:rsidR="0015234D" w:rsidRPr="009E3F7C">
        <w:t xml:space="preserve"> him out of prison, he would not </w:t>
      </w:r>
      <w:r w:rsidR="00FB2EA5" w:rsidRPr="009E3F7C">
        <w:t>go along with</w:t>
      </w:r>
      <w:r w:rsidR="0015234D" w:rsidRPr="009E3F7C">
        <w:t xml:space="preserve"> them but even seemed to</w:t>
      </w:r>
      <w:r w:rsidR="00FB2EA5" w:rsidRPr="009E3F7C">
        <w:t xml:space="preserve"> mock them</w:t>
      </w:r>
      <w:r w:rsidR="0015234D" w:rsidRPr="009E3F7C">
        <w:t>, asking them whether they knew of any</w:t>
      </w:r>
      <w:r w:rsidR="00FB2EA5" w:rsidRPr="009E3F7C">
        <w:t xml:space="preserve">where </w:t>
      </w:r>
      <w:r w:rsidR="0015234D" w:rsidRPr="009E3F7C">
        <w:t xml:space="preserve">outside of Attica that was </w:t>
      </w:r>
      <w:r w:rsidR="00FB2EA5" w:rsidRPr="009E3F7C">
        <w:t>not accessible</w:t>
      </w:r>
      <w:r w:rsidR="0015234D" w:rsidRPr="009E3F7C">
        <w:t xml:space="preserve"> to death.</w:t>
      </w:r>
    </w:p>
    <w:p w14:paraId="5A4B7C41" w14:textId="1CEAB729" w:rsidR="0015234D" w:rsidRPr="009E3F7C" w:rsidRDefault="0015234D" w:rsidP="0015234D"/>
    <w:p w14:paraId="738168CC" w14:textId="08B561C2" w:rsidR="0015234D" w:rsidRPr="009E3F7C" w:rsidRDefault="00FB2EA5" w:rsidP="00F02FCB">
      <w:pPr>
        <w:pStyle w:val="ListParagraph"/>
        <w:numPr>
          <w:ilvl w:val="0"/>
          <w:numId w:val="1"/>
        </w:numPr>
        <w:rPr>
          <w:rFonts w:ascii="Times New Roman" w:hAnsi="Times New Roman" w:cs="Times New Roman"/>
          <w:sz w:val="24"/>
          <w:szCs w:val="24"/>
        </w:rPr>
      </w:pPr>
      <w:r w:rsidRPr="009E3F7C">
        <w:rPr>
          <w:rFonts w:ascii="Times New Roman" w:hAnsi="Times New Roman" w:cs="Times New Roman"/>
          <w:sz w:val="24"/>
          <w:szCs w:val="24"/>
        </w:rPr>
        <w:t>Socrates teases Apollodorus before his death (</w:t>
      </w:r>
      <w:r w:rsidR="0015234D" w:rsidRPr="009E3F7C">
        <w:rPr>
          <w:rFonts w:ascii="Times New Roman" w:hAnsi="Times New Roman" w:cs="Times New Roman"/>
          <w:i/>
          <w:iCs/>
          <w:sz w:val="24"/>
          <w:szCs w:val="24"/>
        </w:rPr>
        <w:t>Apology</w:t>
      </w:r>
      <w:r w:rsidR="0015234D" w:rsidRPr="009E3F7C">
        <w:rPr>
          <w:rFonts w:ascii="Times New Roman" w:hAnsi="Times New Roman" w:cs="Times New Roman"/>
          <w:sz w:val="24"/>
          <w:szCs w:val="24"/>
        </w:rPr>
        <w:t xml:space="preserve"> 28</w:t>
      </w:r>
      <w:r w:rsidRPr="009E3F7C">
        <w:rPr>
          <w:rFonts w:ascii="Times New Roman" w:hAnsi="Times New Roman" w:cs="Times New Roman"/>
          <w:sz w:val="24"/>
          <w:szCs w:val="24"/>
        </w:rPr>
        <w:t>)</w:t>
      </w:r>
    </w:p>
    <w:p w14:paraId="430C74DE" w14:textId="7E909C49" w:rsidR="0015234D" w:rsidRPr="009E3F7C" w:rsidRDefault="0015234D" w:rsidP="00FB2EA5">
      <w:pPr>
        <w:ind w:left="720"/>
      </w:pPr>
      <w:r w:rsidRPr="009E3F7C">
        <w:t>Παρὼν δέ τις Ἀπολλόδωρος, ἐπιθυμητὴς μὲν ὢν ἰσχυρῶς αὐτοῦ, ἄλλως δ᾿ εὐήθης, εἶπεν ἄρα· Ἀλλὰ τοῦτο ἔγωγε, ὦ Σώκρατες, χαλεπώτατα φέρω ὅτι ὁρῶ σε ἀδίκως ἀποθνῄσκοντα. τὸν δὲ λέγεται καταψήσαντα αὐτοῦ τὴν κεφαλὴν εἰπεῖν· Σὺ δέ, ὦ φίλτατε Ἀπολλόδωρε, μᾶλλον ἂν ἐβούλου με ὁρᾶν δικαίως ἢ ἀδίκως ἀποθνῄσκοντα; καὶ ἅμα ἐπιγελάσαι.</w:t>
      </w:r>
    </w:p>
    <w:p w14:paraId="238C4FFE" w14:textId="77777777" w:rsidR="009F3259" w:rsidRDefault="009F3259" w:rsidP="00FB2EA5">
      <w:pPr>
        <w:ind w:left="720"/>
      </w:pPr>
    </w:p>
    <w:p w14:paraId="0B09936A" w14:textId="3F44E596" w:rsidR="00DA6C31" w:rsidRDefault="00FB2EA5" w:rsidP="00FB2EA5">
      <w:pPr>
        <w:ind w:left="720"/>
      </w:pPr>
      <w:r w:rsidRPr="009E3F7C">
        <w:t>With him</w:t>
      </w:r>
      <w:r w:rsidR="0015234D" w:rsidRPr="009E3F7C">
        <w:t xml:space="preserve"> was </w:t>
      </w:r>
      <w:r w:rsidR="00B21FC0" w:rsidRPr="009E3F7C">
        <w:t xml:space="preserve">a </w:t>
      </w:r>
      <w:r w:rsidR="0015234D" w:rsidRPr="009E3F7C">
        <w:t xml:space="preserve">man named Apollodorus, a </w:t>
      </w:r>
      <w:r w:rsidRPr="009E3F7C">
        <w:t>diehard</w:t>
      </w:r>
      <w:r w:rsidR="0015234D" w:rsidRPr="009E3F7C">
        <w:t xml:space="preserve"> devotee of Socrates but otherwise simple, who </w:t>
      </w:r>
      <w:r w:rsidRPr="009E3F7C">
        <w:t>said</w:t>
      </w:r>
      <w:r w:rsidR="0015234D" w:rsidRPr="009E3F7C">
        <w:t xml:space="preserve">, “But Socrates, what I find hardest to bear is that I see you being put to death unjustly!” </w:t>
      </w:r>
      <w:r w:rsidRPr="009E3F7C">
        <w:t xml:space="preserve">It is said that </w:t>
      </w:r>
      <w:r w:rsidR="0015234D" w:rsidRPr="009E3F7C">
        <w:t xml:space="preserve">Socrates </w:t>
      </w:r>
      <w:r w:rsidR="00B21FC0" w:rsidRPr="009E3F7C">
        <w:t>caressed</w:t>
      </w:r>
      <w:r w:rsidR="0015234D" w:rsidRPr="009E3F7C">
        <w:t xml:space="preserve"> Apollodorus’ head and </w:t>
      </w:r>
      <w:r w:rsidRPr="009E3F7C">
        <w:t>said</w:t>
      </w:r>
      <w:r w:rsidR="0015234D" w:rsidRPr="009E3F7C">
        <w:t xml:space="preserve">, “My dearest Apollodorus, would you </w:t>
      </w:r>
      <w:r w:rsidRPr="009E3F7C">
        <w:t>prefer</w:t>
      </w:r>
      <w:r w:rsidR="0015234D" w:rsidRPr="009E3F7C">
        <w:t xml:space="preserve"> to see me put to death justly or unjustly?”</w:t>
      </w:r>
      <w:r w:rsidR="007905E1">
        <w:t>,</w:t>
      </w:r>
      <w:r w:rsidR="0015234D" w:rsidRPr="009E3F7C">
        <w:t xml:space="preserve"> and </w:t>
      </w:r>
      <w:r w:rsidRPr="009E3F7C">
        <w:t xml:space="preserve">he </w:t>
      </w:r>
      <w:r w:rsidR="0015234D" w:rsidRPr="009E3F7C">
        <w:t xml:space="preserve">smiled as he asked </w:t>
      </w:r>
      <w:r w:rsidRPr="009E3F7C">
        <w:t>him that question</w:t>
      </w:r>
      <w:r w:rsidR="0015234D" w:rsidRPr="009E3F7C">
        <w:t>.</w:t>
      </w:r>
    </w:p>
    <w:p w14:paraId="1F7B1D0A" w14:textId="5115DAC1" w:rsidR="002B077B" w:rsidRDefault="002B077B" w:rsidP="00FB2EA5">
      <w:pPr>
        <w:ind w:left="720"/>
      </w:pPr>
    </w:p>
    <w:p w14:paraId="4E75FAF3" w14:textId="77777777" w:rsidR="002B077B" w:rsidRDefault="002B077B" w:rsidP="00FB2EA5">
      <w:pPr>
        <w:ind w:left="720"/>
      </w:pPr>
    </w:p>
    <w:p w14:paraId="2B2F4D45" w14:textId="77777777" w:rsidR="009F3259" w:rsidRPr="009E3F7C" w:rsidRDefault="009F3259" w:rsidP="00FB2EA5">
      <w:pPr>
        <w:ind w:left="720"/>
      </w:pPr>
    </w:p>
    <w:p w14:paraId="06A08560" w14:textId="0F303B49" w:rsidR="007C744C" w:rsidRPr="009E3F7C" w:rsidRDefault="00FB2EA5" w:rsidP="00F02FCB">
      <w:pPr>
        <w:pStyle w:val="ListParagraph"/>
        <w:numPr>
          <w:ilvl w:val="0"/>
          <w:numId w:val="1"/>
        </w:numPr>
        <w:rPr>
          <w:rFonts w:ascii="Times New Roman" w:hAnsi="Times New Roman" w:cs="Times New Roman"/>
          <w:sz w:val="24"/>
          <w:szCs w:val="24"/>
        </w:rPr>
      </w:pPr>
      <w:r w:rsidRPr="009E3F7C">
        <w:rPr>
          <w:rFonts w:ascii="Times New Roman" w:hAnsi="Times New Roman" w:cs="Times New Roman"/>
          <w:sz w:val="24"/>
          <w:szCs w:val="24"/>
        </w:rPr>
        <w:t>Xenophon reflects on Theramenes’ final comments and actions (</w:t>
      </w:r>
      <w:r w:rsidR="007C744C" w:rsidRPr="009E3F7C">
        <w:rPr>
          <w:rFonts w:ascii="Times New Roman" w:hAnsi="Times New Roman" w:cs="Times New Roman"/>
          <w:i/>
          <w:iCs/>
          <w:sz w:val="24"/>
          <w:szCs w:val="24"/>
        </w:rPr>
        <w:t>Hellenica</w:t>
      </w:r>
      <w:r w:rsidR="007C744C" w:rsidRPr="009E3F7C">
        <w:rPr>
          <w:rFonts w:ascii="Times New Roman" w:hAnsi="Times New Roman" w:cs="Times New Roman"/>
          <w:sz w:val="24"/>
          <w:szCs w:val="24"/>
        </w:rPr>
        <w:t xml:space="preserve"> 2.3.56</w:t>
      </w:r>
      <w:r w:rsidRPr="009E3F7C">
        <w:rPr>
          <w:rFonts w:ascii="Times New Roman" w:hAnsi="Times New Roman" w:cs="Times New Roman"/>
          <w:sz w:val="24"/>
          <w:szCs w:val="24"/>
        </w:rPr>
        <w:t>)</w:t>
      </w:r>
      <w:r w:rsidR="007905E1">
        <w:rPr>
          <w:rStyle w:val="FootnoteReference"/>
          <w:rFonts w:ascii="Times New Roman" w:hAnsi="Times New Roman" w:cs="Times New Roman"/>
          <w:sz w:val="24"/>
          <w:szCs w:val="24"/>
        </w:rPr>
        <w:footnoteReference w:id="4"/>
      </w:r>
    </w:p>
    <w:p w14:paraId="7F2CF00A" w14:textId="1C09414A" w:rsidR="007C744C" w:rsidRPr="009E3F7C" w:rsidRDefault="007C744C" w:rsidP="00FB2EA5">
      <w:pPr>
        <w:ind w:left="720"/>
      </w:pPr>
      <w:r w:rsidRPr="009E3F7C">
        <w:t>οἱ δ᾿ ἀπήγαγον τὸν ἄνδρα διὰ τῆς ἀγορᾶς μάλα μεγάλῃ τῇ φωνῇ δηλοῦντα οἷα ἔπασχε. λέγεται δὲ ἓν ῥῆμα καὶ τοῦτο αὐτοῦ. ὡς εἶπεν ὁ Σάτυρος ὅτι οἰμώξοιτο, εἰ μὴ σιωπήσειεν, ἐπήρετο· Ἂν δὲ σιωπῶ, οὐκ ἄρ᾿, ἔφη, οἰμώξομαι; καὶ ἐπεί γε ἀποθνῄσκειν ἀναγκαζόμενος τὸ κώνειον ἔπιε, τὸ λειπόμενον ἔφασαν ἀποκοτταβίσαντα εἰπεῖν αὐτόν· Κριτίᾳ τοῦτ᾿ ἔστω τῷ καλῷ. καὶ τοῦτο μὲν οὐκ ἀγνοῶ, ὅτι ταῦτα ἀποφθέγματα οὐκ ἀξιόλογα, ἐκεῖνο δὲ κρίνω τοῦ ἀνδρὸς ἀγαστόν, τὸ τοῦ θανάτου παρεστηκότος μήτε τὸ φρόνιμον μήτε τὸ παιγνιῶδες ἀπολιπεῖν ἐκ τῆς ψυχῆς.</w:t>
      </w:r>
    </w:p>
    <w:p w14:paraId="7676B081" w14:textId="77777777" w:rsidR="009F3259" w:rsidRDefault="009F3259" w:rsidP="00FB2EA5">
      <w:pPr>
        <w:ind w:left="720"/>
      </w:pPr>
    </w:p>
    <w:p w14:paraId="2A1A6EEE" w14:textId="3414E1AB" w:rsidR="007C744C" w:rsidRPr="009E3F7C" w:rsidRDefault="007C744C" w:rsidP="00FB2EA5">
      <w:pPr>
        <w:ind w:left="720"/>
      </w:pPr>
      <w:r w:rsidRPr="009E3F7C">
        <w:t xml:space="preserve">So they led the man away through the </w:t>
      </w:r>
      <w:r w:rsidR="00FB2EA5" w:rsidRPr="009E3F7C">
        <w:t>agora</w:t>
      </w:r>
      <w:r w:rsidRPr="009E3F7C">
        <w:t xml:space="preserve">, while he proclaimed in a loud voice the wrongs he was suffering. One saying of his that is reported was this: when Satyrus told him that if he did not keep quiet, he would suffer for it, he asked: “Then if I do keep quiet, </w:t>
      </w:r>
      <w:r w:rsidR="004A058B">
        <w:t>will</w:t>
      </w:r>
      <w:r w:rsidRPr="009E3F7C">
        <w:t xml:space="preserve"> I not suffer?” And when, being compelled to die, he had drunk the hemlock, they said that he threw out the last drops, like a man playing kottabos</w:t>
      </w:r>
      <w:r w:rsidR="00B172F6" w:rsidRPr="009E3F7C">
        <w:t xml:space="preserve">, </w:t>
      </w:r>
      <w:r w:rsidRPr="009E3F7C">
        <w:t>and exclaimed: “Here’s to the health of my beloved Critias.” Now I am not unaware of this, that these are not sayings worthy of record; still, I deem it admirable in the man that when death was close at hand, neither self-possession nor the spirit of playfulness departed from his soul.</w:t>
      </w:r>
    </w:p>
    <w:p w14:paraId="497C4694" w14:textId="77777777" w:rsidR="002B077B" w:rsidRDefault="002B077B" w:rsidP="002B077B">
      <w:pPr>
        <w:jc w:val="center"/>
        <w:rPr>
          <w:u w:val="single"/>
        </w:rPr>
      </w:pPr>
    </w:p>
    <w:p w14:paraId="5454020F" w14:textId="77777777" w:rsidR="002B077B" w:rsidRDefault="002B077B" w:rsidP="002B077B">
      <w:pPr>
        <w:jc w:val="center"/>
        <w:rPr>
          <w:u w:val="single"/>
        </w:rPr>
      </w:pPr>
    </w:p>
    <w:p w14:paraId="4B7D0E5A" w14:textId="42891B35" w:rsidR="005D531E" w:rsidRDefault="005D531E" w:rsidP="002B077B">
      <w:pPr>
        <w:jc w:val="center"/>
        <w:rPr>
          <w:u w:val="single"/>
        </w:rPr>
      </w:pPr>
      <w:r w:rsidRPr="009E3F7C">
        <w:rPr>
          <w:u w:val="single"/>
        </w:rPr>
        <w:t>Appendix</w:t>
      </w:r>
    </w:p>
    <w:p w14:paraId="20E58DA8" w14:textId="77777777" w:rsidR="002B077B" w:rsidRPr="009E3F7C" w:rsidRDefault="002B077B" w:rsidP="002B077B">
      <w:pPr>
        <w:jc w:val="center"/>
        <w:rPr>
          <w:u w:val="single"/>
        </w:rPr>
      </w:pPr>
    </w:p>
    <w:p w14:paraId="051CBC0F" w14:textId="124DDAB6" w:rsidR="005D531E" w:rsidRPr="009E3F7C" w:rsidRDefault="005D531E" w:rsidP="005D531E">
      <w:pPr>
        <w:ind w:left="360"/>
      </w:pPr>
      <w:r w:rsidRPr="009E3F7C">
        <w:t>Aristotle on Syllogisms and the Syllogistic Form</w:t>
      </w:r>
      <w:r w:rsidR="00B21FC0" w:rsidRPr="009E3F7C">
        <w:rPr>
          <w:rStyle w:val="FootnoteReference"/>
        </w:rPr>
        <w:footnoteReference w:id="5"/>
      </w:r>
    </w:p>
    <w:p w14:paraId="3A67503C" w14:textId="461B6105" w:rsidR="005D531E" w:rsidRPr="009E3F7C" w:rsidRDefault="005D531E" w:rsidP="005D531E">
      <w:pPr>
        <w:pStyle w:val="NormalWeb"/>
        <w:numPr>
          <w:ilvl w:val="0"/>
          <w:numId w:val="2"/>
        </w:numPr>
      </w:pPr>
      <w:r w:rsidRPr="009E3F7C">
        <w:t>A syllogism is an argument (λόγος) in which, certain things being posited, something other than what was laid down results by necessity because these things are so.”</w:t>
      </w:r>
      <w:r w:rsidR="00B21FC0" w:rsidRPr="009E3F7C">
        <w:t xml:space="preserve"> </w:t>
      </w:r>
      <w:r w:rsidRPr="009E3F7C">
        <w:t>(</w:t>
      </w:r>
      <w:r w:rsidR="00B21FC0" w:rsidRPr="009E3F7C">
        <w:rPr>
          <w:i/>
          <w:iCs/>
        </w:rPr>
        <w:t xml:space="preserve">Analytics </w:t>
      </w:r>
      <w:r w:rsidRPr="009E3F7C">
        <w:t xml:space="preserve">24b19-20) </w:t>
      </w:r>
    </w:p>
    <w:p w14:paraId="287DDDE6" w14:textId="77777777" w:rsidR="005D531E" w:rsidRPr="009E3F7C" w:rsidRDefault="005D531E" w:rsidP="005D531E">
      <w:pPr>
        <w:pStyle w:val="NormalWeb"/>
        <w:numPr>
          <w:ilvl w:val="0"/>
          <w:numId w:val="2"/>
        </w:numPr>
      </w:pPr>
      <w:r w:rsidRPr="009E3F7C">
        <w:t>A textbook example of a syllogism:</w:t>
      </w:r>
    </w:p>
    <w:p w14:paraId="7FB67AB2" w14:textId="77777777" w:rsidR="005D531E" w:rsidRPr="009E3F7C" w:rsidRDefault="005D531E" w:rsidP="005D531E">
      <w:pPr>
        <w:pStyle w:val="NormalWeb"/>
        <w:numPr>
          <w:ilvl w:val="2"/>
          <w:numId w:val="2"/>
        </w:numPr>
      </w:pPr>
      <w:r w:rsidRPr="009E3F7C">
        <w:t>All men are mortal (the major premise and well-known state of affairs)</w:t>
      </w:r>
    </w:p>
    <w:p w14:paraId="168DFD12" w14:textId="77777777" w:rsidR="005D531E" w:rsidRPr="009E3F7C" w:rsidRDefault="005D531E" w:rsidP="005D531E">
      <w:pPr>
        <w:pStyle w:val="NormalWeb"/>
        <w:numPr>
          <w:ilvl w:val="2"/>
          <w:numId w:val="2"/>
        </w:numPr>
      </w:pPr>
      <w:r w:rsidRPr="009E3F7C">
        <w:t>Socrates is a man (an empirical observation and the minor premise)</w:t>
      </w:r>
    </w:p>
    <w:p w14:paraId="60325F7F" w14:textId="77777777" w:rsidR="005D531E" w:rsidRPr="009E3F7C" w:rsidRDefault="005D531E" w:rsidP="005D531E">
      <w:pPr>
        <w:pStyle w:val="NormalWeb"/>
        <w:numPr>
          <w:ilvl w:val="2"/>
          <w:numId w:val="2"/>
        </w:numPr>
      </w:pPr>
      <w:r w:rsidRPr="009E3F7C">
        <w:t>Therefore, Socrates is mortal (the conclusion proven to be correct via deduction)</w:t>
      </w:r>
    </w:p>
    <w:p w14:paraId="078681AD" w14:textId="77777777" w:rsidR="005D531E" w:rsidRPr="009E3F7C" w:rsidRDefault="005D531E" w:rsidP="005D531E">
      <w:pPr>
        <w:pStyle w:val="NormalWeb"/>
        <w:numPr>
          <w:ilvl w:val="0"/>
          <w:numId w:val="2"/>
        </w:numPr>
      </w:pPr>
      <w:r w:rsidRPr="009E3F7C">
        <w:t>Contradictory Syllogistic forms of comedy as exemplified by Xenophon.</w:t>
      </w:r>
    </w:p>
    <w:p w14:paraId="4E298AF6" w14:textId="7FBF21A9" w:rsidR="005D531E" w:rsidRPr="009E3F7C" w:rsidRDefault="005D531E" w:rsidP="005D531E">
      <w:pPr>
        <w:pStyle w:val="NormalWeb"/>
        <w:numPr>
          <w:ilvl w:val="1"/>
          <w:numId w:val="2"/>
        </w:numPr>
      </w:pPr>
      <w:r w:rsidRPr="009E3F7C">
        <w:t>Ca</w:t>
      </w:r>
      <w:r w:rsidR="005A2ACC">
        <w:t>v</w:t>
      </w:r>
      <w:r w:rsidRPr="009E3F7C">
        <w:t>a</w:t>
      </w:r>
      <w:r w:rsidR="005A2ACC">
        <w:t>l</w:t>
      </w:r>
      <w:r w:rsidRPr="009E3F7C">
        <w:t>ry is a major advantage in warfare</w:t>
      </w:r>
    </w:p>
    <w:p w14:paraId="2AC4D34A" w14:textId="77777777" w:rsidR="005D531E" w:rsidRPr="009E3F7C" w:rsidRDefault="005D531E" w:rsidP="005D531E">
      <w:pPr>
        <w:pStyle w:val="NormalWeb"/>
        <w:numPr>
          <w:ilvl w:val="2"/>
          <w:numId w:val="2"/>
        </w:numPr>
      </w:pPr>
      <w:r w:rsidRPr="009E3F7C">
        <w:t xml:space="preserve">The result of not having cavalry when your enemy does is defeat </w:t>
      </w:r>
    </w:p>
    <w:p w14:paraId="5BEA8224" w14:textId="77777777" w:rsidR="005D531E" w:rsidRPr="009E3F7C" w:rsidRDefault="005D531E" w:rsidP="005D531E">
      <w:pPr>
        <w:pStyle w:val="NormalWeb"/>
        <w:numPr>
          <w:ilvl w:val="2"/>
          <w:numId w:val="2"/>
        </w:numPr>
      </w:pPr>
      <w:r w:rsidRPr="009E3F7C">
        <w:t>The Ten Thousand do not possess cavalry, but the Persians do</w:t>
      </w:r>
    </w:p>
    <w:p w14:paraId="4E8F8B20" w14:textId="77777777" w:rsidR="005D531E" w:rsidRPr="009E3F7C" w:rsidRDefault="005D531E" w:rsidP="005D531E">
      <w:pPr>
        <w:pStyle w:val="NormalWeb"/>
        <w:numPr>
          <w:ilvl w:val="2"/>
          <w:numId w:val="2"/>
        </w:numPr>
      </w:pPr>
      <w:r w:rsidRPr="009E3F7C">
        <w:t>The Ten Thousand are doomed to defeat</w:t>
      </w:r>
    </w:p>
    <w:p w14:paraId="73D9219D" w14:textId="77777777" w:rsidR="005D531E" w:rsidRPr="009E3F7C" w:rsidRDefault="005D531E" w:rsidP="005D531E">
      <w:pPr>
        <w:pStyle w:val="NormalWeb"/>
        <w:numPr>
          <w:ilvl w:val="1"/>
          <w:numId w:val="2"/>
        </w:numPr>
      </w:pPr>
      <w:r w:rsidRPr="009E3F7C">
        <w:t>Cavalry is a disadvantage in warfare (the second contradictory conclusion)</w:t>
      </w:r>
    </w:p>
    <w:p w14:paraId="6BEB7FD0" w14:textId="77777777" w:rsidR="005D531E" w:rsidRPr="009E3F7C" w:rsidRDefault="005D531E" w:rsidP="005D531E">
      <w:pPr>
        <w:pStyle w:val="NormalWeb"/>
        <w:numPr>
          <w:ilvl w:val="2"/>
          <w:numId w:val="2"/>
        </w:numPr>
      </w:pPr>
      <w:r w:rsidRPr="009E3F7C">
        <w:t>Horses do not offer an advantage in warfare</w:t>
      </w:r>
    </w:p>
    <w:p w14:paraId="44935176" w14:textId="77777777" w:rsidR="005D531E" w:rsidRPr="009E3F7C" w:rsidRDefault="005D531E" w:rsidP="005D531E">
      <w:pPr>
        <w:pStyle w:val="NormalWeb"/>
        <w:numPr>
          <w:ilvl w:val="2"/>
          <w:numId w:val="2"/>
        </w:numPr>
      </w:pPr>
      <w:r w:rsidRPr="009E3F7C">
        <w:t>Nobody has died by horse bite or kick in warfare; horses distract their riders from warfare</w:t>
      </w:r>
    </w:p>
    <w:p w14:paraId="27A00FC1" w14:textId="08F132D5" w:rsidR="002B077B" w:rsidRPr="009E3F7C" w:rsidRDefault="005D531E" w:rsidP="00B21FC0">
      <w:pPr>
        <w:pStyle w:val="NormalWeb"/>
        <w:numPr>
          <w:ilvl w:val="2"/>
          <w:numId w:val="2"/>
        </w:numPr>
      </w:pPr>
      <w:r w:rsidRPr="009E3F7C">
        <w:t>The Ten Thousand are better off without horses and will prevail in battle</w:t>
      </w:r>
    </w:p>
    <w:p w14:paraId="048FF1EF" w14:textId="77777777" w:rsidR="0031089F" w:rsidRDefault="0031089F" w:rsidP="00B21FC0">
      <w:pPr>
        <w:pStyle w:val="NormalWeb"/>
        <w:jc w:val="center"/>
        <w:rPr>
          <w:u w:val="single"/>
        </w:rPr>
      </w:pPr>
    </w:p>
    <w:p w14:paraId="29EECC77" w14:textId="26D64132" w:rsidR="00B21FC0" w:rsidRPr="009F3259" w:rsidRDefault="00B21FC0" w:rsidP="00B21FC0">
      <w:pPr>
        <w:pStyle w:val="NormalWeb"/>
        <w:jc w:val="center"/>
        <w:rPr>
          <w:u w:val="single"/>
        </w:rPr>
      </w:pPr>
      <w:r w:rsidRPr="009F3259">
        <w:rPr>
          <w:u w:val="single"/>
        </w:rPr>
        <w:t>Select Bibliography</w:t>
      </w:r>
    </w:p>
    <w:p w14:paraId="1DA3C7F8" w14:textId="3173FC0F" w:rsidR="009E3F7C" w:rsidRPr="0031089F" w:rsidRDefault="00B60CC7" w:rsidP="00B60CC7">
      <w:pPr>
        <w:rPr>
          <w:color w:val="000000" w:themeColor="text1"/>
        </w:rPr>
      </w:pPr>
      <w:r w:rsidRPr="0031089F">
        <w:rPr>
          <w:color w:val="000000" w:themeColor="text1"/>
          <w:shd w:val="clear" w:color="auto" w:fill="FFFFFF"/>
        </w:rPr>
        <w:t>Attardo, Salvatore.</w:t>
      </w:r>
      <w:r w:rsidRPr="0031089F">
        <w:rPr>
          <w:rStyle w:val="apple-converted-space"/>
          <w:color w:val="000000" w:themeColor="text1"/>
          <w:shd w:val="clear" w:color="auto" w:fill="FFFFFF"/>
        </w:rPr>
        <w:t> </w:t>
      </w:r>
      <w:r w:rsidRPr="0031089F">
        <w:rPr>
          <w:i/>
          <w:iCs/>
          <w:color w:val="000000" w:themeColor="text1"/>
          <w:shd w:val="clear" w:color="auto" w:fill="FFFFFF"/>
        </w:rPr>
        <w:t>Linguistic Theories of Humor</w:t>
      </w:r>
      <w:r w:rsidRPr="0031089F">
        <w:rPr>
          <w:color w:val="000000" w:themeColor="text1"/>
          <w:shd w:val="clear" w:color="auto" w:fill="FFFFFF"/>
        </w:rPr>
        <w:t>. Berlin/Boston: De Gruyter, 1994.</w:t>
      </w:r>
    </w:p>
    <w:p w14:paraId="455BA995" w14:textId="77777777" w:rsidR="002B077B" w:rsidRDefault="002B077B" w:rsidP="00742D77">
      <w:pPr>
        <w:ind w:left="720" w:hanging="720"/>
        <w:rPr>
          <w:rFonts w:eastAsiaTheme="minorHAnsi"/>
          <w:color w:val="131312"/>
        </w:rPr>
      </w:pPr>
    </w:p>
    <w:p w14:paraId="72FA551D" w14:textId="4999A836" w:rsidR="009E3F7C" w:rsidRPr="00B60CC7" w:rsidRDefault="00B60CC7" w:rsidP="002B077B">
      <w:pPr>
        <w:ind w:left="720" w:hanging="720"/>
      </w:pPr>
      <w:r w:rsidRPr="00B60CC7">
        <w:rPr>
          <w:rFonts w:eastAsiaTheme="minorHAnsi"/>
          <w:color w:val="131312"/>
        </w:rPr>
        <w:t xml:space="preserve">Baragwanath, Emily. “The Character and Function of Speeches in Xenophon.” Chapter. In </w:t>
      </w:r>
      <w:r w:rsidRPr="00B60CC7">
        <w:rPr>
          <w:rFonts w:eastAsiaTheme="minorHAnsi"/>
          <w:i/>
          <w:iCs/>
          <w:color w:val="131312"/>
        </w:rPr>
        <w:t>The Cambridge Companion to Xenophon</w:t>
      </w:r>
      <w:r w:rsidRPr="00B60CC7">
        <w:rPr>
          <w:rFonts w:eastAsiaTheme="minorHAnsi"/>
          <w:color w:val="131312"/>
        </w:rPr>
        <w:t>, edited by Michael A. Flower, 279–98. Cambridge: Cambridge University Press, 2016.</w:t>
      </w:r>
    </w:p>
    <w:p w14:paraId="69B9EADD" w14:textId="77777777" w:rsidR="002B077B" w:rsidRDefault="002B077B" w:rsidP="00B60CC7">
      <w:pPr>
        <w:rPr>
          <w:rFonts w:eastAsiaTheme="minorHAnsi"/>
          <w:color w:val="131312"/>
        </w:rPr>
      </w:pPr>
    </w:p>
    <w:p w14:paraId="6808D787" w14:textId="26D6F483" w:rsidR="009E3F7C" w:rsidRPr="00B60CC7" w:rsidRDefault="00B60CC7" w:rsidP="002B077B">
      <w:pPr>
        <w:ind w:left="720" w:hanging="720"/>
        <w:rPr>
          <w:color w:val="212121"/>
        </w:rPr>
      </w:pPr>
      <w:r w:rsidRPr="00B60CC7">
        <w:rPr>
          <w:rFonts w:eastAsiaTheme="minorHAnsi"/>
          <w:color w:val="131312"/>
        </w:rPr>
        <w:t xml:space="preserve">Buxton, Richard Fernando. “Xenophon on Leadership: Commanders as Friends.” Chapter. In </w:t>
      </w:r>
      <w:r w:rsidRPr="00B60CC7">
        <w:rPr>
          <w:rFonts w:eastAsiaTheme="minorHAnsi"/>
          <w:i/>
          <w:iCs/>
          <w:color w:val="131312"/>
        </w:rPr>
        <w:t>The Cambridge Companion to Xenophon</w:t>
      </w:r>
      <w:r w:rsidRPr="00B60CC7">
        <w:rPr>
          <w:rFonts w:eastAsiaTheme="minorHAnsi"/>
          <w:color w:val="131312"/>
        </w:rPr>
        <w:t>, edited by Michael A. Flower, 323–37. Cambridge: Cambridge University Press, 2016.</w:t>
      </w:r>
    </w:p>
    <w:p w14:paraId="237008DD" w14:textId="77777777" w:rsidR="002B077B" w:rsidRDefault="002B077B" w:rsidP="002B077B">
      <w:pPr>
        <w:ind w:left="720" w:hanging="720"/>
        <w:rPr>
          <w:rFonts w:eastAsiaTheme="minorHAnsi"/>
          <w:color w:val="131312"/>
        </w:rPr>
      </w:pPr>
    </w:p>
    <w:p w14:paraId="24340192" w14:textId="6746D541" w:rsidR="009E3F7C" w:rsidRPr="002B077B" w:rsidRDefault="002B077B" w:rsidP="00742D77">
      <w:pPr>
        <w:ind w:left="720" w:hanging="720"/>
        <w:rPr>
          <w:color w:val="222222"/>
          <w:shd w:val="clear" w:color="auto" w:fill="FFFFFF"/>
        </w:rPr>
      </w:pPr>
      <w:r w:rsidRPr="002B077B">
        <w:rPr>
          <w:rFonts w:eastAsiaTheme="minorHAnsi"/>
          <w:color w:val="131312"/>
        </w:rPr>
        <w:t xml:space="preserve">Halliwell, Stephen. </w:t>
      </w:r>
      <w:r w:rsidRPr="002B077B">
        <w:rPr>
          <w:rFonts w:eastAsiaTheme="minorHAnsi"/>
          <w:i/>
          <w:iCs/>
          <w:color w:val="131312"/>
        </w:rPr>
        <w:t>Greek Laughter: A Study of Cultural Psychology from Homer to Early</w:t>
      </w:r>
      <w:r>
        <w:rPr>
          <w:rFonts w:eastAsiaTheme="minorHAnsi"/>
          <w:i/>
          <w:iCs/>
          <w:color w:val="131312"/>
        </w:rPr>
        <w:t xml:space="preserve"> </w:t>
      </w:r>
      <w:r w:rsidRPr="002B077B">
        <w:rPr>
          <w:rFonts w:eastAsiaTheme="minorHAnsi"/>
          <w:i/>
          <w:iCs/>
          <w:color w:val="131312"/>
        </w:rPr>
        <w:t>Christianity</w:t>
      </w:r>
      <w:r w:rsidRPr="002B077B">
        <w:rPr>
          <w:rFonts w:eastAsiaTheme="minorHAnsi"/>
          <w:color w:val="131312"/>
        </w:rPr>
        <w:t>. Cambridge: Cambridge University Press, 2008.</w:t>
      </w:r>
    </w:p>
    <w:p w14:paraId="452C70AC" w14:textId="77777777" w:rsidR="002B077B" w:rsidRDefault="002B077B" w:rsidP="00B60CC7">
      <w:pPr>
        <w:rPr>
          <w:color w:val="000000"/>
          <w:spacing w:val="-5"/>
          <w:shd w:val="clear" w:color="auto" w:fill="FFFFFF"/>
        </w:rPr>
      </w:pPr>
    </w:p>
    <w:p w14:paraId="5AB2C6FC" w14:textId="32F03BA1" w:rsidR="00B60CC7" w:rsidRPr="00B60CC7" w:rsidRDefault="00B60CC7" w:rsidP="002B077B">
      <w:pPr>
        <w:ind w:left="720" w:hanging="720"/>
      </w:pPr>
      <w:r w:rsidRPr="00B60CC7">
        <w:rPr>
          <w:color w:val="000000"/>
          <w:spacing w:val="-5"/>
          <w:shd w:val="clear" w:color="auto" w:fill="FFFFFF"/>
        </w:rPr>
        <w:t>Halliwell, Stephen. “The Uses of Laughter in Greek Culture.”</w:t>
      </w:r>
      <w:r w:rsidRPr="00B60CC7">
        <w:rPr>
          <w:rStyle w:val="apple-converted-space"/>
          <w:color w:val="000000"/>
          <w:spacing w:val="-5"/>
          <w:shd w:val="clear" w:color="auto" w:fill="FFFFFF"/>
        </w:rPr>
        <w:t> </w:t>
      </w:r>
      <w:r w:rsidRPr="00B60CC7">
        <w:rPr>
          <w:i/>
          <w:iCs/>
          <w:color w:val="000000"/>
          <w:spacing w:val="-5"/>
        </w:rPr>
        <w:t>The Classical Quarterly</w:t>
      </w:r>
      <w:r w:rsidRPr="00B60CC7">
        <w:rPr>
          <w:rStyle w:val="apple-converted-space"/>
          <w:color w:val="000000"/>
          <w:spacing w:val="-5"/>
          <w:shd w:val="clear" w:color="auto" w:fill="FFFFFF"/>
        </w:rPr>
        <w:t> </w:t>
      </w:r>
      <w:r w:rsidRPr="00B60CC7">
        <w:rPr>
          <w:color w:val="000000"/>
          <w:spacing w:val="-5"/>
          <w:shd w:val="clear" w:color="auto" w:fill="FFFFFF"/>
        </w:rPr>
        <w:t>41, no. 2 (1991): 279–96.</w:t>
      </w:r>
      <w:r w:rsidRPr="00B60CC7">
        <w:rPr>
          <w:rStyle w:val="apple-converted-space"/>
          <w:color w:val="000000"/>
          <w:spacing w:val="-5"/>
          <w:shd w:val="clear" w:color="auto" w:fill="FFFFFF"/>
        </w:rPr>
        <w:t> </w:t>
      </w:r>
    </w:p>
    <w:p w14:paraId="7297E592" w14:textId="77777777" w:rsidR="009E3F7C" w:rsidRPr="00B60CC7" w:rsidRDefault="009E3F7C" w:rsidP="002B077B">
      <w:pPr>
        <w:ind w:left="720" w:hanging="720"/>
      </w:pPr>
    </w:p>
    <w:p w14:paraId="74BD3239" w14:textId="77777777" w:rsidR="00B60CC7" w:rsidRPr="00B60CC7" w:rsidRDefault="00B60CC7" w:rsidP="002B077B">
      <w:pPr>
        <w:ind w:left="720" w:hanging="720"/>
      </w:pPr>
      <w:r w:rsidRPr="00B60CC7">
        <w:rPr>
          <w:color w:val="222222"/>
          <w:shd w:val="clear" w:color="auto" w:fill="FFFFFF"/>
        </w:rPr>
        <w:t>Huitink, Luuk, and Tim Rood, eds.</w:t>
      </w:r>
      <w:r w:rsidRPr="00B60CC7">
        <w:rPr>
          <w:rStyle w:val="apple-converted-space"/>
          <w:color w:val="222222"/>
          <w:shd w:val="clear" w:color="auto" w:fill="FFFFFF"/>
        </w:rPr>
        <w:t> </w:t>
      </w:r>
      <w:r w:rsidRPr="00B60CC7">
        <w:rPr>
          <w:i/>
          <w:iCs/>
          <w:color w:val="222222"/>
        </w:rPr>
        <w:t>Xenophon: Anabasis Book III</w:t>
      </w:r>
      <w:r w:rsidRPr="00B60CC7">
        <w:rPr>
          <w:color w:val="222222"/>
          <w:shd w:val="clear" w:color="auto" w:fill="FFFFFF"/>
        </w:rPr>
        <w:t>. Cambridge University Press, 2019.</w:t>
      </w:r>
    </w:p>
    <w:p w14:paraId="539D759D" w14:textId="77777777" w:rsidR="00742D77" w:rsidRPr="00B60CC7" w:rsidRDefault="00742D77" w:rsidP="00742D77">
      <w:pPr>
        <w:ind w:left="720" w:hanging="720"/>
      </w:pPr>
    </w:p>
    <w:p w14:paraId="0364F675" w14:textId="77777777" w:rsidR="00B60CC7" w:rsidRPr="00B60CC7" w:rsidRDefault="00B60CC7" w:rsidP="002B077B">
      <w:pPr>
        <w:ind w:left="720" w:hanging="720"/>
      </w:pPr>
      <w:r w:rsidRPr="00B60CC7">
        <w:rPr>
          <w:color w:val="000000"/>
          <w:spacing w:val="-5"/>
          <w:shd w:val="clear" w:color="auto" w:fill="FFFFFF"/>
        </w:rPr>
        <w:t>Huss, Bernhard. “The Dancing Sokrates and the Laughing Xenophon, or the Other ‘Symposium.’”</w:t>
      </w:r>
      <w:r w:rsidRPr="00B60CC7">
        <w:rPr>
          <w:rStyle w:val="apple-converted-space"/>
          <w:color w:val="000000"/>
          <w:spacing w:val="-5"/>
          <w:shd w:val="clear" w:color="auto" w:fill="FFFFFF"/>
        </w:rPr>
        <w:t> </w:t>
      </w:r>
      <w:r w:rsidRPr="00B60CC7">
        <w:rPr>
          <w:i/>
          <w:iCs/>
          <w:color w:val="000000"/>
          <w:spacing w:val="-5"/>
        </w:rPr>
        <w:t>The American Journal of Philology</w:t>
      </w:r>
      <w:r w:rsidRPr="00B60CC7">
        <w:rPr>
          <w:rStyle w:val="apple-converted-space"/>
          <w:color w:val="000000"/>
          <w:spacing w:val="-5"/>
          <w:shd w:val="clear" w:color="auto" w:fill="FFFFFF"/>
        </w:rPr>
        <w:t> </w:t>
      </w:r>
      <w:r w:rsidRPr="00B60CC7">
        <w:rPr>
          <w:color w:val="000000"/>
          <w:spacing w:val="-5"/>
          <w:shd w:val="clear" w:color="auto" w:fill="FFFFFF"/>
        </w:rPr>
        <w:t>120, no. 3 (1999): 381–409.</w:t>
      </w:r>
      <w:r w:rsidRPr="00B60CC7">
        <w:rPr>
          <w:rStyle w:val="apple-converted-space"/>
          <w:color w:val="000000"/>
          <w:spacing w:val="-5"/>
          <w:shd w:val="clear" w:color="auto" w:fill="FFFFFF"/>
        </w:rPr>
        <w:t> </w:t>
      </w:r>
    </w:p>
    <w:p w14:paraId="7B8C1945" w14:textId="700C93D7" w:rsidR="009E3F7C" w:rsidRPr="00B60CC7" w:rsidRDefault="009E3F7C" w:rsidP="00742D77">
      <w:pPr>
        <w:ind w:left="720" w:hanging="720"/>
      </w:pPr>
      <w:r w:rsidRPr="00B60CC7">
        <w:fldChar w:fldCharType="begin"/>
      </w:r>
      <w:r w:rsidR="000739CC">
        <w:instrText xml:space="preserve"> INCLUDEPICTURE "C:\\var\\folders\\n3\\r_j6_4653kg0ckcllgnwt44rmg1_4s\\T\\com.microsoft.Word\\WebArchiveCopyPasteTempFiles\\page28image1217592368" \* MERGEFORMAT </w:instrText>
      </w:r>
      <w:r w:rsidRPr="00B60CC7">
        <w:fldChar w:fldCharType="separate"/>
      </w:r>
      <w:r w:rsidRPr="00B60CC7">
        <w:rPr>
          <w:noProof/>
        </w:rPr>
        <w:drawing>
          <wp:inline distT="0" distB="0" distL="0" distR="0" wp14:anchorId="201BAF62" wp14:editId="699D830A">
            <wp:extent cx="5892800" cy="165100"/>
            <wp:effectExtent l="0" t="0" r="0" b="0"/>
            <wp:docPr id="9" name="Picture 9" descr="page28image121759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8image12175923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165100"/>
                    </a:xfrm>
                    <a:prstGeom prst="rect">
                      <a:avLst/>
                    </a:prstGeom>
                    <a:noFill/>
                    <a:ln>
                      <a:noFill/>
                    </a:ln>
                  </pic:spPr>
                </pic:pic>
              </a:graphicData>
            </a:graphic>
          </wp:inline>
        </w:drawing>
      </w:r>
      <w:r w:rsidRPr="00B60CC7">
        <w:fldChar w:fldCharType="end"/>
      </w:r>
    </w:p>
    <w:p w14:paraId="693596FF" w14:textId="1F6F17B7" w:rsidR="009E3F7C" w:rsidRPr="002B077B" w:rsidRDefault="00B60CC7" w:rsidP="009E0D4D">
      <w:pPr>
        <w:ind w:left="720" w:hanging="720"/>
        <w:rPr>
          <w:color w:val="000000" w:themeColor="text1"/>
          <w:shd w:val="clear" w:color="auto" w:fill="FFFFFF"/>
        </w:rPr>
      </w:pPr>
      <w:r w:rsidRPr="002B077B">
        <w:rPr>
          <w:color w:val="000000" w:themeColor="text1"/>
          <w:shd w:val="clear" w:color="auto" w:fill="FFFFFF"/>
        </w:rPr>
        <w:t>Marx, Nick, and Sienkiewicz, Matt, eds.</w:t>
      </w:r>
      <w:r w:rsidRPr="002B077B">
        <w:rPr>
          <w:rStyle w:val="apple-converted-space"/>
          <w:color w:val="000000" w:themeColor="text1"/>
          <w:shd w:val="clear" w:color="auto" w:fill="FFFFFF"/>
        </w:rPr>
        <w:t> </w:t>
      </w:r>
      <w:r w:rsidRPr="002B077B">
        <w:rPr>
          <w:i/>
          <w:iCs/>
          <w:color w:val="000000" w:themeColor="text1"/>
          <w:shd w:val="clear" w:color="auto" w:fill="FFFFFF"/>
        </w:rPr>
        <w:t>The Comedy Studies Reader</w:t>
      </w:r>
      <w:r w:rsidRPr="002B077B">
        <w:rPr>
          <w:color w:val="000000" w:themeColor="text1"/>
          <w:shd w:val="clear" w:color="auto" w:fill="FFFFFF"/>
        </w:rPr>
        <w:t>. Austin: University of Texas Press, 2018.</w:t>
      </w:r>
    </w:p>
    <w:p w14:paraId="7B907D12" w14:textId="03ED7DF5" w:rsidR="00B60CC7" w:rsidRPr="00B60CC7" w:rsidRDefault="00B60CC7" w:rsidP="002B077B">
      <w:pPr>
        <w:pStyle w:val="ng-binding"/>
        <w:ind w:left="720" w:hanging="720"/>
        <w:rPr>
          <w:color w:val="333333"/>
        </w:rPr>
      </w:pPr>
      <w:r w:rsidRPr="00B60CC7">
        <w:rPr>
          <w:color w:val="333333"/>
        </w:rPr>
        <w:t>Perks, Lisa Glebatis. "The Ancient Roots of Humor Theory."</w:t>
      </w:r>
      <w:r w:rsidRPr="00B60CC7">
        <w:rPr>
          <w:rStyle w:val="apple-converted-space"/>
          <w:color w:val="333333"/>
        </w:rPr>
        <w:t> </w:t>
      </w:r>
      <w:r w:rsidRPr="00B60CC7">
        <w:rPr>
          <w:i/>
          <w:iCs/>
          <w:color w:val="333333"/>
        </w:rPr>
        <w:t>Humor</w:t>
      </w:r>
      <w:r w:rsidR="009E0D4D">
        <w:rPr>
          <w:i/>
          <w:iCs/>
          <w:color w:val="333333"/>
        </w:rPr>
        <w:t xml:space="preserve"> </w:t>
      </w:r>
      <w:r w:rsidRPr="00B60CC7">
        <w:rPr>
          <w:color w:val="333333"/>
        </w:rPr>
        <w:t>25, no. 2 (2012): 119-132.</w:t>
      </w:r>
    </w:p>
    <w:p w14:paraId="28F36249" w14:textId="4905D581" w:rsidR="002B077B" w:rsidRDefault="002B077B" w:rsidP="002B077B">
      <w:pPr>
        <w:spacing w:before="100" w:beforeAutospacing="1" w:after="100" w:afterAutospacing="1"/>
        <w:ind w:left="720" w:hanging="720"/>
        <w:rPr>
          <w:color w:val="333333"/>
        </w:rPr>
      </w:pPr>
      <w:r w:rsidRPr="002B077B">
        <w:rPr>
          <w:color w:val="333333"/>
        </w:rPr>
        <w:t xml:space="preserve">Rood, Tim. “Xenophon’s Narrative Style.” Chapter. In </w:t>
      </w:r>
      <w:r w:rsidRPr="002B077B">
        <w:rPr>
          <w:i/>
          <w:iCs/>
          <w:color w:val="333333"/>
        </w:rPr>
        <w:t>The Cambridge Companion to Xenophon</w:t>
      </w:r>
      <w:r w:rsidRPr="002B077B">
        <w:rPr>
          <w:color w:val="333333"/>
        </w:rPr>
        <w:t>, edited by Michael A. Flower, 263–78. Cambridge: Cambridge University Press, 2016.</w:t>
      </w:r>
    </w:p>
    <w:p w14:paraId="39FFA938" w14:textId="49BB927F" w:rsidR="00B60CC7" w:rsidRPr="00B60CC7" w:rsidRDefault="00B60CC7" w:rsidP="002B077B">
      <w:pPr>
        <w:spacing w:before="100" w:beforeAutospacing="1" w:after="100" w:afterAutospacing="1"/>
        <w:ind w:left="720" w:hanging="720"/>
        <w:rPr>
          <w:color w:val="333333"/>
        </w:rPr>
      </w:pPr>
      <w:r w:rsidRPr="00B60CC7">
        <w:rPr>
          <w:color w:val="333333"/>
        </w:rPr>
        <w:t>Shelley, Cameron. "Plato on the Psychology of Humor." </w:t>
      </w:r>
      <w:r w:rsidRPr="00B60CC7">
        <w:rPr>
          <w:i/>
          <w:iCs/>
          <w:color w:val="333333"/>
        </w:rPr>
        <w:t>Humor</w:t>
      </w:r>
      <w:r w:rsidR="009E0D4D">
        <w:rPr>
          <w:i/>
          <w:iCs/>
          <w:color w:val="333333"/>
        </w:rPr>
        <w:t xml:space="preserve"> </w:t>
      </w:r>
      <w:r w:rsidRPr="00B60CC7">
        <w:rPr>
          <w:color w:val="333333"/>
        </w:rPr>
        <w:t>16, no. 4 (2003): 351-367.</w:t>
      </w:r>
    </w:p>
    <w:p w14:paraId="4324969E" w14:textId="6DB31233" w:rsidR="005D531E" w:rsidRPr="009E3F7C" w:rsidRDefault="005D531E" w:rsidP="009E3F7C">
      <w:pPr>
        <w:pStyle w:val="NormalWeb"/>
        <w:ind w:left="720" w:hanging="720"/>
      </w:pPr>
    </w:p>
    <w:p w14:paraId="09CE1076" w14:textId="415A41EE" w:rsidR="005D531E" w:rsidRPr="009E3F7C" w:rsidRDefault="005D531E" w:rsidP="005D531E">
      <w:pPr>
        <w:pStyle w:val="NormalWeb"/>
      </w:pPr>
    </w:p>
    <w:p w14:paraId="3EA010BE" w14:textId="1DAF153A" w:rsidR="005D531E" w:rsidRPr="009E3F7C" w:rsidRDefault="005D531E" w:rsidP="005D531E">
      <w:pPr>
        <w:pStyle w:val="NormalWeb"/>
      </w:pPr>
    </w:p>
    <w:p w14:paraId="1287F708" w14:textId="77777777" w:rsidR="005D531E" w:rsidRPr="009E3F7C" w:rsidRDefault="005D531E" w:rsidP="0015234D"/>
    <w:sectPr w:rsidR="005D531E" w:rsidRPr="009E3F7C" w:rsidSect="002B077B">
      <w:headerReference w:type="default" r:id="rId9"/>
      <w:footerReference w:type="even" r:id="rId10"/>
      <w:footerReference w:type="default" r:id="rId11"/>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C707" w14:textId="77777777" w:rsidR="00CC685D" w:rsidRDefault="00CC685D" w:rsidP="00F02FCB">
      <w:r>
        <w:separator/>
      </w:r>
    </w:p>
  </w:endnote>
  <w:endnote w:type="continuationSeparator" w:id="0">
    <w:p w14:paraId="49E196CF" w14:textId="77777777" w:rsidR="00CC685D" w:rsidRDefault="00CC685D" w:rsidP="00F0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938333"/>
      <w:docPartObj>
        <w:docPartGallery w:val="Page Numbers (Bottom of Page)"/>
        <w:docPartUnique/>
      </w:docPartObj>
    </w:sdtPr>
    <w:sdtEndPr>
      <w:rPr>
        <w:rStyle w:val="PageNumber"/>
      </w:rPr>
    </w:sdtEndPr>
    <w:sdtContent>
      <w:p w14:paraId="25951838" w14:textId="12A25EF6" w:rsidR="00FB2EA5" w:rsidRDefault="00FB2EA5" w:rsidP="000E78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A8033" w14:textId="77777777" w:rsidR="00FB2EA5" w:rsidRDefault="00FB2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0942798"/>
      <w:docPartObj>
        <w:docPartGallery w:val="Page Numbers (Bottom of Page)"/>
        <w:docPartUnique/>
      </w:docPartObj>
    </w:sdtPr>
    <w:sdtEndPr>
      <w:rPr>
        <w:rStyle w:val="PageNumber"/>
      </w:rPr>
    </w:sdtEndPr>
    <w:sdtContent>
      <w:p w14:paraId="4ECAF775" w14:textId="6BD4C20F" w:rsidR="00FB2EA5" w:rsidRDefault="00FB2EA5" w:rsidP="000E78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39CC">
          <w:rPr>
            <w:rStyle w:val="PageNumber"/>
            <w:noProof/>
          </w:rPr>
          <w:t>3</w:t>
        </w:r>
        <w:r>
          <w:rPr>
            <w:rStyle w:val="PageNumber"/>
          </w:rPr>
          <w:fldChar w:fldCharType="end"/>
        </w:r>
      </w:p>
    </w:sdtContent>
  </w:sdt>
  <w:p w14:paraId="53D934C9" w14:textId="77777777" w:rsidR="00FB2EA5" w:rsidRDefault="00FB2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7DEB" w14:textId="77777777" w:rsidR="00CC685D" w:rsidRDefault="00CC685D" w:rsidP="00F02FCB">
      <w:r>
        <w:separator/>
      </w:r>
    </w:p>
  </w:footnote>
  <w:footnote w:type="continuationSeparator" w:id="0">
    <w:p w14:paraId="60BE1113" w14:textId="77777777" w:rsidR="00CC685D" w:rsidRDefault="00CC685D" w:rsidP="00F02FCB">
      <w:r>
        <w:continuationSeparator/>
      </w:r>
    </w:p>
  </w:footnote>
  <w:footnote w:id="1">
    <w:p w14:paraId="47AD80BD" w14:textId="38157B1A" w:rsidR="0031089F" w:rsidRPr="0031089F" w:rsidRDefault="0031089F">
      <w:pPr>
        <w:pStyle w:val="FootnoteText"/>
      </w:pPr>
      <w:r>
        <w:rPr>
          <w:rStyle w:val="FootnoteReference"/>
        </w:rPr>
        <w:footnoteRef/>
      </w:r>
      <w:r>
        <w:t xml:space="preserve"> Text of the </w:t>
      </w:r>
      <w:r>
        <w:rPr>
          <w:i/>
          <w:iCs/>
        </w:rPr>
        <w:t>Anabasis</w:t>
      </w:r>
      <w:r>
        <w:t xml:space="preserve"> was taken from Brownson’s Loeb (Rev. Dillery, 1998)</w:t>
      </w:r>
      <w:r w:rsidR="007905E1">
        <w:t>.</w:t>
      </w:r>
    </w:p>
  </w:footnote>
  <w:footnote w:id="2">
    <w:p w14:paraId="4368E83F" w14:textId="55187891" w:rsidR="0031089F" w:rsidRDefault="0031089F">
      <w:pPr>
        <w:pStyle w:val="FootnoteText"/>
      </w:pPr>
      <w:r>
        <w:rPr>
          <w:rStyle w:val="FootnoteReference"/>
        </w:rPr>
        <w:footnoteRef/>
      </w:r>
      <w:r>
        <w:t xml:space="preserve"> All translations are my own.</w:t>
      </w:r>
    </w:p>
  </w:footnote>
  <w:footnote w:id="3">
    <w:p w14:paraId="13931675" w14:textId="6F6EF815" w:rsidR="007905E1" w:rsidRPr="007905E1" w:rsidRDefault="007905E1">
      <w:pPr>
        <w:pStyle w:val="FootnoteText"/>
      </w:pPr>
      <w:r>
        <w:rPr>
          <w:rStyle w:val="FootnoteReference"/>
        </w:rPr>
        <w:footnoteRef/>
      </w:r>
      <w:r>
        <w:t xml:space="preserve"> Text of the </w:t>
      </w:r>
      <w:r>
        <w:rPr>
          <w:i/>
          <w:iCs/>
        </w:rPr>
        <w:t>Apology</w:t>
      </w:r>
      <w:r>
        <w:t xml:space="preserve"> was taken from Marchant’s and Todd’s Loeb (Rev. Henderson, 2013).</w:t>
      </w:r>
    </w:p>
  </w:footnote>
  <w:footnote w:id="4">
    <w:p w14:paraId="485F2A86" w14:textId="49E76CD2" w:rsidR="007905E1" w:rsidRPr="007905E1" w:rsidRDefault="007905E1">
      <w:pPr>
        <w:pStyle w:val="FootnoteText"/>
      </w:pPr>
      <w:r>
        <w:rPr>
          <w:rStyle w:val="FootnoteReference"/>
        </w:rPr>
        <w:footnoteRef/>
      </w:r>
      <w:r>
        <w:t xml:space="preserve"> Text of </w:t>
      </w:r>
      <w:r>
        <w:rPr>
          <w:i/>
          <w:iCs/>
        </w:rPr>
        <w:t>Hellenica</w:t>
      </w:r>
      <w:r>
        <w:t xml:space="preserve"> taken from Brownson’s Loeb (1918).</w:t>
      </w:r>
    </w:p>
  </w:footnote>
  <w:footnote w:id="5">
    <w:p w14:paraId="4FCC2825" w14:textId="5A722059" w:rsidR="00B21FC0" w:rsidRPr="00B21FC0" w:rsidRDefault="00B21FC0">
      <w:pPr>
        <w:pStyle w:val="FootnoteText"/>
      </w:pPr>
      <w:r>
        <w:rPr>
          <w:rStyle w:val="FootnoteReference"/>
        </w:rPr>
        <w:footnoteRef/>
      </w:r>
      <w:r>
        <w:t xml:space="preserve"> My layout and analysis of this section follows that of Marx and Sienkiewicz </w:t>
      </w:r>
      <w:r w:rsidR="009E0D4D">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B02C" w14:textId="58EBA770" w:rsidR="00F02FCB" w:rsidRDefault="00F02FCB">
    <w:pPr>
      <w:pStyle w:val="Header"/>
    </w:pPr>
    <w:r>
      <w:t>Nick Bolig</w:t>
    </w:r>
    <w:r w:rsidR="009E0D4D">
      <w:t xml:space="preserve"> (</w:t>
    </w:r>
    <w:r w:rsidR="0031089F">
      <w:t>nbolig@live.unc.edu</w:t>
    </w:r>
    <w:r w:rsidR="009E0D4D">
      <w:t>)</w:t>
    </w:r>
    <w:r>
      <w:ptab w:relativeTo="margin" w:alignment="center" w:leader="none"/>
    </w:r>
    <w:r w:rsidR="004A058B">
      <w:t>CAMWS 2022</w:t>
    </w:r>
    <w:r w:rsidR="00D5721F">
      <w:t xml:space="preserve"> </w:t>
    </w:r>
    <w:r w:rsidR="00FB2EA5">
      <w:t>-</w:t>
    </w:r>
    <w:r w:rsidR="004A058B">
      <w:t xml:space="preserve"> Winston-Salem, NC</w:t>
    </w:r>
    <w:r>
      <w:ptab w:relativeTo="margin" w:alignment="right" w:leader="none"/>
    </w:r>
    <w:r w:rsidR="005D531E">
      <w:t>3</w:t>
    </w:r>
    <w:r>
      <w:t>/</w:t>
    </w:r>
    <w:r w:rsidR="004A058B">
      <w:t>25</w:t>
    </w:r>
    <w:r>
      <w:t>/</w:t>
    </w:r>
    <w:r w:rsidR="005D531E">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56E"/>
    <w:multiLevelType w:val="hybridMultilevel"/>
    <w:tmpl w:val="CB342D62"/>
    <w:lvl w:ilvl="0" w:tplc="537C22C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03C31"/>
    <w:multiLevelType w:val="multilevel"/>
    <w:tmpl w:val="B2F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427FD"/>
    <w:multiLevelType w:val="multilevel"/>
    <w:tmpl w:val="B41C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DC712B"/>
    <w:multiLevelType w:val="hybridMultilevel"/>
    <w:tmpl w:val="B1687154"/>
    <w:lvl w:ilvl="0" w:tplc="67C6A9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4D"/>
    <w:rsid w:val="00041964"/>
    <w:rsid w:val="000739CC"/>
    <w:rsid w:val="0015234D"/>
    <w:rsid w:val="002B077B"/>
    <w:rsid w:val="0031089F"/>
    <w:rsid w:val="003D1C1E"/>
    <w:rsid w:val="004A058B"/>
    <w:rsid w:val="004E0177"/>
    <w:rsid w:val="00510D68"/>
    <w:rsid w:val="00580257"/>
    <w:rsid w:val="005A2ACC"/>
    <w:rsid w:val="005D531E"/>
    <w:rsid w:val="0070143D"/>
    <w:rsid w:val="00742D77"/>
    <w:rsid w:val="007905E1"/>
    <w:rsid w:val="007C744C"/>
    <w:rsid w:val="00866A66"/>
    <w:rsid w:val="008848A5"/>
    <w:rsid w:val="009E0D4D"/>
    <w:rsid w:val="009E3F7C"/>
    <w:rsid w:val="009F3259"/>
    <w:rsid w:val="00B172F6"/>
    <w:rsid w:val="00B21FC0"/>
    <w:rsid w:val="00B60CC7"/>
    <w:rsid w:val="00CA483C"/>
    <w:rsid w:val="00CC685D"/>
    <w:rsid w:val="00CE506C"/>
    <w:rsid w:val="00CF0682"/>
    <w:rsid w:val="00D5721F"/>
    <w:rsid w:val="00D72C55"/>
    <w:rsid w:val="00D8173C"/>
    <w:rsid w:val="00DA6C31"/>
    <w:rsid w:val="00DE1A42"/>
    <w:rsid w:val="00ED2E6D"/>
    <w:rsid w:val="00F02FCB"/>
    <w:rsid w:val="00FB2EA5"/>
    <w:rsid w:val="00FF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19F7"/>
  <w15:chartTrackingRefBased/>
  <w15:docId w15:val="{4BC98818-812E-46A7-966F-5C61BDFA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4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02FC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2FCB"/>
  </w:style>
  <w:style w:type="paragraph" w:styleId="Footer">
    <w:name w:val="footer"/>
    <w:basedOn w:val="Normal"/>
    <w:link w:val="FooterChar"/>
    <w:uiPriority w:val="99"/>
    <w:unhideWhenUsed/>
    <w:rsid w:val="00F02FC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02FCB"/>
  </w:style>
  <w:style w:type="paragraph" w:styleId="FootnoteText">
    <w:name w:val="footnote text"/>
    <w:basedOn w:val="Normal"/>
    <w:link w:val="FootnoteTextChar"/>
    <w:uiPriority w:val="99"/>
    <w:semiHidden/>
    <w:unhideWhenUsed/>
    <w:rsid w:val="00CF068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F0682"/>
    <w:rPr>
      <w:sz w:val="20"/>
      <w:szCs w:val="20"/>
    </w:rPr>
  </w:style>
  <w:style w:type="character" w:styleId="FootnoteReference">
    <w:name w:val="footnote reference"/>
    <w:basedOn w:val="DefaultParagraphFont"/>
    <w:uiPriority w:val="99"/>
    <w:semiHidden/>
    <w:unhideWhenUsed/>
    <w:rsid w:val="00CF0682"/>
    <w:rPr>
      <w:vertAlign w:val="superscript"/>
    </w:rPr>
  </w:style>
  <w:style w:type="paragraph" w:styleId="NormalWeb">
    <w:name w:val="Normal (Web)"/>
    <w:basedOn w:val="Normal"/>
    <w:uiPriority w:val="99"/>
    <w:semiHidden/>
    <w:unhideWhenUsed/>
    <w:rsid w:val="005D531E"/>
    <w:pPr>
      <w:spacing w:before="100" w:beforeAutospacing="1" w:after="100" w:afterAutospacing="1"/>
    </w:pPr>
  </w:style>
  <w:style w:type="character" w:styleId="Hyperlink">
    <w:name w:val="Hyperlink"/>
    <w:basedOn w:val="DefaultParagraphFont"/>
    <w:uiPriority w:val="99"/>
    <w:semiHidden/>
    <w:unhideWhenUsed/>
    <w:rsid w:val="005D531E"/>
    <w:rPr>
      <w:color w:val="0000FF"/>
      <w:u w:val="single"/>
    </w:rPr>
  </w:style>
  <w:style w:type="character" w:customStyle="1" w:styleId="apple-converted-space">
    <w:name w:val="apple-converted-space"/>
    <w:basedOn w:val="DefaultParagraphFont"/>
    <w:rsid w:val="005D531E"/>
  </w:style>
  <w:style w:type="character" w:styleId="PageNumber">
    <w:name w:val="page number"/>
    <w:basedOn w:val="DefaultParagraphFont"/>
    <w:uiPriority w:val="99"/>
    <w:semiHidden/>
    <w:unhideWhenUsed/>
    <w:rsid w:val="00FB2EA5"/>
  </w:style>
  <w:style w:type="paragraph" w:customStyle="1" w:styleId="ng-binding">
    <w:name w:val="ng-binding"/>
    <w:basedOn w:val="Normal"/>
    <w:rsid w:val="00B60CC7"/>
    <w:pPr>
      <w:spacing w:before="100" w:beforeAutospacing="1" w:after="100" w:afterAutospacing="1"/>
    </w:pPr>
  </w:style>
  <w:style w:type="paragraph" w:styleId="BalloonText">
    <w:name w:val="Balloon Text"/>
    <w:basedOn w:val="Normal"/>
    <w:link w:val="BalloonTextChar"/>
    <w:uiPriority w:val="99"/>
    <w:semiHidden/>
    <w:unhideWhenUsed/>
    <w:rsid w:val="009E0D4D"/>
    <w:rPr>
      <w:sz w:val="18"/>
      <w:szCs w:val="18"/>
    </w:rPr>
  </w:style>
  <w:style w:type="character" w:customStyle="1" w:styleId="BalloonTextChar">
    <w:name w:val="Balloon Text Char"/>
    <w:basedOn w:val="DefaultParagraphFont"/>
    <w:link w:val="BalloonText"/>
    <w:uiPriority w:val="99"/>
    <w:semiHidden/>
    <w:rsid w:val="009E0D4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E0D4D"/>
    <w:rPr>
      <w:sz w:val="16"/>
      <w:szCs w:val="16"/>
    </w:rPr>
  </w:style>
  <w:style w:type="paragraph" w:styleId="CommentText">
    <w:name w:val="annotation text"/>
    <w:basedOn w:val="Normal"/>
    <w:link w:val="CommentTextChar"/>
    <w:uiPriority w:val="99"/>
    <w:semiHidden/>
    <w:unhideWhenUsed/>
    <w:rsid w:val="009E0D4D"/>
    <w:rPr>
      <w:sz w:val="20"/>
      <w:szCs w:val="20"/>
    </w:rPr>
  </w:style>
  <w:style w:type="character" w:customStyle="1" w:styleId="CommentTextChar">
    <w:name w:val="Comment Text Char"/>
    <w:basedOn w:val="DefaultParagraphFont"/>
    <w:link w:val="CommentText"/>
    <w:uiPriority w:val="99"/>
    <w:semiHidden/>
    <w:rsid w:val="009E0D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D4D"/>
    <w:rPr>
      <w:b/>
      <w:bCs/>
    </w:rPr>
  </w:style>
  <w:style w:type="character" w:customStyle="1" w:styleId="CommentSubjectChar">
    <w:name w:val="Comment Subject Char"/>
    <w:basedOn w:val="CommentTextChar"/>
    <w:link w:val="CommentSubject"/>
    <w:uiPriority w:val="99"/>
    <w:semiHidden/>
    <w:rsid w:val="009E0D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235">
      <w:bodyDiv w:val="1"/>
      <w:marLeft w:val="0"/>
      <w:marRight w:val="0"/>
      <w:marTop w:val="0"/>
      <w:marBottom w:val="0"/>
      <w:divBdr>
        <w:top w:val="none" w:sz="0" w:space="0" w:color="auto"/>
        <w:left w:val="none" w:sz="0" w:space="0" w:color="auto"/>
        <w:bottom w:val="none" w:sz="0" w:space="0" w:color="auto"/>
        <w:right w:val="none" w:sz="0" w:space="0" w:color="auto"/>
      </w:divBdr>
    </w:div>
    <w:div w:id="153882766">
      <w:bodyDiv w:val="1"/>
      <w:marLeft w:val="0"/>
      <w:marRight w:val="0"/>
      <w:marTop w:val="0"/>
      <w:marBottom w:val="0"/>
      <w:divBdr>
        <w:top w:val="none" w:sz="0" w:space="0" w:color="auto"/>
        <w:left w:val="none" w:sz="0" w:space="0" w:color="auto"/>
        <w:bottom w:val="none" w:sz="0" w:space="0" w:color="auto"/>
        <w:right w:val="none" w:sz="0" w:space="0" w:color="auto"/>
      </w:divBdr>
    </w:div>
    <w:div w:id="188497295">
      <w:bodyDiv w:val="1"/>
      <w:marLeft w:val="0"/>
      <w:marRight w:val="0"/>
      <w:marTop w:val="0"/>
      <w:marBottom w:val="0"/>
      <w:divBdr>
        <w:top w:val="none" w:sz="0" w:space="0" w:color="auto"/>
        <w:left w:val="none" w:sz="0" w:space="0" w:color="auto"/>
        <w:bottom w:val="none" w:sz="0" w:space="0" w:color="auto"/>
        <w:right w:val="none" w:sz="0" w:space="0" w:color="auto"/>
      </w:divBdr>
    </w:div>
    <w:div w:id="207306457">
      <w:bodyDiv w:val="1"/>
      <w:marLeft w:val="0"/>
      <w:marRight w:val="0"/>
      <w:marTop w:val="0"/>
      <w:marBottom w:val="0"/>
      <w:divBdr>
        <w:top w:val="none" w:sz="0" w:space="0" w:color="auto"/>
        <w:left w:val="none" w:sz="0" w:space="0" w:color="auto"/>
        <w:bottom w:val="none" w:sz="0" w:space="0" w:color="auto"/>
        <w:right w:val="none" w:sz="0" w:space="0" w:color="auto"/>
      </w:divBdr>
      <w:divsChild>
        <w:div w:id="803157453">
          <w:marLeft w:val="0"/>
          <w:marRight w:val="0"/>
          <w:marTop w:val="0"/>
          <w:marBottom w:val="0"/>
          <w:divBdr>
            <w:top w:val="none" w:sz="0" w:space="0" w:color="auto"/>
            <w:left w:val="none" w:sz="0" w:space="0" w:color="auto"/>
            <w:bottom w:val="none" w:sz="0" w:space="0" w:color="auto"/>
            <w:right w:val="none" w:sz="0" w:space="0" w:color="auto"/>
          </w:divBdr>
          <w:divsChild>
            <w:div w:id="1638876142">
              <w:marLeft w:val="0"/>
              <w:marRight w:val="0"/>
              <w:marTop w:val="0"/>
              <w:marBottom w:val="0"/>
              <w:divBdr>
                <w:top w:val="none" w:sz="0" w:space="0" w:color="auto"/>
                <w:left w:val="none" w:sz="0" w:space="0" w:color="auto"/>
                <w:bottom w:val="none" w:sz="0" w:space="0" w:color="auto"/>
                <w:right w:val="none" w:sz="0" w:space="0" w:color="auto"/>
              </w:divBdr>
              <w:divsChild>
                <w:div w:id="7084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34">
      <w:bodyDiv w:val="1"/>
      <w:marLeft w:val="0"/>
      <w:marRight w:val="0"/>
      <w:marTop w:val="0"/>
      <w:marBottom w:val="0"/>
      <w:divBdr>
        <w:top w:val="none" w:sz="0" w:space="0" w:color="auto"/>
        <w:left w:val="none" w:sz="0" w:space="0" w:color="auto"/>
        <w:bottom w:val="none" w:sz="0" w:space="0" w:color="auto"/>
        <w:right w:val="none" w:sz="0" w:space="0" w:color="auto"/>
      </w:divBdr>
    </w:div>
    <w:div w:id="476724359">
      <w:bodyDiv w:val="1"/>
      <w:marLeft w:val="0"/>
      <w:marRight w:val="0"/>
      <w:marTop w:val="0"/>
      <w:marBottom w:val="0"/>
      <w:divBdr>
        <w:top w:val="none" w:sz="0" w:space="0" w:color="auto"/>
        <w:left w:val="none" w:sz="0" w:space="0" w:color="auto"/>
        <w:bottom w:val="none" w:sz="0" w:space="0" w:color="auto"/>
        <w:right w:val="none" w:sz="0" w:space="0" w:color="auto"/>
      </w:divBdr>
    </w:div>
    <w:div w:id="491726565">
      <w:bodyDiv w:val="1"/>
      <w:marLeft w:val="0"/>
      <w:marRight w:val="0"/>
      <w:marTop w:val="0"/>
      <w:marBottom w:val="0"/>
      <w:divBdr>
        <w:top w:val="none" w:sz="0" w:space="0" w:color="auto"/>
        <w:left w:val="none" w:sz="0" w:space="0" w:color="auto"/>
        <w:bottom w:val="none" w:sz="0" w:space="0" w:color="auto"/>
        <w:right w:val="none" w:sz="0" w:space="0" w:color="auto"/>
      </w:divBdr>
    </w:div>
    <w:div w:id="811751252">
      <w:bodyDiv w:val="1"/>
      <w:marLeft w:val="0"/>
      <w:marRight w:val="0"/>
      <w:marTop w:val="0"/>
      <w:marBottom w:val="0"/>
      <w:divBdr>
        <w:top w:val="none" w:sz="0" w:space="0" w:color="auto"/>
        <w:left w:val="none" w:sz="0" w:space="0" w:color="auto"/>
        <w:bottom w:val="none" w:sz="0" w:space="0" w:color="auto"/>
        <w:right w:val="none" w:sz="0" w:space="0" w:color="auto"/>
      </w:divBdr>
    </w:div>
    <w:div w:id="821773206">
      <w:bodyDiv w:val="1"/>
      <w:marLeft w:val="0"/>
      <w:marRight w:val="0"/>
      <w:marTop w:val="0"/>
      <w:marBottom w:val="0"/>
      <w:divBdr>
        <w:top w:val="none" w:sz="0" w:space="0" w:color="auto"/>
        <w:left w:val="none" w:sz="0" w:space="0" w:color="auto"/>
        <w:bottom w:val="none" w:sz="0" w:space="0" w:color="auto"/>
        <w:right w:val="none" w:sz="0" w:space="0" w:color="auto"/>
      </w:divBdr>
    </w:div>
    <w:div w:id="830214308">
      <w:bodyDiv w:val="1"/>
      <w:marLeft w:val="0"/>
      <w:marRight w:val="0"/>
      <w:marTop w:val="0"/>
      <w:marBottom w:val="0"/>
      <w:divBdr>
        <w:top w:val="none" w:sz="0" w:space="0" w:color="auto"/>
        <w:left w:val="none" w:sz="0" w:space="0" w:color="auto"/>
        <w:bottom w:val="none" w:sz="0" w:space="0" w:color="auto"/>
        <w:right w:val="none" w:sz="0" w:space="0" w:color="auto"/>
      </w:divBdr>
    </w:div>
    <w:div w:id="878586289">
      <w:bodyDiv w:val="1"/>
      <w:marLeft w:val="0"/>
      <w:marRight w:val="0"/>
      <w:marTop w:val="0"/>
      <w:marBottom w:val="0"/>
      <w:divBdr>
        <w:top w:val="none" w:sz="0" w:space="0" w:color="auto"/>
        <w:left w:val="none" w:sz="0" w:space="0" w:color="auto"/>
        <w:bottom w:val="none" w:sz="0" w:space="0" w:color="auto"/>
        <w:right w:val="none" w:sz="0" w:space="0" w:color="auto"/>
      </w:divBdr>
    </w:div>
    <w:div w:id="1079211701">
      <w:bodyDiv w:val="1"/>
      <w:marLeft w:val="0"/>
      <w:marRight w:val="0"/>
      <w:marTop w:val="0"/>
      <w:marBottom w:val="0"/>
      <w:divBdr>
        <w:top w:val="none" w:sz="0" w:space="0" w:color="auto"/>
        <w:left w:val="none" w:sz="0" w:space="0" w:color="auto"/>
        <w:bottom w:val="none" w:sz="0" w:space="0" w:color="auto"/>
        <w:right w:val="none" w:sz="0" w:space="0" w:color="auto"/>
      </w:divBdr>
    </w:div>
    <w:div w:id="1228996901">
      <w:bodyDiv w:val="1"/>
      <w:marLeft w:val="0"/>
      <w:marRight w:val="0"/>
      <w:marTop w:val="0"/>
      <w:marBottom w:val="0"/>
      <w:divBdr>
        <w:top w:val="none" w:sz="0" w:space="0" w:color="auto"/>
        <w:left w:val="none" w:sz="0" w:space="0" w:color="auto"/>
        <w:bottom w:val="none" w:sz="0" w:space="0" w:color="auto"/>
        <w:right w:val="none" w:sz="0" w:space="0" w:color="auto"/>
      </w:divBdr>
    </w:div>
    <w:div w:id="1264609098">
      <w:bodyDiv w:val="1"/>
      <w:marLeft w:val="0"/>
      <w:marRight w:val="0"/>
      <w:marTop w:val="0"/>
      <w:marBottom w:val="0"/>
      <w:divBdr>
        <w:top w:val="none" w:sz="0" w:space="0" w:color="auto"/>
        <w:left w:val="none" w:sz="0" w:space="0" w:color="auto"/>
        <w:bottom w:val="none" w:sz="0" w:space="0" w:color="auto"/>
        <w:right w:val="none" w:sz="0" w:space="0" w:color="auto"/>
      </w:divBdr>
    </w:div>
    <w:div w:id="1304039473">
      <w:bodyDiv w:val="1"/>
      <w:marLeft w:val="0"/>
      <w:marRight w:val="0"/>
      <w:marTop w:val="0"/>
      <w:marBottom w:val="0"/>
      <w:divBdr>
        <w:top w:val="none" w:sz="0" w:space="0" w:color="auto"/>
        <w:left w:val="none" w:sz="0" w:space="0" w:color="auto"/>
        <w:bottom w:val="none" w:sz="0" w:space="0" w:color="auto"/>
        <w:right w:val="none" w:sz="0" w:space="0" w:color="auto"/>
      </w:divBdr>
    </w:div>
    <w:div w:id="1362976325">
      <w:bodyDiv w:val="1"/>
      <w:marLeft w:val="0"/>
      <w:marRight w:val="0"/>
      <w:marTop w:val="0"/>
      <w:marBottom w:val="0"/>
      <w:divBdr>
        <w:top w:val="none" w:sz="0" w:space="0" w:color="auto"/>
        <w:left w:val="none" w:sz="0" w:space="0" w:color="auto"/>
        <w:bottom w:val="none" w:sz="0" w:space="0" w:color="auto"/>
        <w:right w:val="none" w:sz="0" w:space="0" w:color="auto"/>
      </w:divBdr>
    </w:div>
    <w:div w:id="1664625793">
      <w:bodyDiv w:val="1"/>
      <w:marLeft w:val="0"/>
      <w:marRight w:val="0"/>
      <w:marTop w:val="0"/>
      <w:marBottom w:val="0"/>
      <w:divBdr>
        <w:top w:val="none" w:sz="0" w:space="0" w:color="auto"/>
        <w:left w:val="none" w:sz="0" w:space="0" w:color="auto"/>
        <w:bottom w:val="none" w:sz="0" w:space="0" w:color="auto"/>
        <w:right w:val="none" w:sz="0" w:space="0" w:color="auto"/>
      </w:divBdr>
    </w:div>
    <w:div w:id="1692098675">
      <w:bodyDiv w:val="1"/>
      <w:marLeft w:val="0"/>
      <w:marRight w:val="0"/>
      <w:marTop w:val="0"/>
      <w:marBottom w:val="0"/>
      <w:divBdr>
        <w:top w:val="none" w:sz="0" w:space="0" w:color="auto"/>
        <w:left w:val="none" w:sz="0" w:space="0" w:color="auto"/>
        <w:bottom w:val="none" w:sz="0" w:space="0" w:color="auto"/>
        <w:right w:val="none" w:sz="0" w:space="0" w:color="auto"/>
      </w:divBdr>
      <w:divsChild>
        <w:div w:id="1651060668">
          <w:marLeft w:val="0"/>
          <w:marRight w:val="0"/>
          <w:marTop w:val="0"/>
          <w:marBottom w:val="0"/>
          <w:divBdr>
            <w:top w:val="none" w:sz="0" w:space="0" w:color="auto"/>
            <w:left w:val="none" w:sz="0" w:space="0" w:color="auto"/>
            <w:bottom w:val="none" w:sz="0" w:space="0" w:color="auto"/>
            <w:right w:val="none" w:sz="0" w:space="0" w:color="auto"/>
          </w:divBdr>
          <w:divsChild>
            <w:div w:id="1997606511">
              <w:marLeft w:val="0"/>
              <w:marRight w:val="0"/>
              <w:marTop w:val="0"/>
              <w:marBottom w:val="0"/>
              <w:divBdr>
                <w:top w:val="none" w:sz="0" w:space="0" w:color="auto"/>
                <w:left w:val="none" w:sz="0" w:space="0" w:color="auto"/>
                <w:bottom w:val="none" w:sz="0" w:space="0" w:color="auto"/>
                <w:right w:val="none" w:sz="0" w:space="0" w:color="auto"/>
              </w:divBdr>
              <w:divsChild>
                <w:div w:id="943338883">
                  <w:marLeft w:val="0"/>
                  <w:marRight w:val="0"/>
                  <w:marTop w:val="0"/>
                  <w:marBottom w:val="0"/>
                  <w:divBdr>
                    <w:top w:val="none" w:sz="0" w:space="0" w:color="auto"/>
                    <w:left w:val="none" w:sz="0" w:space="0" w:color="auto"/>
                    <w:bottom w:val="none" w:sz="0" w:space="0" w:color="auto"/>
                    <w:right w:val="none" w:sz="0" w:space="0" w:color="auto"/>
                  </w:divBdr>
                </w:div>
              </w:divsChild>
            </w:div>
            <w:div w:id="1329943234">
              <w:marLeft w:val="0"/>
              <w:marRight w:val="0"/>
              <w:marTop w:val="0"/>
              <w:marBottom w:val="0"/>
              <w:divBdr>
                <w:top w:val="none" w:sz="0" w:space="0" w:color="auto"/>
                <w:left w:val="none" w:sz="0" w:space="0" w:color="auto"/>
                <w:bottom w:val="none" w:sz="0" w:space="0" w:color="auto"/>
                <w:right w:val="none" w:sz="0" w:space="0" w:color="auto"/>
              </w:divBdr>
              <w:divsChild>
                <w:div w:id="1382090988">
                  <w:marLeft w:val="0"/>
                  <w:marRight w:val="0"/>
                  <w:marTop w:val="0"/>
                  <w:marBottom w:val="0"/>
                  <w:divBdr>
                    <w:top w:val="none" w:sz="0" w:space="0" w:color="auto"/>
                    <w:left w:val="none" w:sz="0" w:space="0" w:color="auto"/>
                    <w:bottom w:val="none" w:sz="0" w:space="0" w:color="auto"/>
                    <w:right w:val="none" w:sz="0" w:space="0" w:color="auto"/>
                  </w:divBdr>
                </w:div>
              </w:divsChild>
            </w:div>
            <w:div w:id="1070885969">
              <w:marLeft w:val="0"/>
              <w:marRight w:val="0"/>
              <w:marTop w:val="0"/>
              <w:marBottom w:val="0"/>
              <w:divBdr>
                <w:top w:val="none" w:sz="0" w:space="0" w:color="auto"/>
                <w:left w:val="none" w:sz="0" w:space="0" w:color="auto"/>
                <w:bottom w:val="none" w:sz="0" w:space="0" w:color="auto"/>
                <w:right w:val="none" w:sz="0" w:space="0" w:color="auto"/>
              </w:divBdr>
              <w:divsChild>
                <w:div w:id="1794515378">
                  <w:marLeft w:val="0"/>
                  <w:marRight w:val="0"/>
                  <w:marTop w:val="0"/>
                  <w:marBottom w:val="0"/>
                  <w:divBdr>
                    <w:top w:val="none" w:sz="0" w:space="0" w:color="auto"/>
                    <w:left w:val="none" w:sz="0" w:space="0" w:color="auto"/>
                    <w:bottom w:val="none" w:sz="0" w:space="0" w:color="auto"/>
                    <w:right w:val="none" w:sz="0" w:space="0" w:color="auto"/>
                  </w:divBdr>
                </w:div>
              </w:divsChild>
            </w:div>
            <w:div w:id="1162938115">
              <w:marLeft w:val="0"/>
              <w:marRight w:val="0"/>
              <w:marTop w:val="0"/>
              <w:marBottom w:val="0"/>
              <w:divBdr>
                <w:top w:val="none" w:sz="0" w:space="0" w:color="auto"/>
                <w:left w:val="none" w:sz="0" w:space="0" w:color="auto"/>
                <w:bottom w:val="none" w:sz="0" w:space="0" w:color="auto"/>
                <w:right w:val="none" w:sz="0" w:space="0" w:color="auto"/>
              </w:divBdr>
              <w:divsChild>
                <w:div w:id="2040011533">
                  <w:marLeft w:val="0"/>
                  <w:marRight w:val="0"/>
                  <w:marTop w:val="0"/>
                  <w:marBottom w:val="0"/>
                  <w:divBdr>
                    <w:top w:val="none" w:sz="0" w:space="0" w:color="auto"/>
                    <w:left w:val="none" w:sz="0" w:space="0" w:color="auto"/>
                    <w:bottom w:val="none" w:sz="0" w:space="0" w:color="auto"/>
                    <w:right w:val="none" w:sz="0" w:space="0" w:color="auto"/>
                  </w:divBdr>
                </w:div>
              </w:divsChild>
            </w:div>
            <w:div w:id="1185897545">
              <w:marLeft w:val="0"/>
              <w:marRight w:val="0"/>
              <w:marTop w:val="0"/>
              <w:marBottom w:val="0"/>
              <w:divBdr>
                <w:top w:val="none" w:sz="0" w:space="0" w:color="auto"/>
                <w:left w:val="none" w:sz="0" w:space="0" w:color="auto"/>
                <w:bottom w:val="none" w:sz="0" w:space="0" w:color="auto"/>
                <w:right w:val="none" w:sz="0" w:space="0" w:color="auto"/>
              </w:divBdr>
              <w:divsChild>
                <w:div w:id="78256498">
                  <w:marLeft w:val="0"/>
                  <w:marRight w:val="0"/>
                  <w:marTop w:val="0"/>
                  <w:marBottom w:val="0"/>
                  <w:divBdr>
                    <w:top w:val="none" w:sz="0" w:space="0" w:color="auto"/>
                    <w:left w:val="none" w:sz="0" w:space="0" w:color="auto"/>
                    <w:bottom w:val="none" w:sz="0" w:space="0" w:color="auto"/>
                    <w:right w:val="none" w:sz="0" w:space="0" w:color="auto"/>
                  </w:divBdr>
                </w:div>
              </w:divsChild>
            </w:div>
            <w:div w:id="1651015240">
              <w:marLeft w:val="0"/>
              <w:marRight w:val="0"/>
              <w:marTop w:val="0"/>
              <w:marBottom w:val="0"/>
              <w:divBdr>
                <w:top w:val="none" w:sz="0" w:space="0" w:color="auto"/>
                <w:left w:val="none" w:sz="0" w:space="0" w:color="auto"/>
                <w:bottom w:val="none" w:sz="0" w:space="0" w:color="auto"/>
                <w:right w:val="none" w:sz="0" w:space="0" w:color="auto"/>
              </w:divBdr>
              <w:divsChild>
                <w:div w:id="2133354019">
                  <w:marLeft w:val="0"/>
                  <w:marRight w:val="0"/>
                  <w:marTop w:val="0"/>
                  <w:marBottom w:val="0"/>
                  <w:divBdr>
                    <w:top w:val="none" w:sz="0" w:space="0" w:color="auto"/>
                    <w:left w:val="none" w:sz="0" w:space="0" w:color="auto"/>
                    <w:bottom w:val="none" w:sz="0" w:space="0" w:color="auto"/>
                    <w:right w:val="none" w:sz="0" w:space="0" w:color="auto"/>
                  </w:divBdr>
                </w:div>
              </w:divsChild>
            </w:div>
            <w:div w:id="1171799408">
              <w:marLeft w:val="0"/>
              <w:marRight w:val="0"/>
              <w:marTop w:val="0"/>
              <w:marBottom w:val="0"/>
              <w:divBdr>
                <w:top w:val="none" w:sz="0" w:space="0" w:color="auto"/>
                <w:left w:val="none" w:sz="0" w:space="0" w:color="auto"/>
                <w:bottom w:val="none" w:sz="0" w:space="0" w:color="auto"/>
                <w:right w:val="none" w:sz="0" w:space="0" w:color="auto"/>
              </w:divBdr>
              <w:divsChild>
                <w:div w:id="1280647309">
                  <w:marLeft w:val="0"/>
                  <w:marRight w:val="0"/>
                  <w:marTop w:val="0"/>
                  <w:marBottom w:val="0"/>
                  <w:divBdr>
                    <w:top w:val="none" w:sz="0" w:space="0" w:color="auto"/>
                    <w:left w:val="none" w:sz="0" w:space="0" w:color="auto"/>
                    <w:bottom w:val="none" w:sz="0" w:space="0" w:color="auto"/>
                    <w:right w:val="none" w:sz="0" w:space="0" w:color="auto"/>
                  </w:divBdr>
                </w:div>
              </w:divsChild>
            </w:div>
            <w:div w:id="715355483">
              <w:marLeft w:val="0"/>
              <w:marRight w:val="0"/>
              <w:marTop w:val="0"/>
              <w:marBottom w:val="0"/>
              <w:divBdr>
                <w:top w:val="none" w:sz="0" w:space="0" w:color="auto"/>
                <w:left w:val="none" w:sz="0" w:space="0" w:color="auto"/>
                <w:bottom w:val="none" w:sz="0" w:space="0" w:color="auto"/>
                <w:right w:val="none" w:sz="0" w:space="0" w:color="auto"/>
              </w:divBdr>
              <w:divsChild>
                <w:div w:id="446706399">
                  <w:marLeft w:val="0"/>
                  <w:marRight w:val="0"/>
                  <w:marTop w:val="0"/>
                  <w:marBottom w:val="0"/>
                  <w:divBdr>
                    <w:top w:val="none" w:sz="0" w:space="0" w:color="auto"/>
                    <w:left w:val="none" w:sz="0" w:space="0" w:color="auto"/>
                    <w:bottom w:val="none" w:sz="0" w:space="0" w:color="auto"/>
                    <w:right w:val="none" w:sz="0" w:space="0" w:color="auto"/>
                  </w:divBdr>
                </w:div>
              </w:divsChild>
            </w:div>
            <w:div w:id="1035274019">
              <w:marLeft w:val="0"/>
              <w:marRight w:val="0"/>
              <w:marTop w:val="0"/>
              <w:marBottom w:val="0"/>
              <w:divBdr>
                <w:top w:val="none" w:sz="0" w:space="0" w:color="auto"/>
                <w:left w:val="none" w:sz="0" w:space="0" w:color="auto"/>
                <w:bottom w:val="none" w:sz="0" w:space="0" w:color="auto"/>
                <w:right w:val="none" w:sz="0" w:space="0" w:color="auto"/>
              </w:divBdr>
              <w:divsChild>
                <w:div w:id="1030883527">
                  <w:marLeft w:val="0"/>
                  <w:marRight w:val="0"/>
                  <w:marTop w:val="0"/>
                  <w:marBottom w:val="0"/>
                  <w:divBdr>
                    <w:top w:val="none" w:sz="0" w:space="0" w:color="auto"/>
                    <w:left w:val="none" w:sz="0" w:space="0" w:color="auto"/>
                    <w:bottom w:val="none" w:sz="0" w:space="0" w:color="auto"/>
                    <w:right w:val="none" w:sz="0" w:space="0" w:color="auto"/>
                  </w:divBdr>
                </w:div>
              </w:divsChild>
            </w:div>
            <w:div w:id="530337880">
              <w:marLeft w:val="0"/>
              <w:marRight w:val="0"/>
              <w:marTop w:val="0"/>
              <w:marBottom w:val="0"/>
              <w:divBdr>
                <w:top w:val="none" w:sz="0" w:space="0" w:color="auto"/>
                <w:left w:val="none" w:sz="0" w:space="0" w:color="auto"/>
                <w:bottom w:val="none" w:sz="0" w:space="0" w:color="auto"/>
                <w:right w:val="none" w:sz="0" w:space="0" w:color="auto"/>
              </w:divBdr>
              <w:divsChild>
                <w:div w:id="1140920479">
                  <w:marLeft w:val="0"/>
                  <w:marRight w:val="0"/>
                  <w:marTop w:val="0"/>
                  <w:marBottom w:val="0"/>
                  <w:divBdr>
                    <w:top w:val="none" w:sz="0" w:space="0" w:color="auto"/>
                    <w:left w:val="none" w:sz="0" w:space="0" w:color="auto"/>
                    <w:bottom w:val="none" w:sz="0" w:space="0" w:color="auto"/>
                    <w:right w:val="none" w:sz="0" w:space="0" w:color="auto"/>
                  </w:divBdr>
                </w:div>
              </w:divsChild>
            </w:div>
            <w:div w:id="1233203379">
              <w:marLeft w:val="0"/>
              <w:marRight w:val="0"/>
              <w:marTop w:val="0"/>
              <w:marBottom w:val="0"/>
              <w:divBdr>
                <w:top w:val="none" w:sz="0" w:space="0" w:color="auto"/>
                <w:left w:val="none" w:sz="0" w:space="0" w:color="auto"/>
                <w:bottom w:val="none" w:sz="0" w:space="0" w:color="auto"/>
                <w:right w:val="none" w:sz="0" w:space="0" w:color="auto"/>
              </w:divBdr>
              <w:divsChild>
                <w:div w:id="1331175792">
                  <w:marLeft w:val="0"/>
                  <w:marRight w:val="0"/>
                  <w:marTop w:val="0"/>
                  <w:marBottom w:val="0"/>
                  <w:divBdr>
                    <w:top w:val="none" w:sz="0" w:space="0" w:color="auto"/>
                    <w:left w:val="none" w:sz="0" w:space="0" w:color="auto"/>
                    <w:bottom w:val="none" w:sz="0" w:space="0" w:color="auto"/>
                    <w:right w:val="none" w:sz="0" w:space="0" w:color="auto"/>
                  </w:divBdr>
                </w:div>
              </w:divsChild>
            </w:div>
            <w:div w:id="78793799">
              <w:marLeft w:val="0"/>
              <w:marRight w:val="0"/>
              <w:marTop w:val="0"/>
              <w:marBottom w:val="0"/>
              <w:divBdr>
                <w:top w:val="none" w:sz="0" w:space="0" w:color="auto"/>
                <w:left w:val="none" w:sz="0" w:space="0" w:color="auto"/>
                <w:bottom w:val="none" w:sz="0" w:space="0" w:color="auto"/>
                <w:right w:val="none" w:sz="0" w:space="0" w:color="auto"/>
              </w:divBdr>
              <w:divsChild>
                <w:div w:id="1750956748">
                  <w:marLeft w:val="0"/>
                  <w:marRight w:val="0"/>
                  <w:marTop w:val="0"/>
                  <w:marBottom w:val="0"/>
                  <w:divBdr>
                    <w:top w:val="none" w:sz="0" w:space="0" w:color="auto"/>
                    <w:left w:val="none" w:sz="0" w:space="0" w:color="auto"/>
                    <w:bottom w:val="none" w:sz="0" w:space="0" w:color="auto"/>
                    <w:right w:val="none" w:sz="0" w:space="0" w:color="auto"/>
                  </w:divBdr>
                </w:div>
              </w:divsChild>
            </w:div>
            <w:div w:id="1586843203">
              <w:marLeft w:val="0"/>
              <w:marRight w:val="0"/>
              <w:marTop w:val="0"/>
              <w:marBottom w:val="0"/>
              <w:divBdr>
                <w:top w:val="none" w:sz="0" w:space="0" w:color="auto"/>
                <w:left w:val="none" w:sz="0" w:space="0" w:color="auto"/>
                <w:bottom w:val="none" w:sz="0" w:space="0" w:color="auto"/>
                <w:right w:val="none" w:sz="0" w:space="0" w:color="auto"/>
              </w:divBdr>
              <w:divsChild>
                <w:div w:id="1368261097">
                  <w:marLeft w:val="0"/>
                  <w:marRight w:val="0"/>
                  <w:marTop w:val="0"/>
                  <w:marBottom w:val="0"/>
                  <w:divBdr>
                    <w:top w:val="none" w:sz="0" w:space="0" w:color="auto"/>
                    <w:left w:val="none" w:sz="0" w:space="0" w:color="auto"/>
                    <w:bottom w:val="none" w:sz="0" w:space="0" w:color="auto"/>
                    <w:right w:val="none" w:sz="0" w:space="0" w:color="auto"/>
                  </w:divBdr>
                </w:div>
              </w:divsChild>
            </w:div>
            <w:div w:id="1779135045">
              <w:marLeft w:val="0"/>
              <w:marRight w:val="0"/>
              <w:marTop w:val="0"/>
              <w:marBottom w:val="0"/>
              <w:divBdr>
                <w:top w:val="none" w:sz="0" w:space="0" w:color="auto"/>
                <w:left w:val="none" w:sz="0" w:space="0" w:color="auto"/>
                <w:bottom w:val="none" w:sz="0" w:space="0" w:color="auto"/>
                <w:right w:val="none" w:sz="0" w:space="0" w:color="auto"/>
              </w:divBdr>
              <w:divsChild>
                <w:div w:id="175392686">
                  <w:marLeft w:val="0"/>
                  <w:marRight w:val="0"/>
                  <w:marTop w:val="0"/>
                  <w:marBottom w:val="0"/>
                  <w:divBdr>
                    <w:top w:val="none" w:sz="0" w:space="0" w:color="auto"/>
                    <w:left w:val="none" w:sz="0" w:space="0" w:color="auto"/>
                    <w:bottom w:val="none" w:sz="0" w:space="0" w:color="auto"/>
                    <w:right w:val="none" w:sz="0" w:space="0" w:color="auto"/>
                  </w:divBdr>
                </w:div>
              </w:divsChild>
            </w:div>
            <w:div w:id="2024014902">
              <w:marLeft w:val="0"/>
              <w:marRight w:val="0"/>
              <w:marTop w:val="0"/>
              <w:marBottom w:val="0"/>
              <w:divBdr>
                <w:top w:val="none" w:sz="0" w:space="0" w:color="auto"/>
                <w:left w:val="none" w:sz="0" w:space="0" w:color="auto"/>
                <w:bottom w:val="none" w:sz="0" w:space="0" w:color="auto"/>
                <w:right w:val="none" w:sz="0" w:space="0" w:color="auto"/>
              </w:divBdr>
              <w:divsChild>
                <w:div w:id="1523586296">
                  <w:marLeft w:val="0"/>
                  <w:marRight w:val="0"/>
                  <w:marTop w:val="0"/>
                  <w:marBottom w:val="0"/>
                  <w:divBdr>
                    <w:top w:val="none" w:sz="0" w:space="0" w:color="auto"/>
                    <w:left w:val="none" w:sz="0" w:space="0" w:color="auto"/>
                    <w:bottom w:val="none" w:sz="0" w:space="0" w:color="auto"/>
                    <w:right w:val="none" w:sz="0" w:space="0" w:color="auto"/>
                  </w:divBdr>
                </w:div>
              </w:divsChild>
            </w:div>
            <w:div w:id="2101679192">
              <w:marLeft w:val="0"/>
              <w:marRight w:val="0"/>
              <w:marTop w:val="0"/>
              <w:marBottom w:val="0"/>
              <w:divBdr>
                <w:top w:val="none" w:sz="0" w:space="0" w:color="auto"/>
                <w:left w:val="none" w:sz="0" w:space="0" w:color="auto"/>
                <w:bottom w:val="none" w:sz="0" w:space="0" w:color="auto"/>
                <w:right w:val="none" w:sz="0" w:space="0" w:color="auto"/>
              </w:divBdr>
              <w:divsChild>
                <w:div w:id="35744545">
                  <w:marLeft w:val="0"/>
                  <w:marRight w:val="0"/>
                  <w:marTop w:val="0"/>
                  <w:marBottom w:val="0"/>
                  <w:divBdr>
                    <w:top w:val="none" w:sz="0" w:space="0" w:color="auto"/>
                    <w:left w:val="none" w:sz="0" w:space="0" w:color="auto"/>
                    <w:bottom w:val="none" w:sz="0" w:space="0" w:color="auto"/>
                    <w:right w:val="none" w:sz="0" w:space="0" w:color="auto"/>
                  </w:divBdr>
                </w:div>
              </w:divsChild>
            </w:div>
            <w:div w:id="1551770280">
              <w:marLeft w:val="0"/>
              <w:marRight w:val="0"/>
              <w:marTop w:val="0"/>
              <w:marBottom w:val="0"/>
              <w:divBdr>
                <w:top w:val="none" w:sz="0" w:space="0" w:color="auto"/>
                <w:left w:val="none" w:sz="0" w:space="0" w:color="auto"/>
                <w:bottom w:val="none" w:sz="0" w:space="0" w:color="auto"/>
                <w:right w:val="none" w:sz="0" w:space="0" w:color="auto"/>
              </w:divBdr>
              <w:divsChild>
                <w:div w:id="260182847">
                  <w:marLeft w:val="0"/>
                  <w:marRight w:val="0"/>
                  <w:marTop w:val="0"/>
                  <w:marBottom w:val="0"/>
                  <w:divBdr>
                    <w:top w:val="none" w:sz="0" w:space="0" w:color="auto"/>
                    <w:left w:val="none" w:sz="0" w:space="0" w:color="auto"/>
                    <w:bottom w:val="none" w:sz="0" w:space="0" w:color="auto"/>
                    <w:right w:val="none" w:sz="0" w:space="0" w:color="auto"/>
                  </w:divBdr>
                </w:div>
              </w:divsChild>
            </w:div>
            <w:div w:id="665473896">
              <w:marLeft w:val="0"/>
              <w:marRight w:val="0"/>
              <w:marTop w:val="0"/>
              <w:marBottom w:val="0"/>
              <w:divBdr>
                <w:top w:val="none" w:sz="0" w:space="0" w:color="auto"/>
                <w:left w:val="none" w:sz="0" w:space="0" w:color="auto"/>
                <w:bottom w:val="none" w:sz="0" w:space="0" w:color="auto"/>
                <w:right w:val="none" w:sz="0" w:space="0" w:color="auto"/>
              </w:divBdr>
              <w:divsChild>
                <w:div w:id="140660916">
                  <w:marLeft w:val="0"/>
                  <w:marRight w:val="0"/>
                  <w:marTop w:val="0"/>
                  <w:marBottom w:val="0"/>
                  <w:divBdr>
                    <w:top w:val="none" w:sz="0" w:space="0" w:color="auto"/>
                    <w:left w:val="none" w:sz="0" w:space="0" w:color="auto"/>
                    <w:bottom w:val="none" w:sz="0" w:space="0" w:color="auto"/>
                    <w:right w:val="none" w:sz="0" w:space="0" w:color="auto"/>
                  </w:divBdr>
                </w:div>
              </w:divsChild>
            </w:div>
            <w:div w:id="1721898278">
              <w:marLeft w:val="0"/>
              <w:marRight w:val="0"/>
              <w:marTop w:val="0"/>
              <w:marBottom w:val="0"/>
              <w:divBdr>
                <w:top w:val="none" w:sz="0" w:space="0" w:color="auto"/>
                <w:left w:val="none" w:sz="0" w:space="0" w:color="auto"/>
                <w:bottom w:val="none" w:sz="0" w:space="0" w:color="auto"/>
                <w:right w:val="none" w:sz="0" w:space="0" w:color="auto"/>
              </w:divBdr>
              <w:divsChild>
                <w:div w:id="1496068756">
                  <w:marLeft w:val="0"/>
                  <w:marRight w:val="0"/>
                  <w:marTop w:val="0"/>
                  <w:marBottom w:val="0"/>
                  <w:divBdr>
                    <w:top w:val="none" w:sz="0" w:space="0" w:color="auto"/>
                    <w:left w:val="none" w:sz="0" w:space="0" w:color="auto"/>
                    <w:bottom w:val="none" w:sz="0" w:space="0" w:color="auto"/>
                    <w:right w:val="none" w:sz="0" w:space="0" w:color="auto"/>
                  </w:divBdr>
                </w:div>
              </w:divsChild>
            </w:div>
            <w:div w:id="468938020">
              <w:marLeft w:val="0"/>
              <w:marRight w:val="0"/>
              <w:marTop w:val="0"/>
              <w:marBottom w:val="0"/>
              <w:divBdr>
                <w:top w:val="none" w:sz="0" w:space="0" w:color="auto"/>
                <w:left w:val="none" w:sz="0" w:space="0" w:color="auto"/>
                <w:bottom w:val="none" w:sz="0" w:space="0" w:color="auto"/>
                <w:right w:val="none" w:sz="0" w:space="0" w:color="auto"/>
              </w:divBdr>
              <w:divsChild>
                <w:div w:id="1885828175">
                  <w:marLeft w:val="0"/>
                  <w:marRight w:val="0"/>
                  <w:marTop w:val="0"/>
                  <w:marBottom w:val="0"/>
                  <w:divBdr>
                    <w:top w:val="none" w:sz="0" w:space="0" w:color="auto"/>
                    <w:left w:val="none" w:sz="0" w:space="0" w:color="auto"/>
                    <w:bottom w:val="none" w:sz="0" w:space="0" w:color="auto"/>
                    <w:right w:val="none" w:sz="0" w:space="0" w:color="auto"/>
                  </w:divBdr>
                </w:div>
              </w:divsChild>
            </w:div>
            <w:div w:id="333336016">
              <w:marLeft w:val="0"/>
              <w:marRight w:val="0"/>
              <w:marTop w:val="0"/>
              <w:marBottom w:val="0"/>
              <w:divBdr>
                <w:top w:val="none" w:sz="0" w:space="0" w:color="auto"/>
                <w:left w:val="none" w:sz="0" w:space="0" w:color="auto"/>
                <w:bottom w:val="none" w:sz="0" w:space="0" w:color="auto"/>
                <w:right w:val="none" w:sz="0" w:space="0" w:color="auto"/>
              </w:divBdr>
              <w:divsChild>
                <w:div w:id="641813767">
                  <w:marLeft w:val="0"/>
                  <w:marRight w:val="0"/>
                  <w:marTop w:val="0"/>
                  <w:marBottom w:val="0"/>
                  <w:divBdr>
                    <w:top w:val="none" w:sz="0" w:space="0" w:color="auto"/>
                    <w:left w:val="none" w:sz="0" w:space="0" w:color="auto"/>
                    <w:bottom w:val="none" w:sz="0" w:space="0" w:color="auto"/>
                    <w:right w:val="none" w:sz="0" w:space="0" w:color="auto"/>
                  </w:divBdr>
                </w:div>
              </w:divsChild>
            </w:div>
            <w:div w:id="1653293212">
              <w:marLeft w:val="0"/>
              <w:marRight w:val="0"/>
              <w:marTop w:val="0"/>
              <w:marBottom w:val="0"/>
              <w:divBdr>
                <w:top w:val="none" w:sz="0" w:space="0" w:color="auto"/>
                <w:left w:val="none" w:sz="0" w:space="0" w:color="auto"/>
                <w:bottom w:val="none" w:sz="0" w:space="0" w:color="auto"/>
                <w:right w:val="none" w:sz="0" w:space="0" w:color="auto"/>
              </w:divBdr>
              <w:divsChild>
                <w:div w:id="1202744036">
                  <w:marLeft w:val="0"/>
                  <w:marRight w:val="0"/>
                  <w:marTop w:val="0"/>
                  <w:marBottom w:val="0"/>
                  <w:divBdr>
                    <w:top w:val="none" w:sz="0" w:space="0" w:color="auto"/>
                    <w:left w:val="none" w:sz="0" w:space="0" w:color="auto"/>
                    <w:bottom w:val="none" w:sz="0" w:space="0" w:color="auto"/>
                    <w:right w:val="none" w:sz="0" w:space="0" w:color="auto"/>
                  </w:divBdr>
                </w:div>
              </w:divsChild>
            </w:div>
            <w:div w:id="388070906">
              <w:marLeft w:val="0"/>
              <w:marRight w:val="0"/>
              <w:marTop w:val="0"/>
              <w:marBottom w:val="0"/>
              <w:divBdr>
                <w:top w:val="none" w:sz="0" w:space="0" w:color="auto"/>
                <w:left w:val="none" w:sz="0" w:space="0" w:color="auto"/>
                <w:bottom w:val="none" w:sz="0" w:space="0" w:color="auto"/>
                <w:right w:val="none" w:sz="0" w:space="0" w:color="auto"/>
              </w:divBdr>
              <w:divsChild>
                <w:div w:id="755590659">
                  <w:marLeft w:val="0"/>
                  <w:marRight w:val="0"/>
                  <w:marTop w:val="0"/>
                  <w:marBottom w:val="0"/>
                  <w:divBdr>
                    <w:top w:val="none" w:sz="0" w:space="0" w:color="auto"/>
                    <w:left w:val="none" w:sz="0" w:space="0" w:color="auto"/>
                    <w:bottom w:val="none" w:sz="0" w:space="0" w:color="auto"/>
                    <w:right w:val="none" w:sz="0" w:space="0" w:color="auto"/>
                  </w:divBdr>
                </w:div>
              </w:divsChild>
            </w:div>
            <w:div w:id="847253742">
              <w:marLeft w:val="0"/>
              <w:marRight w:val="0"/>
              <w:marTop w:val="0"/>
              <w:marBottom w:val="0"/>
              <w:divBdr>
                <w:top w:val="none" w:sz="0" w:space="0" w:color="auto"/>
                <w:left w:val="none" w:sz="0" w:space="0" w:color="auto"/>
                <w:bottom w:val="none" w:sz="0" w:space="0" w:color="auto"/>
                <w:right w:val="none" w:sz="0" w:space="0" w:color="auto"/>
              </w:divBdr>
              <w:divsChild>
                <w:div w:id="205408002">
                  <w:marLeft w:val="0"/>
                  <w:marRight w:val="0"/>
                  <w:marTop w:val="0"/>
                  <w:marBottom w:val="0"/>
                  <w:divBdr>
                    <w:top w:val="none" w:sz="0" w:space="0" w:color="auto"/>
                    <w:left w:val="none" w:sz="0" w:space="0" w:color="auto"/>
                    <w:bottom w:val="none" w:sz="0" w:space="0" w:color="auto"/>
                    <w:right w:val="none" w:sz="0" w:space="0" w:color="auto"/>
                  </w:divBdr>
                </w:div>
              </w:divsChild>
            </w:div>
            <w:div w:id="162087692">
              <w:marLeft w:val="0"/>
              <w:marRight w:val="0"/>
              <w:marTop w:val="0"/>
              <w:marBottom w:val="0"/>
              <w:divBdr>
                <w:top w:val="none" w:sz="0" w:space="0" w:color="auto"/>
                <w:left w:val="none" w:sz="0" w:space="0" w:color="auto"/>
                <w:bottom w:val="none" w:sz="0" w:space="0" w:color="auto"/>
                <w:right w:val="none" w:sz="0" w:space="0" w:color="auto"/>
              </w:divBdr>
              <w:divsChild>
                <w:div w:id="14574285">
                  <w:marLeft w:val="0"/>
                  <w:marRight w:val="0"/>
                  <w:marTop w:val="0"/>
                  <w:marBottom w:val="0"/>
                  <w:divBdr>
                    <w:top w:val="none" w:sz="0" w:space="0" w:color="auto"/>
                    <w:left w:val="none" w:sz="0" w:space="0" w:color="auto"/>
                    <w:bottom w:val="none" w:sz="0" w:space="0" w:color="auto"/>
                    <w:right w:val="none" w:sz="0" w:space="0" w:color="auto"/>
                  </w:divBdr>
                </w:div>
              </w:divsChild>
            </w:div>
            <w:div w:id="1026903682">
              <w:marLeft w:val="0"/>
              <w:marRight w:val="0"/>
              <w:marTop w:val="0"/>
              <w:marBottom w:val="0"/>
              <w:divBdr>
                <w:top w:val="none" w:sz="0" w:space="0" w:color="auto"/>
                <w:left w:val="none" w:sz="0" w:space="0" w:color="auto"/>
                <w:bottom w:val="none" w:sz="0" w:space="0" w:color="auto"/>
                <w:right w:val="none" w:sz="0" w:space="0" w:color="auto"/>
              </w:divBdr>
              <w:divsChild>
                <w:div w:id="877469386">
                  <w:marLeft w:val="0"/>
                  <w:marRight w:val="0"/>
                  <w:marTop w:val="0"/>
                  <w:marBottom w:val="0"/>
                  <w:divBdr>
                    <w:top w:val="none" w:sz="0" w:space="0" w:color="auto"/>
                    <w:left w:val="none" w:sz="0" w:space="0" w:color="auto"/>
                    <w:bottom w:val="none" w:sz="0" w:space="0" w:color="auto"/>
                    <w:right w:val="none" w:sz="0" w:space="0" w:color="auto"/>
                  </w:divBdr>
                </w:div>
              </w:divsChild>
            </w:div>
            <w:div w:id="917134291">
              <w:marLeft w:val="0"/>
              <w:marRight w:val="0"/>
              <w:marTop w:val="0"/>
              <w:marBottom w:val="0"/>
              <w:divBdr>
                <w:top w:val="none" w:sz="0" w:space="0" w:color="auto"/>
                <w:left w:val="none" w:sz="0" w:space="0" w:color="auto"/>
                <w:bottom w:val="none" w:sz="0" w:space="0" w:color="auto"/>
                <w:right w:val="none" w:sz="0" w:space="0" w:color="auto"/>
              </w:divBdr>
              <w:divsChild>
                <w:div w:id="19966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854">
      <w:bodyDiv w:val="1"/>
      <w:marLeft w:val="0"/>
      <w:marRight w:val="0"/>
      <w:marTop w:val="0"/>
      <w:marBottom w:val="0"/>
      <w:divBdr>
        <w:top w:val="none" w:sz="0" w:space="0" w:color="auto"/>
        <w:left w:val="none" w:sz="0" w:space="0" w:color="auto"/>
        <w:bottom w:val="none" w:sz="0" w:space="0" w:color="auto"/>
        <w:right w:val="none" w:sz="0" w:space="0" w:color="auto"/>
      </w:divBdr>
    </w:div>
    <w:div w:id="1834563463">
      <w:bodyDiv w:val="1"/>
      <w:marLeft w:val="0"/>
      <w:marRight w:val="0"/>
      <w:marTop w:val="0"/>
      <w:marBottom w:val="0"/>
      <w:divBdr>
        <w:top w:val="none" w:sz="0" w:space="0" w:color="auto"/>
        <w:left w:val="none" w:sz="0" w:space="0" w:color="auto"/>
        <w:bottom w:val="none" w:sz="0" w:space="0" w:color="auto"/>
        <w:right w:val="none" w:sz="0" w:space="0" w:color="auto"/>
      </w:divBdr>
    </w:div>
    <w:div w:id="1874877897">
      <w:bodyDiv w:val="1"/>
      <w:marLeft w:val="0"/>
      <w:marRight w:val="0"/>
      <w:marTop w:val="0"/>
      <w:marBottom w:val="0"/>
      <w:divBdr>
        <w:top w:val="none" w:sz="0" w:space="0" w:color="auto"/>
        <w:left w:val="none" w:sz="0" w:space="0" w:color="auto"/>
        <w:bottom w:val="none" w:sz="0" w:space="0" w:color="auto"/>
        <w:right w:val="none" w:sz="0" w:space="0" w:color="auto"/>
      </w:divBdr>
    </w:div>
    <w:div w:id="1882403592">
      <w:bodyDiv w:val="1"/>
      <w:marLeft w:val="0"/>
      <w:marRight w:val="0"/>
      <w:marTop w:val="0"/>
      <w:marBottom w:val="0"/>
      <w:divBdr>
        <w:top w:val="none" w:sz="0" w:space="0" w:color="auto"/>
        <w:left w:val="none" w:sz="0" w:space="0" w:color="auto"/>
        <w:bottom w:val="none" w:sz="0" w:space="0" w:color="auto"/>
        <w:right w:val="none" w:sz="0" w:space="0" w:color="auto"/>
      </w:divBdr>
    </w:div>
    <w:div w:id="1934589368">
      <w:bodyDiv w:val="1"/>
      <w:marLeft w:val="0"/>
      <w:marRight w:val="0"/>
      <w:marTop w:val="0"/>
      <w:marBottom w:val="0"/>
      <w:divBdr>
        <w:top w:val="none" w:sz="0" w:space="0" w:color="auto"/>
        <w:left w:val="none" w:sz="0" w:space="0" w:color="auto"/>
        <w:bottom w:val="none" w:sz="0" w:space="0" w:color="auto"/>
        <w:right w:val="none" w:sz="0" w:space="0" w:color="auto"/>
      </w:divBdr>
    </w:div>
    <w:div w:id="20006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5B313-D99B-4249-A4AF-20BBCEA8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bolig</dc:creator>
  <cp:keywords/>
  <dc:description/>
  <cp:lastModifiedBy>Lenovo User</cp:lastModifiedBy>
  <cp:revision>2</cp:revision>
  <cp:lastPrinted>2019-12-02T18:52:00Z</cp:lastPrinted>
  <dcterms:created xsi:type="dcterms:W3CDTF">2022-03-24T13:27:00Z</dcterms:created>
  <dcterms:modified xsi:type="dcterms:W3CDTF">2022-03-24T13:27:00Z</dcterms:modified>
</cp:coreProperties>
</file>