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56" w:rsidRDefault="00396456" w:rsidP="0039645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Case of the Second Sickle: Corcyra, Sicily, and the Evolution of the </w:t>
      </w:r>
    </w:p>
    <w:p w:rsidR="00396456" w:rsidRDefault="00396456" w:rsidP="0039645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Castration Myth in Ancient Greece and Rome</w:t>
      </w:r>
    </w:p>
    <w:p w:rsidR="009058E6" w:rsidRDefault="00396456" w:rsidP="00396456">
      <w:pPr>
        <w:jc w:val="center"/>
        <w:rPr>
          <w:rFonts w:ascii="Times New Roman" w:hAnsi="Times New Roman" w:cs="Times New Roman"/>
          <w:sz w:val="24"/>
          <w:szCs w:val="24"/>
        </w:rPr>
      </w:pPr>
      <w:r>
        <w:rPr>
          <w:rFonts w:ascii="Times New Roman" w:hAnsi="Times New Roman" w:cs="Times New Roman"/>
          <w:sz w:val="24"/>
          <w:szCs w:val="24"/>
        </w:rPr>
        <w:t>William S. Duffy, UT San Antonio (</w:t>
      </w:r>
      <w:r w:rsidRPr="00396456">
        <w:rPr>
          <w:rFonts w:ascii="Times New Roman" w:hAnsi="Times New Roman" w:cs="Times New Roman"/>
          <w:sz w:val="24"/>
          <w:szCs w:val="24"/>
        </w:rPr>
        <w:t>william.duffy@utsa.edu</w:t>
      </w:r>
      <w:r>
        <w:rPr>
          <w:rFonts w:ascii="Times New Roman" w:hAnsi="Times New Roman" w:cs="Times New Roman"/>
          <w:sz w:val="24"/>
          <w:szCs w:val="24"/>
        </w:rPr>
        <w:t>)</w:t>
      </w:r>
    </w:p>
    <w:p w:rsidR="002E082C" w:rsidRDefault="00396456" w:rsidP="00396456">
      <w:pPr>
        <w:rPr>
          <w:rFonts w:ascii="Times New Roman" w:hAnsi="Times New Roman" w:cs="Times New Roman"/>
          <w:sz w:val="24"/>
          <w:szCs w:val="24"/>
        </w:rPr>
      </w:pPr>
      <w:r>
        <w:rPr>
          <w:rFonts w:ascii="Times New Roman" w:hAnsi="Times New Roman" w:cs="Times New Roman"/>
          <w:sz w:val="24"/>
          <w:szCs w:val="24"/>
        </w:rPr>
        <w:t>1</w:t>
      </w:r>
      <w:r w:rsidR="002E082C">
        <w:rPr>
          <w:rFonts w:ascii="Times New Roman" w:hAnsi="Times New Roman" w:cs="Times New Roman"/>
          <w:sz w:val="24"/>
          <w:szCs w:val="24"/>
        </w:rPr>
        <w:t>) Lycophron’s two sickle stories</w:t>
      </w:r>
    </w:p>
    <w:p w:rsidR="00396456" w:rsidRPr="00396456" w:rsidRDefault="00396456" w:rsidP="00396456">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 xml:space="preserve">Alex. </w:t>
      </w:r>
      <w:r>
        <w:rPr>
          <w:rFonts w:ascii="Times New Roman" w:hAnsi="Times New Roman" w:cs="Times New Roman"/>
          <w:sz w:val="24"/>
          <w:szCs w:val="24"/>
        </w:rPr>
        <w:t>761-65 (Castration of Cronus)</w:t>
      </w:r>
    </w:p>
    <w:p w:rsidR="00396456" w:rsidRPr="00543FC0" w:rsidRDefault="00396456" w:rsidP="00396456">
      <w:pPr>
        <w:spacing w:after="0" w:line="240" w:lineRule="auto"/>
        <w:rPr>
          <w:rFonts w:ascii="New Athena Unicode" w:eastAsia="Times New Roman" w:hAnsi="New Athena Unicode" w:cs="New Athena Unicode"/>
          <w:b/>
          <w:sz w:val="24"/>
          <w:szCs w:val="24"/>
          <w:lang w:val="el-GR"/>
        </w:rPr>
      </w:pPr>
      <w:r w:rsidRPr="00A57BBD">
        <w:rPr>
          <w:rFonts w:ascii="New Athena Unicode" w:eastAsia="Times New Roman" w:hAnsi="New Athena Unicode" w:cs="New Athena Unicode"/>
          <w:sz w:val="24"/>
          <w:szCs w:val="24"/>
          <w:lang w:val="el-GR"/>
        </w:rPr>
        <w:t>νῆσον</w:t>
      </w:r>
      <w:r w:rsidRPr="00543FC0">
        <w:rPr>
          <w:rFonts w:ascii="New Athena Unicode" w:eastAsia="Times New Roman" w:hAnsi="New Athena Unicode" w:cs="New Athena Unicode"/>
          <w:sz w:val="24"/>
          <w:szCs w:val="24"/>
          <w:lang w:val="el-GR"/>
        </w:rPr>
        <w:t xml:space="preserve"> </w:t>
      </w:r>
      <w:r w:rsidRPr="00A57BBD">
        <w:rPr>
          <w:rFonts w:ascii="New Athena Unicode" w:eastAsia="Times New Roman" w:hAnsi="New Athena Unicode" w:cs="New Athena Unicode"/>
          <w:sz w:val="24"/>
          <w:szCs w:val="24"/>
          <w:lang w:val="el-GR"/>
        </w:rPr>
        <w:t>δ</w:t>
      </w:r>
      <w:r w:rsidRPr="00543FC0">
        <w:rPr>
          <w:rFonts w:ascii="New Athena Unicode" w:eastAsia="Times New Roman" w:hAnsi="New Athena Unicode" w:cs="New Athena Unicode"/>
          <w:sz w:val="24"/>
          <w:szCs w:val="24"/>
          <w:lang w:val="el-GR"/>
        </w:rPr>
        <w:t xml:space="preserve">’ </w:t>
      </w:r>
      <w:r w:rsidRPr="00396456">
        <w:rPr>
          <w:rFonts w:ascii="New Athena Unicode" w:eastAsia="Times New Roman" w:hAnsi="New Athena Unicode" w:cs="New Athena Unicode"/>
          <w:b/>
          <w:sz w:val="24"/>
          <w:szCs w:val="24"/>
          <w:lang w:val="el-GR"/>
        </w:rPr>
        <w:t>εἰς</w:t>
      </w:r>
      <w:r w:rsidRPr="00543FC0">
        <w:rPr>
          <w:rFonts w:ascii="New Athena Unicode" w:eastAsia="Times New Roman" w:hAnsi="New Athena Unicode" w:cs="New Athena Unicode"/>
          <w:b/>
          <w:sz w:val="24"/>
          <w:szCs w:val="24"/>
          <w:lang w:val="el-GR"/>
        </w:rPr>
        <w:t xml:space="preserve"> </w:t>
      </w:r>
      <w:r w:rsidRPr="00396456">
        <w:rPr>
          <w:rFonts w:ascii="New Athena Unicode" w:eastAsia="Times New Roman" w:hAnsi="New Athena Unicode" w:cs="New Athena Unicode"/>
          <w:b/>
          <w:sz w:val="24"/>
          <w:szCs w:val="24"/>
          <w:lang w:val="el-GR"/>
        </w:rPr>
        <w:t>Κρόνῳ</w:t>
      </w:r>
      <w:r w:rsidRPr="00543FC0">
        <w:rPr>
          <w:rFonts w:ascii="New Athena Unicode" w:eastAsia="Times New Roman" w:hAnsi="New Athena Unicode" w:cs="New Athena Unicode"/>
          <w:b/>
          <w:sz w:val="24"/>
          <w:szCs w:val="24"/>
          <w:lang w:val="el-GR"/>
        </w:rPr>
        <w:t xml:space="preserve"> </w:t>
      </w:r>
      <w:r w:rsidRPr="00396456">
        <w:rPr>
          <w:rFonts w:ascii="New Athena Unicode" w:eastAsia="Times New Roman" w:hAnsi="New Athena Unicode" w:cs="New Athena Unicode"/>
          <w:b/>
          <w:sz w:val="24"/>
          <w:szCs w:val="24"/>
          <w:lang w:val="el-GR"/>
        </w:rPr>
        <w:t>στυγουμένην</w:t>
      </w:r>
    </w:p>
    <w:p w:rsidR="00396456" w:rsidRPr="00A57BBD" w:rsidRDefault="00396456" w:rsidP="00396456">
      <w:pPr>
        <w:spacing w:after="0" w:line="240" w:lineRule="auto"/>
        <w:rPr>
          <w:rFonts w:ascii="New Athena Unicode" w:eastAsia="Times New Roman" w:hAnsi="New Athena Unicode" w:cs="New Athena Unicode"/>
          <w:sz w:val="24"/>
          <w:szCs w:val="24"/>
          <w:lang w:val="el-GR"/>
        </w:rPr>
      </w:pPr>
      <w:r w:rsidRPr="00396456">
        <w:rPr>
          <w:rFonts w:ascii="New Athena Unicode" w:eastAsia="Times New Roman" w:hAnsi="New Athena Unicode" w:cs="New Athena Unicode"/>
          <w:b/>
          <w:sz w:val="24"/>
          <w:szCs w:val="24"/>
          <w:lang w:val="el-GR"/>
        </w:rPr>
        <w:t>Ἅρπην περάσας, μεζέων κρεανόμον</w:t>
      </w:r>
      <w:r w:rsidRPr="00A57BBD">
        <w:rPr>
          <w:rFonts w:ascii="New Athena Unicode" w:eastAsia="Times New Roman" w:hAnsi="New Athena Unicode" w:cs="New Athena Unicode"/>
          <w:sz w:val="24"/>
          <w:szCs w:val="24"/>
          <w:lang w:val="el-GR"/>
        </w:rPr>
        <w:t>,</w:t>
      </w:r>
    </w:p>
    <w:p w:rsidR="00396456" w:rsidRPr="00A57BBD" w:rsidRDefault="00396456" w:rsidP="00396456">
      <w:pPr>
        <w:spacing w:after="0" w:line="240" w:lineRule="auto"/>
        <w:rPr>
          <w:rFonts w:ascii="New Athena Unicode" w:eastAsia="Times New Roman" w:hAnsi="New Athena Unicode" w:cs="New Athena Unicode"/>
          <w:sz w:val="24"/>
          <w:szCs w:val="24"/>
          <w:lang w:val="el-GR"/>
        </w:rPr>
      </w:pPr>
      <w:r w:rsidRPr="00A57BBD">
        <w:rPr>
          <w:rFonts w:ascii="New Athena Unicode" w:eastAsia="Times New Roman" w:hAnsi="New Athena Unicode" w:cs="New Athena Unicode"/>
          <w:sz w:val="24"/>
          <w:szCs w:val="24"/>
          <w:lang w:val="el-GR"/>
        </w:rPr>
        <w:t xml:space="preserve">ἄχλαινος ἵκτης πημάτων λυγρῶν κόπις, </w:t>
      </w:r>
    </w:p>
    <w:p w:rsidR="00396456" w:rsidRPr="00A57BBD" w:rsidRDefault="00396456" w:rsidP="00396456">
      <w:pPr>
        <w:spacing w:after="0" w:line="240" w:lineRule="auto"/>
        <w:rPr>
          <w:rFonts w:ascii="New Athena Unicode" w:eastAsia="Times New Roman" w:hAnsi="New Athena Unicode" w:cs="New Athena Unicode"/>
          <w:sz w:val="24"/>
          <w:szCs w:val="24"/>
          <w:lang w:val="el-GR"/>
        </w:rPr>
      </w:pPr>
      <w:r w:rsidRPr="00A57BBD">
        <w:rPr>
          <w:rFonts w:ascii="New Athena Unicode" w:eastAsia="Times New Roman" w:hAnsi="New Athena Unicode" w:cs="New Athena Unicode"/>
          <w:sz w:val="24"/>
          <w:szCs w:val="24"/>
          <w:lang w:val="el-GR"/>
        </w:rPr>
        <w:t>τὸν μυθοπλάστην ἐξυλακτήσει γόον,</w:t>
      </w:r>
    </w:p>
    <w:p w:rsidR="00396456" w:rsidRPr="00A57BBD" w:rsidRDefault="00396456" w:rsidP="00396456">
      <w:pPr>
        <w:spacing w:after="0" w:line="240" w:lineRule="auto"/>
        <w:rPr>
          <w:rFonts w:ascii="New Athena Unicode" w:eastAsia="Times New Roman" w:hAnsi="New Athena Unicode" w:cs="New Athena Unicode"/>
          <w:sz w:val="24"/>
          <w:szCs w:val="24"/>
          <w:lang w:val="el-GR"/>
        </w:rPr>
      </w:pPr>
      <w:r w:rsidRPr="00A57BBD">
        <w:rPr>
          <w:rFonts w:ascii="New Athena Unicode" w:eastAsia="Times New Roman" w:hAnsi="New Athena Unicode" w:cs="New Athena Unicode"/>
          <w:sz w:val="24"/>
          <w:szCs w:val="24"/>
          <w:lang w:val="el-GR"/>
        </w:rPr>
        <w:t>ἀρὰς τετικὼς τοῦ τυφλωθέντος δάκους</w:t>
      </w:r>
    </w:p>
    <w:p w:rsidR="00396456" w:rsidRPr="00A57BBD" w:rsidRDefault="00396456" w:rsidP="00396456">
      <w:pPr>
        <w:widowControl w:val="0"/>
        <w:spacing w:after="0" w:line="240" w:lineRule="auto"/>
        <w:ind w:right="1440"/>
        <w:rPr>
          <w:rFonts w:ascii="New Athena Unicode" w:hAnsi="New Athena Unicode" w:cs="New Athena Unicode"/>
          <w:sz w:val="24"/>
          <w:szCs w:val="24"/>
          <w:lang w:val="el-GR"/>
        </w:rPr>
      </w:pPr>
    </w:p>
    <w:p w:rsidR="00396456" w:rsidRPr="00396456" w:rsidRDefault="00396456" w:rsidP="00396456">
      <w:pPr>
        <w:widowControl w:val="0"/>
        <w:spacing w:after="0" w:line="240" w:lineRule="auto"/>
        <w:ind w:right="1440"/>
        <w:rPr>
          <w:rFonts w:ascii="Times New Roman" w:hAnsi="Times New Roman"/>
          <w:b/>
          <w:sz w:val="24"/>
          <w:szCs w:val="24"/>
        </w:rPr>
      </w:pPr>
      <w:r w:rsidRPr="00396456">
        <w:rPr>
          <w:rFonts w:ascii="Times New Roman" w:hAnsi="Times New Roman"/>
          <w:b/>
          <w:sz w:val="24"/>
          <w:szCs w:val="24"/>
        </w:rPr>
        <w:t>Crossing into the island hated by Cronus,</w:t>
      </w:r>
    </w:p>
    <w:p w:rsidR="00396456" w:rsidRPr="00396456" w:rsidRDefault="00396456" w:rsidP="00396456">
      <w:pPr>
        <w:widowControl w:val="0"/>
        <w:spacing w:after="0" w:line="240" w:lineRule="auto"/>
        <w:ind w:right="1440"/>
        <w:rPr>
          <w:rFonts w:ascii="Times New Roman" w:hAnsi="Times New Roman"/>
          <w:b/>
          <w:sz w:val="24"/>
          <w:szCs w:val="24"/>
        </w:rPr>
      </w:pPr>
      <w:r w:rsidRPr="00396456">
        <w:rPr>
          <w:rFonts w:ascii="Times New Roman" w:hAnsi="Times New Roman"/>
          <w:b/>
          <w:sz w:val="24"/>
          <w:szCs w:val="24"/>
        </w:rPr>
        <w:t>Harpe, the cleaver of his genitals,</w:t>
      </w:r>
    </w:p>
    <w:p w:rsidR="00396456" w:rsidRPr="00620E36" w:rsidRDefault="00396456" w:rsidP="00396456">
      <w:pPr>
        <w:widowControl w:val="0"/>
        <w:spacing w:after="0" w:line="240" w:lineRule="auto"/>
        <w:ind w:right="1440"/>
        <w:rPr>
          <w:rFonts w:ascii="Times New Roman" w:hAnsi="Times New Roman"/>
          <w:sz w:val="24"/>
          <w:szCs w:val="24"/>
        </w:rPr>
      </w:pPr>
      <w:r w:rsidRPr="00620E36">
        <w:rPr>
          <w:rFonts w:ascii="Times New Roman" w:hAnsi="Times New Roman"/>
          <w:sz w:val="24"/>
          <w:szCs w:val="24"/>
        </w:rPr>
        <w:t>as a cloakless suppli</w:t>
      </w:r>
      <w:r>
        <w:rPr>
          <w:rFonts w:ascii="Times New Roman" w:hAnsi="Times New Roman"/>
          <w:sz w:val="24"/>
          <w:szCs w:val="24"/>
        </w:rPr>
        <w:t>c</w:t>
      </w:r>
      <w:r w:rsidRPr="00620E36">
        <w:rPr>
          <w:rFonts w:ascii="Times New Roman" w:hAnsi="Times New Roman"/>
          <w:sz w:val="24"/>
          <w:szCs w:val="24"/>
        </w:rPr>
        <w:t>ant and babbler of baleful woes,</w:t>
      </w:r>
      <w:r w:rsidRPr="00620E36">
        <w:rPr>
          <w:rFonts w:ascii="Times New Roman" w:hAnsi="Times New Roman"/>
          <w:sz w:val="24"/>
          <w:szCs w:val="24"/>
        </w:rPr>
        <w:tab/>
        <w:t xml:space="preserve"> </w:t>
      </w:r>
    </w:p>
    <w:p w:rsidR="00396456" w:rsidRPr="00620E36" w:rsidRDefault="00396456" w:rsidP="00396456">
      <w:pPr>
        <w:widowControl w:val="0"/>
        <w:spacing w:after="0" w:line="240" w:lineRule="auto"/>
        <w:ind w:right="1440"/>
        <w:rPr>
          <w:rFonts w:ascii="Times New Roman" w:hAnsi="Times New Roman"/>
          <w:sz w:val="24"/>
          <w:szCs w:val="24"/>
        </w:rPr>
      </w:pPr>
      <w:r w:rsidRPr="00620E36">
        <w:rPr>
          <w:rFonts w:ascii="Times New Roman" w:hAnsi="Times New Roman"/>
          <w:sz w:val="24"/>
          <w:szCs w:val="24"/>
        </w:rPr>
        <w:t>Odysseus will bark out his untrue groaning,</w:t>
      </w:r>
    </w:p>
    <w:p w:rsidR="00396456" w:rsidRDefault="00396456" w:rsidP="00396456">
      <w:pPr>
        <w:widowControl w:val="0"/>
        <w:spacing w:after="0" w:line="240" w:lineRule="auto"/>
        <w:ind w:right="1440"/>
        <w:rPr>
          <w:rFonts w:ascii="Times New Roman" w:hAnsi="Times New Roman"/>
          <w:sz w:val="24"/>
          <w:szCs w:val="24"/>
        </w:rPr>
      </w:pPr>
      <w:r w:rsidRPr="00620E36">
        <w:rPr>
          <w:rFonts w:ascii="Times New Roman" w:hAnsi="Times New Roman"/>
          <w:sz w:val="24"/>
          <w:szCs w:val="24"/>
        </w:rPr>
        <w:t xml:space="preserve">suffering the curse of the blinded beast. </w:t>
      </w:r>
      <w:r>
        <w:rPr>
          <w:rFonts w:ascii="Times New Roman" w:hAnsi="Times New Roman"/>
          <w:sz w:val="24"/>
          <w:szCs w:val="24"/>
        </w:rPr>
        <w:t xml:space="preserve"> </w:t>
      </w:r>
    </w:p>
    <w:p w:rsidR="00396456" w:rsidRDefault="00396456" w:rsidP="00396456">
      <w:pPr>
        <w:rPr>
          <w:rFonts w:ascii="Times New Roman" w:hAnsi="Times New Roman" w:cs="Times New Roman"/>
          <w:sz w:val="24"/>
          <w:szCs w:val="24"/>
        </w:rPr>
      </w:pPr>
    </w:p>
    <w:p w:rsidR="00396456" w:rsidRPr="00543FC0" w:rsidRDefault="00396456" w:rsidP="00396456">
      <w:pPr>
        <w:rPr>
          <w:rFonts w:ascii="Times New Roman" w:hAnsi="Times New Roman" w:cs="Times New Roman"/>
          <w:sz w:val="24"/>
          <w:szCs w:val="24"/>
          <w:lang w:val="el-GR"/>
        </w:rPr>
      </w:pPr>
      <w:r>
        <w:rPr>
          <w:rFonts w:ascii="Times New Roman" w:hAnsi="Times New Roman" w:cs="Times New Roman"/>
          <w:sz w:val="24"/>
          <w:szCs w:val="24"/>
        </w:rPr>
        <w:t>b</w:t>
      </w:r>
      <w:r w:rsidRPr="00543FC0">
        <w:rPr>
          <w:rFonts w:ascii="Times New Roman" w:hAnsi="Times New Roman" w:cs="Times New Roman"/>
          <w:sz w:val="24"/>
          <w:szCs w:val="24"/>
          <w:lang w:val="el-GR"/>
        </w:rPr>
        <w:t xml:space="preserve">) </w:t>
      </w:r>
      <w:r>
        <w:rPr>
          <w:rFonts w:ascii="Times New Roman" w:hAnsi="Times New Roman" w:cs="Times New Roman"/>
          <w:i/>
          <w:sz w:val="24"/>
          <w:szCs w:val="24"/>
        </w:rPr>
        <w:t>Alex</w:t>
      </w:r>
      <w:r w:rsidRPr="00543FC0">
        <w:rPr>
          <w:rFonts w:ascii="Times New Roman" w:hAnsi="Times New Roman" w:cs="Times New Roman"/>
          <w:i/>
          <w:sz w:val="24"/>
          <w:szCs w:val="24"/>
          <w:lang w:val="el-GR"/>
        </w:rPr>
        <w:t xml:space="preserve">. </w:t>
      </w:r>
      <w:r w:rsidRPr="00543FC0">
        <w:rPr>
          <w:rFonts w:ascii="Times New Roman" w:hAnsi="Times New Roman" w:cs="Times New Roman"/>
          <w:sz w:val="24"/>
          <w:szCs w:val="24"/>
          <w:lang w:val="el-GR"/>
        </w:rPr>
        <w:t>866-70</w:t>
      </w:r>
    </w:p>
    <w:p w:rsidR="00396456" w:rsidRPr="00A57BBD" w:rsidRDefault="00396456" w:rsidP="00396456">
      <w:pPr>
        <w:spacing w:after="0"/>
        <w:ind w:right="1440"/>
        <w:rPr>
          <w:rFonts w:ascii="New Athena Unicode" w:eastAsia="Times New Roman" w:hAnsi="New Athena Unicode" w:cs="New Athena Unicode"/>
          <w:sz w:val="24"/>
          <w:szCs w:val="24"/>
          <w:lang w:val="el-GR"/>
        </w:rPr>
      </w:pPr>
      <w:r w:rsidRPr="00A57BBD">
        <w:rPr>
          <w:rFonts w:ascii="New Athena Unicode" w:eastAsia="Times New Roman" w:hAnsi="New Athena Unicode" w:cs="New Athena Unicode"/>
          <w:sz w:val="24"/>
          <w:szCs w:val="24"/>
          <w:lang w:val="el-GR"/>
        </w:rPr>
        <w:t>ἥξει δὲ ταύρου γυμνάδας κακοξένους</w:t>
      </w:r>
    </w:p>
    <w:p w:rsidR="00396456" w:rsidRPr="00A57BBD" w:rsidRDefault="00396456" w:rsidP="00396456">
      <w:pPr>
        <w:spacing w:after="0"/>
        <w:ind w:right="1440"/>
        <w:rPr>
          <w:rFonts w:ascii="New Athena Unicode" w:eastAsia="Times New Roman" w:hAnsi="New Athena Unicode" w:cs="New Athena Unicode"/>
          <w:sz w:val="24"/>
          <w:szCs w:val="24"/>
          <w:lang w:val="el-GR"/>
        </w:rPr>
      </w:pPr>
      <w:r w:rsidRPr="00A57BBD">
        <w:rPr>
          <w:rFonts w:ascii="New Athena Unicode" w:eastAsia="Times New Roman" w:hAnsi="New Athena Unicode" w:cs="New Athena Unicode"/>
          <w:sz w:val="24"/>
          <w:szCs w:val="24"/>
          <w:lang w:val="el-GR"/>
        </w:rPr>
        <w:t xml:space="preserve">πάλης κονίστρας, ὅν τε Κωλῶτις τεκνοῖ, </w:t>
      </w:r>
    </w:p>
    <w:p w:rsidR="00396456" w:rsidRPr="00A57BBD" w:rsidRDefault="00396456" w:rsidP="00396456">
      <w:pPr>
        <w:spacing w:after="0" w:line="240" w:lineRule="auto"/>
        <w:ind w:right="1440"/>
        <w:rPr>
          <w:rFonts w:ascii="New Athena Unicode" w:eastAsia="Times New Roman" w:hAnsi="New Athena Unicode" w:cs="New Athena Unicode"/>
          <w:sz w:val="24"/>
          <w:szCs w:val="24"/>
          <w:lang w:val="el-GR"/>
        </w:rPr>
      </w:pPr>
      <w:r w:rsidRPr="00A57BBD">
        <w:rPr>
          <w:rFonts w:ascii="New Athena Unicode" w:eastAsia="Times New Roman" w:hAnsi="New Athena Unicode" w:cs="New Athena Unicode"/>
          <w:sz w:val="24"/>
          <w:szCs w:val="24"/>
          <w:lang w:val="el-GR"/>
        </w:rPr>
        <w:t>Ἀλεντία κρείουσα Λογγούρου μυχῶν,</w:t>
      </w:r>
    </w:p>
    <w:p w:rsidR="00396456" w:rsidRPr="00A57BBD" w:rsidRDefault="00396456" w:rsidP="00396456">
      <w:pPr>
        <w:spacing w:after="0" w:line="240" w:lineRule="auto"/>
        <w:ind w:right="1440"/>
        <w:rPr>
          <w:rFonts w:ascii="New Athena Unicode" w:eastAsia="Times New Roman" w:hAnsi="New Athena Unicode" w:cs="New Athena Unicode"/>
          <w:sz w:val="24"/>
          <w:szCs w:val="24"/>
          <w:lang w:val="el-GR"/>
        </w:rPr>
      </w:pPr>
      <w:r w:rsidRPr="00396456">
        <w:rPr>
          <w:rFonts w:ascii="New Athena Unicode" w:eastAsia="Times New Roman" w:hAnsi="New Athena Unicode" w:cs="New Athena Unicode"/>
          <w:b/>
          <w:sz w:val="24"/>
          <w:szCs w:val="24"/>
          <w:lang w:val="el-GR"/>
        </w:rPr>
        <w:t>Ἅρπης Κρόνου πήδημα</w:t>
      </w:r>
      <w:r w:rsidRPr="00A57BBD">
        <w:rPr>
          <w:rFonts w:ascii="New Athena Unicode" w:eastAsia="Times New Roman" w:hAnsi="New Athena Unicode" w:cs="New Athena Unicode"/>
          <w:sz w:val="24"/>
          <w:szCs w:val="24"/>
          <w:lang w:val="el-GR"/>
        </w:rPr>
        <w:t xml:space="preserve"> Κογχείας θ’ ὕδωρ</w:t>
      </w:r>
    </w:p>
    <w:p w:rsidR="00396456" w:rsidRDefault="00396456" w:rsidP="00396456">
      <w:pPr>
        <w:spacing w:after="0" w:line="240" w:lineRule="auto"/>
        <w:ind w:right="1440"/>
        <w:rPr>
          <w:rFonts w:ascii="New Athena Unicode" w:eastAsia="Times New Roman" w:hAnsi="New Athena Unicode" w:cs="New Athena Unicode"/>
          <w:sz w:val="24"/>
          <w:szCs w:val="24"/>
          <w:lang w:val="el-GR"/>
        </w:rPr>
      </w:pPr>
      <w:r w:rsidRPr="00A57BBD">
        <w:rPr>
          <w:rFonts w:ascii="New Athena Unicode" w:eastAsia="Times New Roman" w:hAnsi="New Athena Unicode" w:cs="New Athena Unicode"/>
          <w:sz w:val="24"/>
          <w:szCs w:val="24"/>
          <w:lang w:val="el-GR"/>
        </w:rPr>
        <w:t>κάμψας Γονοῦσάν τ’ ἠδὲ Σικανῶν πλάκας,</w:t>
      </w:r>
    </w:p>
    <w:p w:rsidR="00396456" w:rsidRDefault="00396456" w:rsidP="00396456">
      <w:pPr>
        <w:spacing w:after="0" w:line="240" w:lineRule="auto"/>
        <w:ind w:right="1440"/>
        <w:rPr>
          <w:rFonts w:ascii="New Athena Unicode" w:eastAsia="Times New Roman" w:hAnsi="New Athena Unicode" w:cs="New Athena Unicode"/>
          <w:sz w:val="24"/>
          <w:szCs w:val="24"/>
          <w:lang w:val="el-GR"/>
        </w:rPr>
      </w:pPr>
    </w:p>
    <w:p w:rsidR="00396456" w:rsidRDefault="00396456" w:rsidP="00396456">
      <w:pPr>
        <w:spacing w:after="0" w:line="240" w:lineRule="auto"/>
        <w:ind w:right="1440"/>
        <w:rPr>
          <w:rFonts w:ascii="New Athena Unicode" w:eastAsia="Times New Roman" w:hAnsi="New Athena Unicode" w:cs="New Athena Unicode"/>
          <w:sz w:val="24"/>
          <w:szCs w:val="24"/>
        </w:rPr>
      </w:pPr>
      <w:r>
        <w:rPr>
          <w:rFonts w:ascii="Times New Roman" w:hAnsi="Times New Roman" w:cs="Times New Roman"/>
          <w:sz w:val="24"/>
          <w:szCs w:val="24"/>
        </w:rPr>
        <w:t>He will reach the inhospitable wrestling arena of the bull,</w:t>
      </w:r>
      <w:r>
        <w:rPr>
          <w:rFonts w:ascii="New Athena Unicode" w:eastAsia="Times New Roman" w:hAnsi="New Athena Unicode" w:cs="New Athena Unicode"/>
          <w:sz w:val="24"/>
          <w:szCs w:val="24"/>
        </w:rPr>
        <w:t xml:space="preserve"> </w:t>
      </w:r>
    </w:p>
    <w:p w:rsidR="00396456" w:rsidRDefault="00396456" w:rsidP="00396456">
      <w:pPr>
        <w:spacing w:after="0" w:line="240" w:lineRule="auto"/>
        <w:ind w:right="1440"/>
        <w:rPr>
          <w:rFonts w:ascii="Times New Roman" w:hAnsi="Times New Roman" w:cs="Times New Roman"/>
          <w:sz w:val="24"/>
          <w:szCs w:val="24"/>
        </w:rPr>
      </w:pPr>
      <w:r>
        <w:rPr>
          <w:rFonts w:ascii="Times New Roman" w:eastAsia="Times New Roman" w:hAnsi="Times New Roman" w:cs="Times New Roman"/>
          <w:sz w:val="24"/>
          <w:szCs w:val="24"/>
        </w:rPr>
        <w:t xml:space="preserve">after wrestling in the arena, where </w:t>
      </w:r>
      <w:r>
        <w:rPr>
          <w:rFonts w:ascii="New Athena Unicode" w:eastAsia="Times New Roman" w:hAnsi="New Athena Unicode" w:cs="New Athena Unicode"/>
          <w:sz w:val="24"/>
          <w:szCs w:val="24"/>
        </w:rPr>
        <w:t>t</w:t>
      </w:r>
      <w:r>
        <w:rPr>
          <w:rFonts w:ascii="Times New Roman" w:hAnsi="Times New Roman" w:cs="Times New Roman"/>
          <w:sz w:val="24"/>
          <w:szCs w:val="24"/>
        </w:rPr>
        <w:t xml:space="preserve">he child of Aphrodite, </w:t>
      </w:r>
    </w:p>
    <w:p w:rsidR="00396456" w:rsidRDefault="00396456" w:rsidP="00396456">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Alentia, the queen of the innermost parts of Loggouros, </w:t>
      </w:r>
    </w:p>
    <w:p w:rsidR="00396456" w:rsidRDefault="00396456" w:rsidP="00396456">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turning </w:t>
      </w:r>
      <w:r w:rsidRPr="00396456">
        <w:rPr>
          <w:rFonts w:ascii="Times New Roman" w:hAnsi="Times New Roman" w:cs="Times New Roman"/>
          <w:b/>
          <w:sz w:val="24"/>
          <w:szCs w:val="24"/>
        </w:rPr>
        <w:t>around the edges of Cronus’ sickle</w:t>
      </w:r>
      <w:r>
        <w:rPr>
          <w:rFonts w:ascii="Times New Roman" w:hAnsi="Times New Roman" w:cs="Times New Roman"/>
          <w:sz w:val="24"/>
          <w:szCs w:val="24"/>
        </w:rPr>
        <w:t xml:space="preserve"> and </w:t>
      </w:r>
    </w:p>
    <w:p w:rsidR="00396456" w:rsidRDefault="00396456" w:rsidP="00396456">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the water of Concheia and Gonousa and the shores of the Sicilians…</w:t>
      </w:r>
    </w:p>
    <w:p w:rsidR="00543FC0" w:rsidRDefault="00543FC0" w:rsidP="00396456">
      <w:pPr>
        <w:spacing w:after="0" w:line="240" w:lineRule="auto"/>
        <w:ind w:right="1440"/>
        <w:rPr>
          <w:rFonts w:ascii="Times New Roman" w:hAnsi="Times New Roman" w:cs="Times New Roman"/>
          <w:sz w:val="24"/>
          <w:szCs w:val="24"/>
        </w:rPr>
      </w:pPr>
    </w:p>
    <w:p w:rsidR="00543FC0" w:rsidRDefault="00543FC0" w:rsidP="00396456">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2) Example of changing canon: The wounding of Achilles (</w:t>
      </w:r>
      <w:r>
        <w:rPr>
          <w:rFonts w:ascii="Times New Roman" w:hAnsi="Times New Roman" w:cs="Times New Roman"/>
          <w:i/>
          <w:sz w:val="24"/>
          <w:szCs w:val="24"/>
        </w:rPr>
        <w:t xml:space="preserve">Iliad </w:t>
      </w:r>
      <w:r>
        <w:rPr>
          <w:rFonts w:ascii="Times New Roman" w:hAnsi="Times New Roman" w:cs="Times New Roman"/>
          <w:sz w:val="24"/>
          <w:szCs w:val="24"/>
        </w:rPr>
        <w:t>21.164-67)</w:t>
      </w:r>
    </w:p>
    <w:p w:rsidR="00543FC0" w:rsidRDefault="00543FC0" w:rsidP="00396456">
      <w:pPr>
        <w:spacing w:after="0" w:line="240" w:lineRule="auto"/>
        <w:ind w:right="1440"/>
        <w:rPr>
          <w:rFonts w:ascii="Times New Roman" w:hAnsi="Times New Roman" w:cs="Times New Roman"/>
          <w:sz w:val="24"/>
          <w:szCs w:val="24"/>
        </w:rPr>
      </w:pPr>
    </w:p>
    <w:p w:rsidR="00543FC0" w:rsidRPr="00543FC0" w:rsidRDefault="00543FC0" w:rsidP="00543FC0">
      <w:pPr>
        <w:spacing w:after="0" w:line="240" w:lineRule="auto"/>
        <w:ind w:right="1440"/>
        <w:rPr>
          <w:rFonts w:ascii="Times New Roman" w:hAnsi="Times New Roman" w:cs="Times New Roman"/>
          <w:sz w:val="24"/>
          <w:szCs w:val="24"/>
        </w:rPr>
      </w:pPr>
      <w:r w:rsidRPr="00543FC0">
        <w:rPr>
          <w:rFonts w:ascii="Times New Roman" w:hAnsi="Times New Roman" w:cs="Times New Roman"/>
          <w:sz w:val="24"/>
          <w:szCs w:val="24"/>
        </w:rPr>
        <w:t>καί ῥ᾽ ἑτέρῳ μὲν δουρὶ σάκος βάλεν, οὐδὲ διὰ πρὸ</w:t>
      </w:r>
    </w:p>
    <w:p w:rsidR="00543FC0" w:rsidRPr="00543FC0" w:rsidRDefault="00543FC0" w:rsidP="00543FC0">
      <w:pPr>
        <w:spacing w:after="0" w:line="240" w:lineRule="auto"/>
        <w:ind w:right="1440"/>
        <w:rPr>
          <w:rFonts w:ascii="Times New Roman" w:hAnsi="Times New Roman" w:cs="Times New Roman"/>
          <w:sz w:val="24"/>
          <w:szCs w:val="24"/>
        </w:rPr>
      </w:pPr>
      <w:r w:rsidRPr="00543FC0">
        <w:rPr>
          <w:rFonts w:ascii="Times New Roman" w:hAnsi="Times New Roman" w:cs="Times New Roman"/>
          <w:sz w:val="24"/>
          <w:szCs w:val="24"/>
        </w:rPr>
        <w:t>ῥῆξε σάκος: χρυσὸς γὰρ ἐρύκακε δῶρα θεοῖο:</w:t>
      </w:r>
    </w:p>
    <w:p w:rsidR="00543FC0" w:rsidRPr="00543FC0" w:rsidRDefault="00543FC0" w:rsidP="00543FC0">
      <w:pPr>
        <w:spacing w:after="0" w:line="240" w:lineRule="auto"/>
        <w:ind w:right="1440"/>
        <w:rPr>
          <w:rFonts w:ascii="Times New Roman" w:hAnsi="Times New Roman" w:cs="Times New Roman"/>
          <w:sz w:val="24"/>
          <w:szCs w:val="24"/>
        </w:rPr>
      </w:pPr>
      <w:r w:rsidRPr="00543FC0">
        <w:rPr>
          <w:rFonts w:ascii="Times New Roman" w:hAnsi="Times New Roman" w:cs="Times New Roman"/>
          <w:sz w:val="24"/>
          <w:szCs w:val="24"/>
        </w:rPr>
        <w:t>τῷ δ᾽ ἑτέρῳ μιν πῆχυν ἐπιγράβδην βάλε χειρὸς</w:t>
      </w:r>
    </w:p>
    <w:p w:rsidR="00543FC0" w:rsidRDefault="00543FC0" w:rsidP="00543FC0">
      <w:pPr>
        <w:spacing w:after="0" w:line="240" w:lineRule="auto"/>
        <w:ind w:right="1440"/>
        <w:rPr>
          <w:rFonts w:ascii="Times New Roman" w:hAnsi="Times New Roman" w:cs="Times New Roman"/>
          <w:sz w:val="24"/>
          <w:szCs w:val="24"/>
          <w:lang w:val="el-GR"/>
        </w:rPr>
      </w:pPr>
      <w:r w:rsidRPr="00543FC0">
        <w:rPr>
          <w:rFonts w:ascii="Times New Roman" w:hAnsi="Times New Roman" w:cs="Times New Roman"/>
          <w:sz w:val="24"/>
          <w:szCs w:val="24"/>
          <w:lang w:val="el-GR"/>
        </w:rPr>
        <w:t>δεξιτερῆς, σύτο δ᾽ αἷμα κελαινεφές:</w:t>
      </w:r>
    </w:p>
    <w:p w:rsidR="00543FC0" w:rsidRDefault="00543FC0" w:rsidP="00543FC0">
      <w:pPr>
        <w:spacing w:after="0" w:line="240" w:lineRule="auto"/>
        <w:ind w:right="1440"/>
        <w:rPr>
          <w:rFonts w:ascii="Times New Roman" w:hAnsi="Times New Roman" w:cs="Times New Roman"/>
          <w:sz w:val="24"/>
          <w:szCs w:val="24"/>
          <w:lang w:val="el-GR"/>
        </w:rPr>
      </w:pPr>
    </w:p>
    <w:p w:rsidR="008365D9" w:rsidRDefault="008365D9"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And [Asteropaeus]</w:t>
      </w:r>
      <w:r w:rsidR="00543FC0">
        <w:rPr>
          <w:rFonts w:ascii="Times New Roman" w:hAnsi="Times New Roman" w:cs="Times New Roman"/>
          <w:sz w:val="24"/>
          <w:szCs w:val="24"/>
        </w:rPr>
        <w:t xml:space="preserve"> struck </w:t>
      </w:r>
      <w:r>
        <w:rPr>
          <w:rFonts w:ascii="Times New Roman" w:hAnsi="Times New Roman" w:cs="Times New Roman"/>
          <w:sz w:val="24"/>
          <w:szCs w:val="24"/>
        </w:rPr>
        <w:t xml:space="preserve">[Achilles’] shield with one spear, </w:t>
      </w:r>
    </w:p>
    <w:p w:rsidR="008365D9" w:rsidRDefault="008365D9"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But did not break through the shield, for the gold, gift of the god, held it back</w:t>
      </w:r>
    </w:p>
    <w:p w:rsidR="008365D9" w:rsidRDefault="008365D9"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And with the other spear he struck forearm of [Achilles’] right arm</w:t>
      </w:r>
    </w:p>
    <w:p w:rsidR="002E082C" w:rsidRDefault="008365D9"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lastRenderedPageBreak/>
        <w:t>A glancing blow, and dark blood poured forth.</w:t>
      </w:r>
    </w:p>
    <w:p w:rsidR="002E082C" w:rsidRDefault="002E082C" w:rsidP="00543FC0">
      <w:pPr>
        <w:spacing w:after="0" w:line="240" w:lineRule="auto"/>
        <w:ind w:right="1440"/>
        <w:rPr>
          <w:rFonts w:ascii="Times New Roman" w:hAnsi="Times New Roman" w:cs="Times New Roman"/>
          <w:sz w:val="24"/>
          <w:szCs w:val="24"/>
        </w:rPr>
      </w:pPr>
    </w:p>
    <w:p w:rsidR="002E082C" w:rsidRPr="00D97A8B" w:rsidRDefault="002E082C"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3) Hesiod’s accounts of divine succession</w:t>
      </w:r>
      <w:r w:rsidR="00D97A8B">
        <w:rPr>
          <w:rFonts w:ascii="Times New Roman" w:hAnsi="Times New Roman" w:cs="Times New Roman"/>
          <w:sz w:val="24"/>
          <w:szCs w:val="24"/>
        </w:rPr>
        <w:t xml:space="preserve"> </w:t>
      </w:r>
    </w:p>
    <w:p w:rsidR="00D97A8B" w:rsidRDefault="00D97A8B" w:rsidP="00543FC0">
      <w:pPr>
        <w:spacing w:after="0" w:line="240" w:lineRule="auto"/>
        <w:ind w:right="1440"/>
        <w:rPr>
          <w:rFonts w:ascii="Times New Roman" w:hAnsi="Times New Roman" w:cs="Times New Roman"/>
          <w:sz w:val="24"/>
          <w:szCs w:val="24"/>
        </w:rPr>
      </w:pPr>
    </w:p>
    <w:p w:rsidR="004B4EFF" w:rsidRDefault="004B4EFF" w:rsidP="00543FC0">
      <w:pPr>
        <w:spacing w:after="0" w:line="240" w:lineRule="auto"/>
        <w:ind w:right="1440"/>
        <w:rPr>
          <w:rFonts w:ascii="Times New Roman" w:hAnsi="Times New Roman" w:cs="Times New Roman"/>
          <w:sz w:val="24"/>
          <w:szCs w:val="24"/>
        </w:rPr>
      </w:pPr>
    </w:p>
    <w:p w:rsidR="002E082C" w:rsidRDefault="002E082C"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a) Cronus’ overthrow of Zeus: Castration occurs</w:t>
      </w:r>
      <w:r w:rsidR="004B4EFF">
        <w:rPr>
          <w:rFonts w:ascii="Times New Roman" w:hAnsi="Times New Roman" w:cs="Times New Roman"/>
          <w:sz w:val="24"/>
          <w:szCs w:val="24"/>
        </w:rPr>
        <w:t xml:space="preserve"> </w:t>
      </w:r>
      <w:r w:rsidR="004B4EFF">
        <w:rPr>
          <w:rFonts w:ascii="Times New Roman" w:hAnsi="Times New Roman" w:cs="Times New Roman"/>
          <w:sz w:val="24"/>
          <w:szCs w:val="24"/>
        </w:rPr>
        <w:t>(</w:t>
      </w:r>
      <w:r w:rsidR="004B4EFF">
        <w:rPr>
          <w:rFonts w:ascii="Times New Roman" w:hAnsi="Times New Roman" w:cs="Times New Roman"/>
          <w:i/>
          <w:sz w:val="24"/>
          <w:szCs w:val="24"/>
        </w:rPr>
        <w:t xml:space="preserve">Theo. </w:t>
      </w:r>
      <w:r w:rsidR="004B4EFF">
        <w:rPr>
          <w:rFonts w:ascii="Times New Roman" w:hAnsi="Times New Roman" w:cs="Times New Roman"/>
          <w:sz w:val="24"/>
          <w:szCs w:val="24"/>
        </w:rPr>
        <w:t>178-82)</w:t>
      </w:r>
    </w:p>
    <w:p w:rsidR="002E082C" w:rsidRDefault="002E082C" w:rsidP="00543FC0">
      <w:pPr>
        <w:spacing w:after="0" w:line="240" w:lineRule="auto"/>
        <w:ind w:right="1440"/>
        <w:rPr>
          <w:rFonts w:ascii="Times New Roman" w:hAnsi="Times New Roman" w:cs="Times New Roman"/>
          <w:sz w:val="24"/>
          <w:szCs w:val="24"/>
        </w:rPr>
      </w:pPr>
    </w:p>
    <w:p w:rsidR="004B4EFF" w:rsidRPr="00D97A8B" w:rsidRDefault="004B4EFF" w:rsidP="004B4EFF">
      <w:pPr>
        <w:spacing w:after="0" w:line="240" w:lineRule="auto"/>
        <w:ind w:right="1440"/>
        <w:rPr>
          <w:rFonts w:ascii="New Athena Unicode" w:hAnsi="New Athena Unicode" w:cs="New Athena Unicode"/>
          <w:sz w:val="24"/>
          <w:szCs w:val="24"/>
        </w:rPr>
      </w:pPr>
      <w:r w:rsidRPr="00D97A8B">
        <w:rPr>
          <w:rFonts w:ascii="New Athena Unicode" w:hAnsi="New Athena Unicode" w:cs="New Athena Unicode"/>
          <w:sz w:val="24"/>
          <w:szCs w:val="24"/>
        </w:rPr>
        <w:t>ὃ δ᾽ ἐκ λοχέοιο πάις ὠρέξατο χειρὶ</w:t>
      </w:r>
    </w:p>
    <w:p w:rsidR="004B4EFF" w:rsidRPr="00D97A8B" w:rsidRDefault="004B4EFF" w:rsidP="004B4EFF">
      <w:pPr>
        <w:spacing w:after="0" w:line="240" w:lineRule="auto"/>
        <w:ind w:right="1440"/>
        <w:rPr>
          <w:rFonts w:ascii="New Athena Unicode" w:hAnsi="New Athena Unicode" w:cs="New Athena Unicode"/>
          <w:sz w:val="24"/>
          <w:szCs w:val="24"/>
        </w:rPr>
      </w:pPr>
      <w:r w:rsidRPr="00D97A8B">
        <w:rPr>
          <w:rFonts w:ascii="New Athena Unicode" w:hAnsi="New Athena Unicode" w:cs="New Athena Unicode"/>
          <w:sz w:val="24"/>
          <w:szCs w:val="24"/>
        </w:rPr>
        <w:t>σκαιῇ, δεξιτερῇ δὲ πελώριον ἔλλαβεν ἅρπην</w:t>
      </w:r>
    </w:p>
    <w:p w:rsidR="004B4EFF" w:rsidRPr="00D97A8B" w:rsidRDefault="004B4EFF" w:rsidP="004B4EFF">
      <w:pPr>
        <w:spacing w:after="0" w:line="240" w:lineRule="auto"/>
        <w:ind w:right="1440"/>
        <w:rPr>
          <w:rFonts w:ascii="New Athena Unicode" w:hAnsi="New Athena Unicode" w:cs="New Athena Unicode"/>
          <w:sz w:val="24"/>
          <w:szCs w:val="24"/>
          <w:lang w:val="el-GR"/>
        </w:rPr>
      </w:pPr>
      <w:r w:rsidRPr="00D97A8B">
        <w:rPr>
          <w:rFonts w:ascii="New Athena Unicode" w:hAnsi="New Athena Unicode" w:cs="New Athena Unicode"/>
          <w:sz w:val="24"/>
          <w:szCs w:val="24"/>
          <w:lang w:val="el-GR"/>
        </w:rPr>
        <w:t>μακρὴν καρχαρόδοντα, φίλου δ᾽ ἀπὸ μήδεα πατρὸς</w:t>
      </w:r>
    </w:p>
    <w:p w:rsidR="004B4EFF" w:rsidRPr="00D97A8B" w:rsidRDefault="004B4EFF" w:rsidP="004B4EFF">
      <w:pPr>
        <w:spacing w:after="0" w:line="240" w:lineRule="auto"/>
        <w:ind w:right="1440"/>
        <w:rPr>
          <w:rFonts w:ascii="New Athena Unicode" w:hAnsi="New Athena Unicode" w:cs="New Athena Unicode"/>
          <w:sz w:val="24"/>
          <w:szCs w:val="24"/>
          <w:lang w:val="el-GR"/>
        </w:rPr>
      </w:pPr>
      <w:r w:rsidRPr="00D97A8B">
        <w:rPr>
          <w:rFonts w:ascii="New Athena Unicode" w:hAnsi="New Athena Unicode" w:cs="New Athena Unicode"/>
          <w:sz w:val="24"/>
          <w:szCs w:val="24"/>
          <w:lang w:val="el-GR"/>
        </w:rPr>
        <w:t>ἐσσυμένως ἤμησε, πάλιν δ᾽ ἔρριψε φέρεσθαι</w:t>
      </w:r>
    </w:p>
    <w:p w:rsidR="004B4EFF" w:rsidRPr="00D97A8B" w:rsidRDefault="004B4EFF" w:rsidP="004B4EFF">
      <w:pPr>
        <w:spacing w:after="0" w:line="240" w:lineRule="auto"/>
        <w:ind w:right="1440"/>
        <w:rPr>
          <w:rFonts w:ascii="New Athena Unicode" w:hAnsi="New Athena Unicode" w:cs="New Athena Unicode"/>
          <w:sz w:val="24"/>
          <w:szCs w:val="24"/>
        </w:rPr>
      </w:pPr>
      <w:r w:rsidRPr="00D97A8B">
        <w:rPr>
          <w:rFonts w:ascii="New Athena Unicode" w:hAnsi="New Athena Unicode" w:cs="New Athena Unicode"/>
          <w:sz w:val="24"/>
          <w:szCs w:val="24"/>
        </w:rPr>
        <w:t>ἐξοπίσω:</w:t>
      </w:r>
    </w:p>
    <w:p w:rsidR="004B4EFF" w:rsidRDefault="004B4EFF" w:rsidP="004B4EFF">
      <w:pPr>
        <w:spacing w:after="0" w:line="240" w:lineRule="auto"/>
        <w:ind w:right="1440"/>
        <w:rPr>
          <w:rFonts w:ascii="Times New Roman" w:hAnsi="Times New Roman" w:cs="Times New Roman"/>
          <w:sz w:val="24"/>
          <w:szCs w:val="24"/>
        </w:rPr>
      </w:pPr>
    </w:p>
    <w:p w:rsid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and the son from his place of ambush stretched out</w:t>
      </w:r>
    </w:p>
    <w:p w:rsid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with his left hand, and with his right hand he took</w:t>
      </w:r>
    </w:p>
    <w:p w:rsid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the great mighty sickle with saw-like teeth, and </w:t>
      </w:r>
    </w:p>
    <w:p w:rsid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eagerly reaped the genitals of his own father;</w:t>
      </w:r>
    </w:p>
    <w:p w:rsid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and threw backwards to be borne away.</w:t>
      </w:r>
    </w:p>
    <w:p w:rsidR="002E082C" w:rsidRDefault="002E082C" w:rsidP="00543FC0">
      <w:pPr>
        <w:spacing w:after="0" w:line="240" w:lineRule="auto"/>
        <w:ind w:right="1440"/>
        <w:rPr>
          <w:rFonts w:ascii="Times New Roman" w:hAnsi="Times New Roman" w:cs="Times New Roman"/>
          <w:sz w:val="24"/>
          <w:szCs w:val="24"/>
        </w:rPr>
      </w:pPr>
    </w:p>
    <w:p w:rsidR="002E082C" w:rsidRDefault="004B4EFF"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b) The</w:t>
      </w:r>
      <w:r w:rsidR="002E082C">
        <w:rPr>
          <w:rFonts w:ascii="Times New Roman" w:hAnsi="Times New Roman" w:cs="Times New Roman"/>
          <w:sz w:val="24"/>
          <w:szCs w:val="24"/>
        </w:rPr>
        <w:t xml:space="preserve"> overthrow of Cronus: Castration does </w:t>
      </w:r>
      <w:r w:rsidR="002E082C">
        <w:rPr>
          <w:rFonts w:ascii="Times New Roman" w:hAnsi="Times New Roman" w:cs="Times New Roman"/>
          <w:i/>
          <w:sz w:val="24"/>
          <w:szCs w:val="24"/>
        </w:rPr>
        <w:t xml:space="preserve">not </w:t>
      </w:r>
      <w:r w:rsidR="002E082C">
        <w:rPr>
          <w:rFonts w:ascii="Times New Roman" w:hAnsi="Times New Roman" w:cs="Times New Roman"/>
          <w:sz w:val="24"/>
          <w:szCs w:val="24"/>
        </w:rPr>
        <w:t>occur</w:t>
      </w:r>
    </w:p>
    <w:p w:rsidR="004B4EFF" w:rsidRDefault="004B4EFF" w:rsidP="00543FC0">
      <w:pPr>
        <w:spacing w:after="0" w:line="240" w:lineRule="auto"/>
        <w:ind w:right="1440"/>
        <w:rPr>
          <w:rFonts w:ascii="Times New Roman" w:hAnsi="Times New Roman" w:cs="Times New Roman"/>
          <w:sz w:val="24"/>
          <w:szCs w:val="24"/>
        </w:rPr>
      </w:pPr>
    </w:p>
    <w:p w:rsidR="004B4EFF" w:rsidRPr="004B4EFF" w:rsidRDefault="004B4EFF" w:rsidP="004B4EFF">
      <w:pPr>
        <w:spacing w:after="0" w:line="240" w:lineRule="auto"/>
        <w:ind w:right="1440"/>
        <w:rPr>
          <w:rFonts w:ascii="New Athena Unicode" w:hAnsi="New Athena Unicode" w:cs="New Athena Unicode"/>
          <w:sz w:val="24"/>
          <w:szCs w:val="24"/>
        </w:rPr>
      </w:pPr>
      <w:r w:rsidRPr="004B4EFF">
        <w:rPr>
          <w:rFonts w:ascii="New Athena Unicode" w:hAnsi="New Athena Unicode" w:cs="New Athena Unicode"/>
          <w:sz w:val="24"/>
          <w:szCs w:val="24"/>
        </w:rPr>
        <w:t>καὶ τοὺς μὲν ὑπὸ χθονὸς εὐρυοδείης</w:t>
      </w:r>
    </w:p>
    <w:p w:rsidR="004B4EFF" w:rsidRPr="004B4EFF" w:rsidRDefault="004B4EFF" w:rsidP="004B4EFF">
      <w:pPr>
        <w:spacing w:after="0" w:line="240" w:lineRule="auto"/>
        <w:ind w:right="1440"/>
        <w:rPr>
          <w:rFonts w:ascii="New Athena Unicode" w:hAnsi="New Athena Unicode" w:cs="New Athena Unicode"/>
          <w:sz w:val="24"/>
          <w:szCs w:val="24"/>
        </w:rPr>
      </w:pPr>
      <w:r w:rsidRPr="004B4EFF">
        <w:rPr>
          <w:rFonts w:ascii="New Athena Unicode" w:hAnsi="New Athena Unicode" w:cs="New Athena Unicode"/>
          <w:sz w:val="24"/>
          <w:szCs w:val="24"/>
        </w:rPr>
        <w:t>πέμψαν καὶ δεσμοῖσιν ἐν ἀργαλέοισιν ἔδησαν</w:t>
      </w:r>
    </w:p>
    <w:p w:rsidR="004B4EFF" w:rsidRPr="004B4EFF" w:rsidRDefault="004B4EFF" w:rsidP="004B4EFF">
      <w:pPr>
        <w:spacing w:after="0" w:line="240" w:lineRule="auto"/>
        <w:ind w:right="1440"/>
        <w:rPr>
          <w:rFonts w:ascii="New Athena Unicode" w:hAnsi="New Athena Unicode" w:cs="New Athena Unicode"/>
          <w:sz w:val="24"/>
          <w:szCs w:val="24"/>
          <w:lang w:val="el-GR"/>
        </w:rPr>
      </w:pPr>
      <w:r w:rsidRPr="004B4EFF">
        <w:rPr>
          <w:rFonts w:ascii="New Athena Unicode" w:hAnsi="New Athena Unicode" w:cs="New Athena Unicode"/>
          <w:sz w:val="24"/>
          <w:szCs w:val="24"/>
          <w:lang w:val="el-GR"/>
        </w:rPr>
        <w:t>χερσὶν νικήσαντες ὑπερθύμους περ ἐόντας,</w:t>
      </w:r>
    </w:p>
    <w:p w:rsidR="004B4EFF" w:rsidRDefault="004B4EFF" w:rsidP="004B4EFF">
      <w:pPr>
        <w:spacing w:after="0" w:line="240" w:lineRule="auto"/>
        <w:ind w:right="1440"/>
        <w:rPr>
          <w:rFonts w:ascii="Times New Roman" w:hAnsi="Times New Roman" w:cs="Times New Roman"/>
          <w:sz w:val="24"/>
          <w:szCs w:val="24"/>
          <w:lang w:val="el-GR"/>
        </w:rPr>
      </w:pPr>
      <w:r w:rsidRPr="004B4EFF">
        <w:rPr>
          <w:rFonts w:ascii="New Athena Unicode" w:hAnsi="New Athena Unicode" w:cs="New Athena Unicode"/>
          <w:sz w:val="24"/>
          <w:szCs w:val="24"/>
          <w:lang w:val="el-GR"/>
        </w:rPr>
        <w:t>τόσσον ἔνερθ᾽ ὑπὸ γῆς, ὅσον οὐρανός ἐστ᾽ ἀπὸ γαίης</w:t>
      </w:r>
      <w:r w:rsidRPr="004B4EFF">
        <w:rPr>
          <w:rFonts w:ascii="Times New Roman" w:hAnsi="Times New Roman" w:cs="Times New Roman"/>
          <w:sz w:val="24"/>
          <w:szCs w:val="24"/>
          <w:lang w:val="el-GR"/>
        </w:rPr>
        <w:t>:</w:t>
      </w:r>
    </w:p>
    <w:p w:rsidR="004B4EFF" w:rsidRDefault="004B4EFF" w:rsidP="004B4EFF">
      <w:pPr>
        <w:spacing w:after="0" w:line="240" w:lineRule="auto"/>
        <w:ind w:right="1440"/>
        <w:rPr>
          <w:rFonts w:ascii="Times New Roman" w:hAnsi="Times New Roman" w:cs="Times New Roman"/>
          <w:sz w:val="24"/>
          <w:szCs w:val="24"/>
          <w:lang w:val="el-GR"/>
        </w:rPr>
      </w:pPr>
    </w:p>
    <w:p w:rsid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and [the hundred handed ones] sent [the Titans] under</w:t>
      </w:r>
    </w:p>
    <w:p w:rsid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the broad-pathed earth and bound them with grievous chains</w:t>
      </w:r>
    </w:p>
    <w:p w:rsid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after conquering them with their hands, although [the Titans]</w:t>
      </w:r>
    </w:p>
    <w:p w:rsidR="004B4EFF" w:rsidRPr="004B4EFF" w:rsidRDefault="004B4EFF" w:rsidP="004B4EFF">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were daring:</w:t>
      </w:r>
    </w:p>
    <w:p w:rsidR="002E082C" w:rsidRPr="004B4EFF" w:rsidRDefault="002E082C" w:rsidP="00543FC0">
      <w:pPr>
        <w:spacing w:after="0" w:line="240" w:lineRule="auto"/>
        <w:ind w:right="1440"/>
        <w:rPr>
          <w:rFonts w:ascii="Times New Roman" w:hAnsi="Times New Roman" w:cs="Times New Roman"/>
          <w:sz w:val="24"/>
          <w:szCs w:val="24"/>
        </w:rPr>
      </w:pPr>
    </w:p>
    <w:p w:rsidR="0098510D" w:rsidRDefault="002E082C"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4) </w:t>
      </w:r>
      <w:r w:rsidR="0098510D">
        <w:rPr>
          <w:rFonts w:ascii="Times New Roman" w:hAnsi="Times New Roman" w:cs="Times New Roman"/>
          <w:sz w:val="24"/>
          <w:szCs w:val="24"/>
        </w:rPr>
        <w:t>Evidence for early links between Corcyra and Cronus’ sickle</w:t>
      </w:r>
    </w:p>
    <w:p w:rsidR="0098510D" w:rsidRDefault="0098510D" w:rsidP="00543FC0">
      <w:pPr>
        <w:spacing w:after="0" w:line="240" w:lineRule="auto"/>
        <w:ind w:right="1440"/>
        <w:rPr>
          <w:rFonts w:ascii="Times New Roman" w:hAnsi="Times New Roman" w:cs="Times New Roman"/>
          <w:sz w:val="24"/>
          <w:szCs w:val="24"/>
        </w:rPr>
      </w:pPr>
    </w:p>
    <w:p w:rsidR="0098510D" w:rsidRDefault="0098510D"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a) schol. ad. </w:t>
      </w:r>
      <w:r>
        <w:rPr>
          <w:rFonts w:ascii="Times New Roman" w:hAnsi="Times New Roman" w:cs="Times New Roman"/>
          <w:i/>
          <w:sz w:val="24"/>
          <w:szCs w:val="24"/>
        </w:rPr>
        <w:t xml:space="preserve">Argo. </w:t>
      </w:r>
      <w:r>
        <w:rPr>
          <w:rFonts w:ascii="Times New Roman" w:hAnsi="Times New Roman" w:cs="Times New Roman"/>
          <w:sz w:val="24"/>
          <w:szCs w:val="24"/>
        </w:rPr>
        <w:t>4.992</w:t>
      </w:r>
    </w:p>
    <w:p w:rsidR="0098510D" w:rsidRDefault="0098510D" w:rsidP="0098510D">
      <w:pPr>
        <w:widowControl w:val="0"/>
        <w:spacing w:after="0" w:line="240" w:lineRule="auto"/>
        <w:ind w:left="720"/>
        <w:rPr>
          <w:rFonts w:ascii="New Athena Unicode" w:hAnsi="New Athena Unicode" w:cs="New Athena Unicode"/>
          <w:sz w:val="24"/>
          <w:szCs w:val="24"/>
        </w:rPr>
      </w:pPr>
    </w:p>
    <w:p w:rsidR="0098510D" w:rsidRPr="00E82F7D" w:rsidRDefault="0098510D" w:rsidP="0098510D">
      <w:pPr>
        <w:widowControl w:val="0"/>
        <w:spacing w:after="0" w:line="240" w:lineRule="auto"/>
        <w:rPr>
          <w:rFonts w:ascii="Times New Roman" w:hAnsi="Times New Roman"/>
          <w:sz w:val="24"/>
          <w:szCs w:val="24"/>
        </w:rPr>
      </w:pPr>
      <w:r w:rsidRPr="00932BE4">
        <w:rPr>
          <w:rFonts w:ascii="New Athena Unicode" w:hAnsi="New Athena Unicode" w:cs="New Athena Unicode"/>
          <w:sz w:val="24"/>
          <w:szCs w:val="24"/>
        </w:rPr>
        <w:t xml:space="preserve">Ἀκουσίλαος ἐν τῇ γʹ φησίν, ὅτι ἐκ τῆς ἐκτομῆς τοῦ Οὐρανοῦ ῥανίδας ἐνεχθῆναι συνέπεσεν, τουτέστι σταγόνας, κατὰ τῆς γῆς, ἐξ ὧν γεννηθῆναι τοὺς Φαίακας· οἱ  δὲ τοὺς Γίγαντας. καὶ Ἀλκαῖος δὲ λέγει τοὺς Φαίακας ἔχειν τὸ γένος ἐκ τῶν σταγόνων τοῦ Οὐρανοῦ, </w:t>
      </w:r>
      <w:r w:rsidRPr="00932BE4">
        <w:rPr>
          <w:rFonts w:ascii="New Athena Unicode" w:hAnsi="New Athena Unicode" w:cs="New Athena Unicode"/>
          <w:sz w:val="24"/>
          <w:szCs w:val="24"/>
          <w:lang w:val="el-GR"/>
        </w:rPr>
        <w:t>Ὅμηρος</w:t>
      </w:r>
      <w:r w:rsidRPr="00932BE4">
        <w:rPr>
          <w:rFonts w:ascii="New Athena Unicode" w:hAnsi="New Athena Unicode" w:cs="New Athena Unicode"/>
          <w:sz w:val="24"/>
          <w:szCs w:val="24"/>
        </w:rPr>
        <w:t xml:space="preserve">. </w:t>
      </w:r>
      <w:r w:rsidRPr="00932BE4">
        <w:rPr>
          <w:rFonts w:ascii="New Athena Unicode" w:hAnsi="New Athena Unicode" w:cs="New Athena Unicode"/>
          <w:sz w:val="24"/>
          <w:szCs w:val="24"/>
          <w:lang w:val="el-GR"/>
        </w:rPr>
        <w:t>δὲ</w:t>
      </w:r>
      <w:r w:rsidRPr="00932BE4">
        <w:rPr>
          <w:rFonts w:ascii="New Athena Unicode" w:hAnsi="New Athena Unicode" w:cs="New Athena Unicode"/>
          <w:sz w:val="24"/>
          <w:szCs w:val="24"/>
        </w:rPr>
        <w:t xml:space="preserve"> </w:t>
      </w:r>
      <w:r w:rsidRPr="00932BE4">
        <w:rPr>
          <w:rFonts w:ascii="New Athena Unicode" w:hAnsi="New Athena Unicode" w:cs="New Athena Unicode"/>
          <w:sz w:val="24"/>
          <w:szCs w:val="24"/>
          <w:lang w:val="el-GR"/>
        </w:rPr>
        <w:t>οἰκείους</w:t>
      </w:r>
      <w:r w:rsidRPr="00932BE4">
        <w:rPr>
          <w:rFonts w:ascii="New Athena Unicode" w:hAnsi="New Athena Unicode" w:cs="New Athena Unicode"/>
          <w:sz w:val="24"/>
          <w:szCs w:val="24"/>
        </w:rPr>
        <w:t xml:space="preserve"> </w:t>
      </w:r>
      <w:r w:rsidRPr="00932BE4">
        <w:rPr>
          <w:rFonts w:ascii="New Athena Unicode" w:hAnsi="New Athena Unicode" w:cs="New Athena Unicode"/>
          <w:sz w:val="24"/>
          <w:szCs w:val="24"/>
          <w:lang w:val="el-GR"/>
        </w:rPr>
        <w:t>τοὺς</w:t>
      </w:r>
      <w:r w:rsidRPr="00932BE4">
        <w:rPr>
          <w:rFonts w:ascii="New Athena Unicode" w:hAnsi="New Athena Unicode" w:cs="New Athena Unicode"/>
          <w:sz w:val="24"/>
          <w:szCs w:val="24"/>
        </w:rPr>
        <w:t xml:space="preserve"> </w:t>
      </w:r>
      <w:r w:rsidRPr="00932BE4">
        <w:rPr>
          <w:rFonts w:ascii="New Athena Unicode" w:hAnsi="New Athena Unicode" w:cs="New Athena Unicode"/>
          <w:sz w:val="24"/>
          <w:szCs w:val="24"/>
          <w:lang w:val="el-GR"/>
        </w:rPr>
        <w:t>Φαίακας</w:t>
      </w:r>
      <w:r w:rsidRPr="00932BE4">
        <w:rPr>
          <w:rFonts w:ascii="New Athena Unicode" w:hAnsi="New Athena Unicode" w:cs="New Athena Unicode"/>
          <w:sz w:val="24"/>
          <w:szCs w:val="24"/>
        </w:rPr>
        <w:t xml:space="preserve"> </w:t>
      </w:r>
      <w:r w:rsidRPr="00932BE4">
        <w:rPr>
          <w:rFonts w:ascii="New Athena Unicode" w:hAnsi="New Athena Unicode" w:cs="New Athena Unicode"/>
          <w:sz w:val="24"/>
          <w:szCs w:val="24"/>
          <w:lang w:val="el-GR"/>
        </w:rPr>
        <w:t>τοῖς</w:t>
      </w:r>
      <w:r w:rsidRPr="00932BE4">
        <w:rPr>
          <w:rFonts w:ascii="New Athena Unicode" w:hAnsi="New Athena Unicode" w:cs="New Athena Unicode"/>
          <w:sz w:val="24"/>
          <w:szCs w:val="24"/>
        </w:rPr>
        <w:t xml:space="preserve"> </w:t>
      </w:r>
      <w:r w:rsidRPr="00932BE4">
        <w:rPr>
          <w:rFonts w:ascii="New Athena Unicode" w:hAnsi="New Athena Unicode" w:cs="New Athena Unicode"/>
          <w:sz w:val="24"/>
          <w:szCs w:val="24"/>
          <w:lang w:val="el-GR"/>
        </w:rPr>
        <w:t>θεοῖς</w:t>
      </w:r>
      <w:r w:rsidRPr="00932BE4">
        <w:rPr>
          <w:rFonts w:ascii="New Athena Unicode" w:hAnsi="New Athena Unicode" w:cs="New Athena Unicode"/>
          <w:sz w:val="24"/>
          <w:szCs w:val="24"/>
        </w:rPr>
        <w:t xml:space="preserve"> </w:t>
      </w:r>
      <w:r w:rsidRPr="00932BE4">
        <w:rPr>
          <w:rFonts w:ascii="New Athena Unicode" w:hAnsi="New Athena Unicode" w:cs="New Athena Unicode"/>
          <w:sz w:val="24"/>
          <w:szCs w:val="24"/>
          <w:lang w:val="el-GR"/>
        </w:rPr>
        <w:t>φησι</w:t>
      </w:r>
      <w:r w:rsidRPr="00932BE4">
        <w:rPr>
          <w:rFonts w:ascii="New Athena Unicode" w:hAnsi="New Athena Unicode" w:cs="New Athena Unicode"/>
          <w:sz w:val="24"/>
          <w:szCs w:val="24"/>
        </w:rPr>
        <w:t xml:space="preserve"> διὰ τὴν ἀπὸ Ποσειδῶνος γένεσιν.</w:t>
      </w:r>
      <w:r>
        <w:rPr>
          <w:rFonts w:ascii="Times New Roman" w:hAnsi="Times New Roman"/>
          <w:sz w:val="24"/>
          <w:szCs w:val="24"/>
        </w:rPr>
        <w:t xml:space="preserve"> </w:t>
      </w:r>
      <w:r w:rsidRPr="00625D05">
        <w:rPr>
          <w:rFonts w:ascii="Times New Roman" w:hAnsi="Times New Roman"/>
          <w:sz w:val="24"/>
          <w:szCs w:val="24"/>
        </w:rPr>
        <w:t>Schol</w:t>
      </w:r>
      <w:r>
        <w:rPr>
          <w:rFonts w:ascii="Times New Roman" w:hAnsi="Times New Roman"/>
          <w:i/>
          <w:sz w:val="24"/>
          <w:szCs w:val="24"/>
        </w:rPr>
        <w:t xml:space="preserve">. </w:t>
      </w:r>
      <w:r>
        <w:rPr>
          <w:rFonts w:ascii="Times New Roman" w:hAnsi="Times New Roman"/>
          <w:sz w:val="24"/>
          <w:szCs w:val="24"/>
        </w:rPr>
        <w:t>ad</w:t>
      </w:r>
      <w:r>
        <w:rPr>
          <w:rFonts w:ascii="Times New Roman" w:hAnsi="Times New Roman"/>
          <w:i/>
          <w:sz w:val="24"/>
          <w:szCs w:val="24"/>
        </w:rPr>
        <w:t xml:space="preserve"> Argo. </w:t>
      </w:r>
      <w:r>
        <w:rPr>
          <w:rFonts w:ascii="Times New Roman" w:hAnsi="Times New Roman"/>
          <w:sz w:val="24"/>
          <w:szCs w:val="24"/>
        </w:rPr>
        <w:t>4.992.</w:t>
      </w:r>
      <w:r>
        <w:rPr>
          <w:rFonts w:ascii="Times New Roman" w:hAnsi="Times New Roman"/>
          <w:i/>
          <w:sz w:val="24"/>
          <w:szCs w:val="24"/>
        </w:rPr>
        <w:t xml:space="preserve"> </w:t>
      </w:r>
    </w:p>
    <w:p w:rsidR="0098510D" w:rsidRPr="00E82F7D" w:rsidRDefault="0098510D" w:rsidP="0098510D">
      <w:pPr>
        <w:widowControl w:val="0"/>
        <w:spacing w:after="0" w:line="240" w:lineRule="auto"/>
        <w:rPr>
          <w:rFonts w:ascii="Times New Roman" w:hAnsi="Times New Roman"/>
          <w:sz w:val="24"/>
          <w:szCs w:val="24"/>
        </w:rPr>
      </w:pPr>
    </w:p>
    <w:p w:rsidR="0098510D" w:rsidRDefault="0098510D" w:rsidP="0098510D">
      <w:pPr>
        <w:widowControl w:val="0"/>
        <w:spacing w:after="0" w:line="240" w:lineRule="auto"/>
        <w:rPr>
          <w:rFonts w:ascii="Times New Roman" w:hAnsi="Times New Roman"/>
          <w:sz w:val="24"/>
          <w:szCs w:val="24"/>
        </w:rPr>
      </w:pPr>
      <w:r w:rsidRPr="00E82F7D">
        <w:rPr>
          <w:rFonts w:ascii="Times New Roman" w:hAnsi="Times New Roman"/>
          <w:sz w:val="24"/>
          <w:szCs w:val="24"/>
        </w:rPr>
        <w:t xml:space="preserve">And in the third book, Acusilaus says that it happened that blood drops </w:t>
      </w:r>
      <w:r>
        <w:rPr>
          <w:rFonts w:ascii="Times New Roman" w:hAnsi="Times New Roman"/>
          <w:sz w:val="24"/>
          <w:szCs w:val="24"/>
        </w:rPr>
        <w:t xml:space="preserve">came into existence because of </w:t>
      </w:r>
      <w:r w:rsidRPr="00E82F7D">
        <w:rPr>
          <w:rFonts w:ascii="Times New Roman" w:hAnsi="Times New Roman"/>
          <w:sz w:val="24"/>
          <w:szCs w:val="24"/>
        </w:rPr>
        <w:t>the castration of Ouranos, and that these are the drops, [falling] upon the Earth, from which the Phaeacians were created; and some [say this] about the Giants. And Alcaeus also says that the Phaeacians have their origin from the drops of Ouranos, but Homer says that the Phaeacians are close to the gods on</w:t>
      </w:r>
      <w:r>
        <w:rPr>
          <w:rFonts w:ascii="Times New Roman" w:hAnsi="Times New Roman"/>
          <w:sz w:val="24"/>
          <w:szCs w:val="24"/>
        </w:rPr>
        <w:t xml:space="preserve"> account of their birth from Poseidon.</w:t>
      </w:r>
    </w:p>
    <w:p w:rsidR="0098510D" w:rsidRDefault="0098510D" w:rsidP="00543FC0">
      <w:pPr>
        <w:spacing w:after="0" w:line="240" w:lineRule="auto"/>
        <w:ind w:right="1440"/>
        <w:rPr>
          <w:rFonts w:ascii="Times New Roman" w:hAnsi="Times New Roman" w:cs="Times New Roman"/>
          <w:sz w:val="24"/>
          <w:szCs w:val="24"/>
        </w:rPr>
      </w:pPr>
    </w:p>
    <w:p w:rsidR="00E868CA" w:rsidRDefault="00E868CA" w:rsidP="00E868CA">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b) Comparative times for the names of Corcyra</w:t>
      </w:r>
    </w:p>
    <w:p w:rsidR="00E868CA" w:rsidRDefault="00E868CA" w:rsidP="00E868CA">
      <w:pPr>
        <w:spacing w:after="0" w:line="240" w:lineRule="auto"/>
        <w:ind w:right="1440"/>
        <w:rPr>
          <w:rFonts w:ascii="Times New Roman" w:eastAsia="Times New Roman" w:hAnsi="Times New Roman"/>
          <w:sz w:val="24"/>
          <w:szCs w:val="24"/>
        </w:rPr>
      </w:pPr>
    </w:p>
    <w:p w:rsidR="00E868CA" w:rsidRDefault="00E868CA" w:rsidP="00E868CA">
      <w:pPr>
        <w:spacing w:after="0" w:line="240" w:lineRule="auto"/>
        <w:ind w:right="1440"/>
        <w:rPr>
          <w:rFonts w:ascii="Times New Roman" w:eastAsia="Times New Roman" w:hAnsi="Times New Roman"/>
          <w:sz w:val="24"/>
          <w:szCs w:val="24"/>
        </w:rPr>
      </w:pPr>
      <w:r>
        <w:rPr>
          <w:rFonts w:ascii="Times New Roman" w:eastAsia="Times New Roman" w:hAnsi="Times New Roman"/>
          <w:sz w:val="24"/>
          <w:szCs w:val="24"/>
        </w:rPr>
        <w:t xml:space="preserve">Hellanicus fr 1a4f 77: </w:t>
      </w:r>
    </w:p>
    <w:p w:rsidR="00E868CA" w:rsidRPr="00E868CA" w:rsidRDefault="00E868CA" w:rsidP="00E868CA">
      <w:pPr>
        <w:spacing w:after="0" w:line="240" w:lineRule="auto"/>
        <w:ind w:right="1440"/>
        <w:rPr>
          <w:rFonts w:ascii="New Athena Unicode" w:hAnsi="New Athena Unicode" w:cs="New Athena Unicode"/>
          <w:sz w:val="24"/>
          <w:szCs w:val="24"/>
        </w:rPr>
      </w:pPr>
      <w:r w:rsidRPr="00E868CA">
        <w:rPr>
          <w:rFonts w:ascii="New Athena Unicode" w:eastAsia="Times New Roman" w:hAnsi="New Athena Unicode" w:cs="New Athena Unicode"/>
          <w:sz w:val="24"/>
          <w:szCs w:val="24"/>
        </w:rPr>
        <w:t>Φαίαξ ὁ Ποσειδῶνος καὶ Κερκύρας τῆς Ἀσωπίδος, ἀφ’ ἧς ἡ νῆσος Κέρκυρα ἐκλήθη, τὸ πρὶν Δρεπάνη τε καὶ Σχερία κληθεῖσα.</w:t>
      </w:r>
    </w:p>
    <w:p w:rsidR="00E868CA" w:rsidRDefault="00E868CA" w:rsidP="00E868CA">
      <w:pPr>
        <w:spacing w:after="0" w:line="240" w:lineRule="auto"/>
        <w:ind w:right="1440"/>
        <w:rPr>
          <w:rFonts w:ascii="Times New Roman" w:hAnsi="Times New Roman" w:cs="Times New Roman"/>
          <w:sz w:val="24"/>
          <w:szCs w:val="24"/>
        </w:rPr>
      </w:pPr>
    </w:p>
    <w:p w:rsidR="00E868CA" w:rsidRDefault="00E868CA" w:rsidP="00E868CA">
      <w:pPr>
        <w:spacing w:after="0" w:line="240" w:lineRule="auto"/>
        <w:ind w:right="1440"/>
        <w:rPr>
          <w:rFonts w:ascii="Times New Roman" w:eastAsia="Times New Roman" w:hAnsi="Times New Roman"/>
          <w:sz w:val="24"/>
          <w:szCs w:val="24"/>
        </w:rPr>
      </w:pPr>
      <w:r w:rsidRPr="00DE2B04">
        <w:rPr>
          <w:rFonts w:ascii="Times New Roman" w:eastAsia="Times New Roman" w:hAnsi="Times New Roman"/>
          <w:sz w:val="24"/>
          <w:szCs w:val="24"/>
        </w:rPr>
        <w:t>Phaeax, son of Poseid</w:t>
      </w:r>
      <w:r>
        <w:rPr>
          <w:rFonts w:ascii="Times New Roman" w:eastAsia="Times New Roman" w:hAnsi="Times New Roman"/>
          <w:sz w:val="24"/>
          <w:szCs w:val="24"/>
        </w:rPr>
        <w:t>on and Corcyra daughter of Asopu</w:t>
      </w:r>
      <w:r w:rsidRPr="00DE2B04">
        <w:rPr>
          <w:rFonts w:ascii="Times New Roman" w:eastAsia="Times New Roman" w:hAnsi="Times New Roman"/>
          <w:sz w:val="24"/>
          <w:szCs w:val="24"/>
        </w:rPr>
        <w:t>s, from whom the island Corcyra is named, which was call</w:t>
      </w:r>
      <w:r>
        <w:rPr>
          <w:rFonts w:ascii="Times New Roman" w:eastAsia="Times New Roman" w:hAnsi="Times New Roman"/>
          <w:sz w:val="24"/>
          <w:szCs w:val="24"/>
        </w:rPr>
        <w:t xml:space="preserve">ed Drepane and Scheria before. </w:t>
      </w:r>
    </w:p>
    <w:p w:rsidR="00E868CA" w:rsidRDefault="00E868CA" w:rsidP="00E868CA">
      <w:pPr>
        <w:spacing w:after="0" w:line="240" w:lineRule="auto"/>
        <w:ind w:right="1440"/>
        <w:rPr>
          <w:rFonts w:ascii="Times New Roman" w:eastAsia="Times New Roman" w:hAnsi="Times New Roman"/>
          <w:sz w:val="24"/>
          <w:szCs w:val="24"/>
        </w:rPr>
      </w:pPr>
    </w:p>
    <w:p w:rsidR="00E868CA" w:rsidRDefault="00E868CA" w:rsidP="00E868CA">
      <w:pPr>
        <w:spacing w:after="0" w:line="240" w:lineRule="auto"/>
        <w:ind w:right="1440"/>
        <w:rPr>
          <w:rFonts w:ascii="Times New Roman" w:eastAsia="Times New Roman" w:hAnsi="Times New Roman"/>
          <w:sz w:val="24"/>
          <w:szCs w:val="24"/>
        </w:rPr>
      </w:pPr>
      <w:r>
        <w:rPr>
          <w:rFonts w:ascii="Times New Roman" w:eastAsia="Times New Roman" w:hAnsi="Times New Roman"/>
          <w:sz w:val="24"/>
          <w:szCs w:val="24"/>
        </w:rPr>
        <w:t xml:space="preserve">E schol. ad. </w:t>
      </w:r>
      <w:r>
        <w:rPr>
          <w:rFonts w:ascii="Times New Roman" w:eastAsia="Times New Roman" w:hAnsi="Times New Roman"/>
          <w:i/>
          <w:sz w:val="24"/>
          <w:szCs w:val="24"/>
        </w:rPr>
        <w:t>Od</w:t>
      </w:r>
      <w:r w:rsidRPr="00E868CA">
        <w:rPr>
          <w:rFonts w:ascii="Times New Roman" w:eastAsia="Times New Roman" w:hAnsi="Times New Roman"/>
          <w:i/>
          <w:sz w:val="24"/>
          <w:szCs w:val="24"/>
        </w:rPr>
        <w:t xml:space="preserve">. </w:t>
      </w:r>
      <w:r w:rsidRPr="00E868CA">
        <w:rPr>
          <w:rFonts w:ascii="Times New Roman" w:eastAsia="Times New Roman" w:hAnsi="Times New Roman"/>
          <w:sz w:val="24"/>
          <w:szCs w:val="24"/>
        </w:rPr>
        <w:t>5.34:</w:t>
      </w:r>
    </w:p>
    <w:p w:rsidR="00FB0313" w:rsidRDefault="00E868CA" w:rsidP="00E868CA">
      <w:pPr>
        <w:spacing w:after="0" w:line="240" w:lineRule="auto"/>
        <w:ind w:right="1440"/>
        <w:rPr>
          <w:rFonts w:ascii="New Athena Unicode" w:eastAsia="Times New Roman" w:hAnsi="New Athena Unicode" w:cs="New Athena Unicode"/>
          <w:sz w:val="24"/>
          <w:szCs w:val="24"/>
        </w:rPr>
      </w:pPr>
      <w:r w:rsidRPr="00E868CA">
        <w:rPr>
          <w:rFonts w:ascii="Times New Roman" w:eastAsia="Times New Roman" w:hAnsi="Times New Roman"/>
          <w:sz w:val="24"/>
          <w:szCs w:val="24"/>
        </w:rPr>
        <w:t xml:space="preserve"> </w:t>
      </w:r>
      <w:r>
        <w:rPr>
          <w:rFonts w:ascii="New Athena Unicode" w:eastAsia="Times New Roman" w:hAnsi="New Athena Unicode" w:cs="New Athena Unicode"/>
          <w:sz w:val="24"/>
          <w:szCs w:val="24"/>
          <w:lang w:val="el-GR"/>
        </w:rPr>
        <w:t>ἡ</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Σχερία</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πρῶτον</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ἐκαλεῖτο</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Δρεπάνη</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διὰ</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τὸ</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ἐκεῖ</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φυλλάτεσθαι</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τὴν</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δρεπάνην</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τὴν</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τμητικήν</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τῶν</w:t>
      </w:r>
      <w:r w:rsidRPr="00E868CA">
        <w:rPr>
          <w:rFonts w:ascii="New Athena Unicode" w:eastAsia="Times New Roman" w:hAnsi="New Athena Unicode" w:cs="New Athena Unicode"/>
          <w:sz w:val="24"/>
          <w:szCs w:val="24"/>
        </w:rPr>
        <w:t xml:space="preserve"> </w:t>
      </w:r>
      <w:r>
        <w:rPr>
          <w:rFonts w:ascii="New Athena Unicode" w:eastAsia="Times New Roman" w:hAnsi="New Athena Unicode" w:cs="New Athena Unicode"/>
          <w:sz w:val="24"/>
          <w:szCs w:val="24"/>
          <w:lang w:val="el-GR"/>
        </w:rPr>
        <w:t>τοῦ</w:t>
      </w:r>
      <w:r w:rsidRPr="00E868CA">
        <w:rPr>
          <w:rFonts w:ascii="New Athena Unicode" w:eastAsia="Times New Roman" w:hAnsi="New Athena Unicode" w:cs="New Athena Unicode"/>
          <w:sz w:val="24"/>
          <w:szCs w:val="24"/>
        </w:rPr>
        <w:t xml:space="preserve"> </w:t>
      </w:r>
      <w:r w:rsidR="0019282C">
        <w:rPr>
          <w:rFonts w:ascii="New Athena Unicode" w:eastAsia="Times New Roman" w:hAnsi="New Athena Unicode" w:cs="New Athena Unicode"/>
          <w:sz w:val="24"/>
          <w:szCs w:val="24"/>
          <w:lang w:val="el-GR"/>
        </w:rPr>
        <w:t>Κρόνου</w:t>
      </w:r>
      <w:r w:rsidR="0019282C" w:rsidRPr="0019282C">
        <w:rPr>
          <w:rFonts w:ascii="New Athena Unicode" w:eastAsia="Times New Roman" w:hAnsi="New Athena Unicode" w:cs="New Athena Unicode"/>
          <w:sz w:val="24"/>
          <w:szCs w:val="24"/>
        </w:rPr>
        <w:t xml:space="preserve"> </w:t>
      </w:r>
      <w:r w:rsidR="00FB0313">
        <w:rPr>
          <w:rFonts w:ascii="New Athena Unicode" w:eastAsia="Times New Roman" w:hAnsi="New Athena Unicode" w:cs="New Athena Unicode"/>
          <w:sz w:val="24"/>
          <w:szCs w:val="24"/>
          <w:lang w:val="el-GR"/>
        </w:rPr>
        <w:t>αἰδοίων</w:t>
      </w:r>
      <w:r w:rsidR="00FB0313" w:rsidRPr="00FB0313">
        <w:rPr>
          <w:rFonts w:ascii="New Athena Unicode" w:eastAsia="Times New Roman" w:hAnsi="New Athena Unicode" w:cs="New Athena Unicode"/>
          <w:sz w:val="24"/>
          <w:szCs w:val="24"/>
        </w:rPr>
        <w:t>.</w:t>
      </w:r>
    </w:p>
    <w:p w:rsidR="00E868CA" w:rsidRDefault="00E868CA" w:rsidP="00543FC0">
      <w:pPr>
        <w:spacing w:after="0" w:line="240" w:lineRule="auto"/>
        <w:ind w:right="1440"/>
        <w:rPr>
          <w:rFonts w:ascii="New Athena Unicode" w:eastAsia="Times New Roman" w:hAnsi="New Athena Unicode" w:cs="New Athena Unicode"/>
          <w:sz w:val="24"/>
          <w:szCs w:val="24"/>
        </w:rPr>
      </w:pPr>
    </w:p>
    <w:p w:rsidR="00FB0313" w:rsidRPr="00FB0313" w:rsidRDefault="00FB0313" w:rsidP="00543FC0">
      <w:pPr>
        <w:spacing w:after="0" w:line="240" w:lineRule="auto"/>
        <w:ind w:right="1440"/>
        <w:rPr>
          <w:rFonts w:ascii="New Athena Unicode" w:hAnsi="New Athena Unicode" w:cs="New Athena Unicode"/>
          <w:sz w:val="24"/>
          <w:szCs w:val="24"/>
        </w:rPr>
      </w:pPr>
      <w:r>
        <w:rPr>
          <w:rFonts w:ascii="Times New Roman" w:eastAsia="Times New Roman" w:hAnsi="Times New Roman"/>
          <w:sz w:val="24"/>
          <w:szCs w:val="24"/>
        </w:rPr>
        <w:t xml:space="preserve">Scheria was first named Drepane because the sickle that cut off </w:t>
      </w:r>
      <w:r w:rsidR="0019282C" w:rsidRPr="0019282C">
        <w:rPr>
          <w:rFonts w:ascii="Times New Roman" w:eastAsia="Times New Roman" w:hAnsi="Times New Roman"/>
          <w:sz w:val="24"/>
          <w:szCs w:val="24"/>
        </w:rPr>
        <w:t>[</w:t>
      </w:r>
      <w:r>
        <w:rPr>
          <w:rFonts w:ascii="Times New Roman" w:eastAsia="Times New Roman" w:hAnsi="Times New Roman"/>
          <w:sz w:val="24"/>
          <w:szCs w:val="24"/>
        </w:rPr>
        <w:t>Cronus’</w:t>
      </w:r>
      <w:r w:rsidR="0019282C" w:rsidRPr="0019282C">
        <w:rPr>
          <w:rFonts w:ascii="Times New Roman" w:eastAsia="Times New Roman" w:hAnsi="Times New Roman"/>
          <w:sz w:val="24"/>
          <w:szCs w:val="24"/>
        </w:rPr>
        <w:t>]</w:t>
      </w:r>
      <w:r>
        <w:rPr>
          <w:rFonts w:ascii="Times New Roman" w:eastAsia="Times New Roman" w:hAnsi="Times New Roman"/>
          <w:sz w:val="24"/>
          <w:szCs w:val="24"/>
        </w:rPr>
        <w:t xml:space="preserve"> private parts was protected there.</w:t>
      </w:r>
    </w:p>
    <w:p w:rsidR="00543FC0" w:rsidRDefault="00543FC0" w:rsidP="00543FC0">
      <w:pPr>
        <w:spacing w:after="0" w:line="240" w:lineRule="auto"/>
        <w:ind w:right="1440"/>
        <w:rPr>
          <w:rFonts w:ascii="Times New Roman" w:hAnsi="Times New Roman" w:cs="Times New Roman"/>
          <w:sz w:val="24"/>
          <w:szCs w:val="24"/>
        </w:rPr>
      </w:pPr>
    </w:p>
    <w:p w:rsidR="00716448" w:rsidRDefault="00716448"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5) Hellenistic fragments placing Cronus’ sickle in Sicily</w:t>
      </w:r>
    </w:p>
    <w:p w:rsidR="00716448" w:rsidRDefault="00716448" w:rsidP="00543FC0">
      <w:pPr>
        <w:spacing w:after="0" w:line="240" w:lineRule="auto"/>
        <w:ind w:right="1440"/>
        <w:rPr>
          <w:rFonts w:ascii="Times New Roman" w:hAnsi="Times New Roman" w:cs="Times New Roman"/>
          <w:sz w:val="24"/>
          <w:szCs w:val="24"/>
        </w:rPr>
      </w:pPr>
    </w:p>
    <w:p w:rsidR="00716448" w:rsidRDefault="00716448"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a) schol. ad. </w:t>
      </w:r>
      <w:r>
        <w:rPr>
          <w:rFonts w:ascii="Times New Roman" w:hAnsi="Times New Roman" w:cs="Times New Roman"/>
          <w:i/>
          <w:sz w:val="24"/>
          <w:szCs w:val="24"/>
        </w:rPr>
        <w:t xml:space="preserve">Lyc. </w:t>
      </w:r>
      <w:r w:rsidR="009D62E2">
        <w:rPr>
          <w:rFonts w:ascii="Times New Roman" w:hAnsi="Times New Roman" w:cs="Times New Roman"/>
          <w:sz w:val="24"/>
          <w:szCs w:val="24"/>
        </w:rPr>
        <w:t>762</w:t>
      </w:r>
    </w:p>
    <w:p w:rsidR="009D62E2" w:rsidRDefault="009D62E2" w:rsidP="00543FC0">
      <w:pPr>
        <w:spacing w:after="0" w:line="240" w:lineRule="auto"/>
        <w:ind w:right="1440"/>
        <w:rPr>
          <w:rFonts w:ascii="Times New Roman" w:hAnsi="Times New Roman" w:cs="Times New Roman"/>
          <w:sz w:val="24"/>
          <w:szCs w:val="24"/>
        </w:rPr>
      </w:pPr>
    </w:p>
    <w:p w:rsidR="0019282C" w:rsidRPr="00FB5241" w:rsidRDefault="009D62E2" w:rsidP="009D62E2">
      <w:pPr>
        <w:widowControl w:val="0"/>
        <w:spacing w:after="0" w:line="240" w:lineRule="auto"/>
        <w:rPr>
          <w:sz w:val="24"/>
          <w:szCs w:val="24"/>
        </w:rPr>
      </w:pPr>
      <w:r>
        <w:rPr>
          <w:sz w:val="24"/>
          <w:szCs w:val="24"/>
          <w:lang w:val="el-GR"/>
        </w:rPr>
        <w:t>ἥρπην</w:t>
      </w:r>
      <w:r w:rsidRPr="009D62E2">
        <w:rPr>
          <w:sz w:val="24"/>
          <w:szCs w:val="24"/>
        </w:rPr>
        <w:t xml:space="preserve"> </w:t>
      </w:r>
      <w:r>
        <w:rPr>
          <w:sz w:val="24"/>
          <w:szCs w:val="24"/>
          <w:lang w:val="el-GR"/>
        </w:rPr>
        <w:t>τὴν</w:t>
      </w:r>
      <w:r w:rsidRPr="009D62E2">
        <w:rPr>
          <w:sz w:val="24"/>
          <w:szCs w:val="24"/>
        </w:rPr>
        <w:t xml:space="preserve"> </w:t>
      </w:r>
      <w:r>
        <w:rPr>
          <w:sz w:val="24"/>
          <w:szCs w:val="24"/>
          <w:lang w:val="el-GR"/>
        </w:rPr>
        <w:t>Κέρκυρ</w:t>
      </w:r>
      <w:r w:rsidR="0019282C">
        <w:rPr>
          <w:sz w:val="24"/>
          <w:szCs w:val="24"/>
          <w:lang w:val="el-GR"/>
        </w:rPr>
        <w:t>ά</w:t>
      </w:r>
      <w:r>
        <w:rPr>
          <w:sz w:val="24"/>
          <w:szCs w:val="24"/>
          <w:lang w:val="el-GR"/>
        </w:rPr>
        <w:t>ν</w:t>
      </w:r>
      <w:r w:rsidRPr="009D62E2">
        <w:rPr>
          <w:sz w:val="24"/>
          <w:szCs w:val="24"/>
        </w:rPr>
        <w:t xml:space="preserve"> </w:t>
      </w:r>
      <w:r>
        <w:rPr>
          <w:sz w:val="24"/>
          <w:szCs w:val="24"/>
          <w:lang w:val="el-GR"/>
        </w:rPr>
        <w:t>φησὶν</w:t>
      </w:r>
      <w:r w:rsidRPr="009D62E2">
        <w:rPr>
          <w:sz w:val="24"/>
          <w:szCs w:val="24"/>
        </w:rPr>
        <w:t xml:space="preserve">  </w:t>
      </w:r>
      <w:r>
        <w:rPr>
          <w:sz w:val="24"/>
          <w:szCs w:val="24"/>
          <w:lang w:val="el-GR"/>
        </w:rPr>
        <w:t>ἤτοι</w:t>
      </w:r>
      <w:r w:rsidRPr="009D62E2">
        <w:rPr>
          <w:sz w:val="24"/>
          <w:szCs w:val="24"/>
        </w:rPr>
        <w:t xml:space="preserve"> </w:t>
      </w:r>
      <w:r>
        <w:rPr>
          <w:sz w:val="24"/>
          <w:szCs w:val="24"/>
          <w:lang w:val="el-GR"/>
        </w:rPr>
        <w:t>τὴν</w:t>
      </w:r>
      <w:r w:rsidRPr="009D62E2">
        <w:rPr>
          <w:sz w:val="24"/>
          <w:szCs w:val="24"/>
        </w:rPr>
        <w:t xml:space="preserve"> </w:t>
      </w:r>
      <w:r>
        <w:rPr>
          <w:sz w:val="24"/>
          <w:szCs w:val="24"/>
          <w:lang w:val="el-GR"/>
        </w:rPr>
        <w:t>Φαικίαν</w:t>
      </w:r>
      <w:r w:rsidRPr="009D62E2">
        <w:rPr>
          <w:sz w:val="24"/>
          <w:szCs w:val="24"/>
        </w:rPr>
        <w:t xml:space="preserve"> </w:t>
      </w:r>
      <w:r>
        <w:rPr>
          <w:sz w:val="24"/>
          <w:szCs w:val="24"/>
          <w:lang w:val="el-GR"/>
        </w:rPr>
        <w:t>ἔχειν</w:t>
      </w:r>
      <w:r w:rsidRPr="009D62E2">
        <w:rPr>
          <w:sz w:val="24"/>
          <w:szCs w:val="24"/>
        </w:rPr>
        <w:t xml:space="preserve"> </w:t>
      </w:r>
      <w:r w:rsidR="0019282C">
        <w:rPr>
          <w:sz w:val="24"/>
          <w:szCs w:val="24"/>
          <w:lang w:val="el-GR"/>
        </w:rPr>
        <w:t>κεχωσμένον</w:t>
      </w:r>
      <w:r w:rsidR="0019282C" w:rsidRPr="0019282C">
        <w:rPr>
          <w:sz w:val="24"/>
          <w:szCs w:val="24"/>
        </w:rPr>
        <w:t xml:space="preserve"> </w:t>
      </w:r>
      <w:r w:rsidR="0019282C">
        <w:rPr>
          <w:sz w:val="24"/>
          <w:szCs w:val="24"/>
          <w:lang w:val="el-GR"/>
        </w:rPr>
        <w:t>τὸ</w:t>
      </w:r>
      <w:r w:rsidR="0019282C" w:rsidRPr="0019282C">
        <w:rPr>
          <w:sz w:val="24"/>
          <w:szCs w:val="24"/>
        </w:rPr>
        <w:t xml:space="preserve"> </w:t>
      </w:r>
      <w:r w:rsidR="0019282C">
        <w:rPr>
          <w:sz w:val="24"/>
          <w:szCs w:val="24"/>
          <w:lang w:val="el-GR"/>
        </w:rPr>
        <w:t>δρέπανον</w:t>
      </w:r>
      <w:r w:rsidR="0019282C" w:rsidRPr="0019282C">
        <w:rPr>
          <w:sz w:val="24"/>
          <w:szCs w:val="24"/>
        </w:rPr>
        <w:t xml:space="preserve"> </w:t>
      </w:r>
      <w:r w:rsidR="0019282C">
        <w:rPr>
          <w:sz w:val="24"/>
          <w:szCs w:val="24"/>
          <w:lang w:val="el-GR"/>
        </w:rPr>
        <w:t>ἐν</w:t>
      </w:r>
      <w:r w:rsidR="0019282C" w:rsidRPr="0019282C">
        <w:rPr>
          <w:sz w:val="24"/>
          <w:szCs w:val="24"/>
        </w:rPr>
        <w:t xml:space="preserve"> </w:t>
      </w:r>
      <w:r w:rsidR="0019282C">
        <w:rPr>
          <w:sz w:val="24"/>
          <w:szCs w:val="24"/>
          <w:lang w:val="el-GR"/>
        </w:rPr>
        <w:t>ὧ</w:t>
      </w:r>
      <w:r w:rsidR="0019282C" w:rsidRPr="0019282C">
        <w:rPr>
          <w:sz w:val="24"/>
          <w:szCs w:val="24"/>
        </w:rPr>
        <w:t xml:space="preserve"> </w:t>
      </w:r>
      <w:r w:rsidR="0019282C">
        <w:rPr>
          <w:sz w:val="24"/>
          <w:szCs w:val="24"/>
          <w:lang w:val="el-GR"/>
        </w:rPr>
        <w:t>ὁ</w:t>
      </w:r>
      <w:r w:rsidR="0019282C" w:rsidRPr="0019282C">
        <w:rPr>
          <w:sz w:val="24"/>
          <w:szCs w:val="24"/>
        </w:rPr>
        <w:t xml:space="preserve"> </w:t>
      </w:r>
      <w:r w:rsidR="0019282C">
        <w:rPr>
          <w:sz w:val="24"/>
          <w:szCs w:val="24"/>
          <w:lang w:val="el-GR"/>
        </w:rPr>
        <w:t>Ζεὺς</w:t>
      </w:r>
      <w:r w:rsidR="0019282C" w:rsidRPr="0019282C">
        <w:rPr>
          <w:sz w:val="24"/>
          <w:szCs w:val="24"/>
        </w:rPr>
        <w:t xml:space="preserve"> </w:t>
      </w:r>
      <w:r w:rsidR="0019282C">
        <w:rPr>
          <w:sz w:val="24"/>
          <w:szCs w:val="24"/>
          <w:lang w:val="el-GR"/>
        </w:rPr>
        <w:t>τὸν</w:t>
      </w:r>
      <w:r w:rsidR="0019282C" w:rsidRPr="0019282C">
        <w:rPr>
          <w:sz w:val="24"/>
          <w:szCs w:val="24"/>
        </w:rPr>
        <w:t xml:space="preserve"> </w:t>
      </w:r>
      <w:r w:rsidR="0019282C">
        <w:rPr>
          <w:sz w:val="24"/>
          <w:szCs w:val="24"/>
          <w:lang w:val="el-GR"/>
        </w:rPr>
        <w:t>Κρόνον</w:t>
      </w:r>
      <w:r w:rsidR="00AA5285" w:rsidRPr="00AA5285">
        <w:rPr>
          <w:sz w:val="24"/>
          <w:szCs w:val="24"/>
        </w:rPr>
        <w:t xml:space="preserve"> </w:t>
      </w:r>
      <w:r w:rsidR="00AA5285">
        <w:rPr>
          <w:sz w:val="24"/>
          <w:szCs w:val="24"/>
          <w:lang w:val="el-GR"/>
        </w:rPr>
        <w:t>ἐξέτεμε</w:t>
      </w:r>
      <w:r w:rsidR="00AA5285" w:rsidRPr="00AA5285">
        <w:rPr>
          <w:sz w:val="24"/>
          <w:szCs w:val="24"/>
        </w:rPr>
        <w:t xml:space="preserve"> </w:t>
      </w:r>
      <w:r w:rsidR="00AA5285">
        <w:rPr>
          <w:sz w:val="24"/>
          <w:szCs w:val="24"/>
          <w:lang w:val="el-GR"/>
        </w:rPr>
        <w:t>ἠ</w:t>
      </w:r>
      <w:r w:rsidR="00AA5285" w:rsidRPr="00AA5285">
        <w:rPr>
          <w:sz w:val="24"/>
          <w:szCs w:val="24"/>
        </w:rPr>
        <w:t xml:space="preserve"> </w:t>
      </w:r>
      <w:r w:rsidR="00AA5285">
        <w:rPr>
          <w:sz w:val="24"/>
          <w:szCs w:val="24"/>
          <w:lang w:val="el-GR"/>
        </w:rPr>
        <w:t>ὁτι</w:t>
      </w:r>
      <w:r w:rsidR="00AA5285" w:rsidRPr="00AA5285">
        <w:rPr>
          <w:sz w:val="24"/>
          <w:szCs w:val="24"/>
        </w:rPr>
        <w:t xml:space="preserve"> </w:t>
      </w:r>
      <w:r w:rsidR="00AA5285">
        <w:rPr>
          <w:sz w:val="24"/>
          <w:szCs w:val="24"/>
          <w:lang w:val="el-GR"/>
        </w:rPr>
        <w:t>ἐκεῖ</w:t>
      </w:r>
      <w:r w:rsidR="00AA5285" w:rsidRPr="00AA5285">
        <w:rPr>
          <w:sz w:val="24"/>
          <w:szCs w:val="24"/>
        </w:rPr>
        <w:t xml:space="preserve"> </w:t>
      </w:r>
      <w:r w:rsidR="00AA5285">
        <w:rPr>
          <w:sz w:val="24"/>
          <w:szCs w:val="24"/>
          <w:lang w:val="el-GR"/>
        </w:rPr>
        <w:t>ἔκειτο</w:t>
      </w:r>
      <w:r w:rsidR="00AA5285" w:rsidRPr="00AA5285">
        <w:rPr>
          <w:sz w:val="24"/>
          <w:szCs w:val="24"/>
        </w:rPr>
        <w:t xml:space="preserve"> </w:t>
      </w:r>
      <w:r w:rsidR="00AA5285">
        <w:rPr>
          <w:sz w:val="24"/>
          <w:szCs w:val="24"/>
          <w:lang w:val="el-GR"/>
        </w:rPr>
        <w:t>τὸ</w:t>
      </w:r>
      <w:r w:rsidR="00AA5285" w:rsidRPr="00AA5285">
        <w:rPr>
          <w:sz w:val="24"/>
          <w:szCs w:val="24"/>
        </w:rPr>
        <w:t xml:space="preserve"> </w:t>
      </w:r>
      <w:r w:rsidR="00AA5285">
        <w:rPr>
          <w:sz w:val="24"/>
          <w:szCs w:val="24"/>
          <w:lang w:val="el-GR"/>
        </w:rPr>
        <w:t>δρέπανον</w:t>
      </w:r>
      <w:r w:rsidR="00AA5285" w:rsidRPr="00AA5285">
        <w:rPr>
          <w:sz w:val="24"/>
          <w:szCs w:val="24"/>
        </w:rPr>
        <w:t xml:space="preserve">, </w:t>
      </w:r>
      <w:r w:rsidR="00AA5285">
        <w:rPr>
          <w:sz w:val="24"/>
          <w:szCs w:val="24"/>
          <w:lang w:val="el-GR"/>
        </w:rPr>
        <w:t>ὁ</w:t>
      </w:r>
      <w:r w:rsidR="00AA5285" w:rsidRPr="00AA5285">
        <w:rPr>
          <w:sz w:val="24"/>
          <w:szCs w:val="24"/>
        </w:rPr>
        <w:t xml:space="preserve"> </w:t>
      </w:r>
      <w:r w:rsidR="00AA5285">
        <w:rPr>
          <w:sz w:val="24"/>
          <w:szCs w:val="24"/>
          <w:lang w:val="el-GR"/>
        </w:rPr>
        <w:t>Δημήτηρ</w:t>
      </w:r>
      <w:r w:rsidR="00AA5285" w:rsidRPr="00AA5285">
        <w:rPr>
          <w:sz w:val="24"/>
          <w:szCs w:val="24"/>
        </w:rPr>
        <w:t xml:space="preserve"> </w:t>
      </w:r>
      <w:r w:rsidR="00AA5285">
        <w:rPr>
          <w:sz w:val="24"/>
          <w:szCs w:val="24"/>
          <w:lang w:val="el-GR"/>
        </w:rPr>
        <w:t>ἔλαβε</w:t>
      </w:r>
      <w:r w:rsidR="00AA5285" w:rsidRPr="00AA5285">
        <w:rPr>
          <w:sz w:val="24"/>
          <w:szCs w:val="24"/>
        </w:rPr>
        <w:t xml:space="preserve"> </w:t>
      </w:r>
      <w:r w:rsidR="00AA5285">
        <w:rPr>
          <w:sz w:val="24"/>
          <w:szCs w:val="24"/>
          <w:lang w:val="el-GR"/>
        </w:rPr>
        <w:t>παρ</w:t>
      </w:r>
      <w:r w:rsidR="00AA5285" w:rsidRPr="00AA5285">
        <w:rPr>
          <w:sz w:val="24"/>
          <w:szCs w:val="24"/>
        </w:rPr>
        <w:t xml:space="preserve">’ </w:t>
      </w:r>
      <w:r w:rsidR="00AA5285">
        <w:rPr>
          <w:sz w:val="24"/>
          <w:szCs w:val="24"/>
          <w:lang w:val="el-GR"/>
        </w:rPr>
        <w:t>Ἡφαίστου</w:t>
      </w:r>
      <w:r w:rsidR="00AA5285" w:rsidRPr="00AA5285">
        <w:rPr>
          <w:sz w:val="24"/>
          <w:szCs w:val="24"/>
        </w:rPr>
        <w:t xml:space="preserve"> </w:t>
      </w:r>
      <w:r w:rsidR="00AA5285">
        <w:rPr>
          <w:sz w:val="24"/>
          <w:szCs w:val="24"/>
          <w:lang w:val="el-GR"/>
        </w:rPr>
        <w:t>τέμνειν</w:t>
      </w:r>
      <w:r w:rsidR="00AA5285" w:rsidRPr="00AA5285">
        <w:rPr>
          <w:sz w:val="24"/>
          <w:szCs w:val="24"/>
        </w:rPr>
        <w:t xml:space="preserve"> </w:t>
      </w:r>
      <w:r w:rsidR="00AA5285">
        <w:rPr>
          <w:sz w:val="24"/>
          <w:szCs w:val="24"/>
          <w:lang w:val="el-GR"/>
        </w:rPr>
        <w:t>τοῦς</w:t>
      </w:r>
      <w:r w:rsidR="00AA5285" w:rsidRPr="00AA5285">
        <w:rPr>
          <w:sz w:val="24"/>
          <w:szCs w:val="24"/>
        </w:rPr>
        <w:t xml:space="preserve"> </w:t>
      </w:r>
      <w:r w:rsidR="00AA5285">
        <w:rPr>
          <w:sz w:val="24"/>
          <w:szCs w:val="24"/>
          <w:lang w:val="el-GR"/>
        </w:rPr>
        <w:t>στάτυας</w:t>
      </w:r>
      <w:r w:rsidR="00AA5285" w:rsidRPr="00AA5285">
        <w:rPr>
          <w:sz w:val="24"/>
          <w:szCs w:val="24"/>
        </w:rPr>
        <w:t xml:space="preserve">. </w:t>
      </w:r>
      <w:r w:rsidR="00AA5285">
        <w:rPr>
          <w:sz w:val="24"/>
          <w:szCs w:val="24"/>
          <w:lang w:val="el-GR"/>
        </w:rPr>
        <w:t>καὶ</w:t>
      </w:r>
      <w:r w:rsidR="00AA5285" w:rsidRPr="00AA5285">
        <w:rPr>
          <w:sz w:val="24"/>
          <w:szCs w:val="24"/>
        </w:rPr>
        <w:t xml:space="preserve"> </w:t>
      </w:r>
      <w:r w:rsidR="00AA5285">
        <w:rPr>
          <w:sz w:val="24"/>
          <w:szCs w:val="24"/>
          <w:lang w:val="el-GR"/>
        </w:rPr>
        <w:t>οὕτω</w:t>
      </w:r>
      <w:r w:rsidR="00AA5285" w:rsidRPr="00AA5285">
        <w:rPr>
          <w:sz w:val="24"/>
          <w:szCs w:val="24"/>
        </w:rPr>
        <w:t xml:space="preserve"> </w:t>
      </w:r>
      <w:r w:rsidR="00AA5285">
        <w:rPr>
          <w:sz w:val="24"/>
          <w:szCs w:val="24"/>
          <w:lang w:val="el-GR"/>
        </w:rPr>
        <w:t>μὲν</w:t>
      </w:r>
      <w:r w:rsidR="00AA5285" w:rsidRPr="00AA5285">
        <w:rPr>
          <w:sz w:val="24"/>
          <w:szCs w:val="24"/>
        </w:rPr>
        <w:t xml:space="preserve"> </w:t>
      </w:r>
      <w:r w:rsidR="00FB5241">
        <w:rPr>
          <w:sz w:val="24"/>
          <w:szCs w:val="24"/>
          <w:lang w:val="el-GR"/>
        </w:rPr>
        <w:t>ἡ</w:t>
      </w:r>
      <w:r w:rsidR="00FB5241" w:rsidRPr="00FB5241">
        <w:rPr>
          <w:sz w:val="24"/>
          <w:szCs w:val="24"/>
        </w:rPr>
        <w:t xml:space="preserve"> </w:t>
      </w:r>
      <w:r w:rsidR="00FB5241">
        <w:rPr>
          <w:sz w:val="24"/>
          <w:szCs w:val="24"/>
          <w:lang w:val="el-GR"/>
        </w:rPr>
        <w:t>Κέρκυρα</w:t>
      </w:r>
      <w:r w:rsidR="00FB5241" w:rsidRPr="00FB5241">
        <w:rPr>
          <w:sz w:val="24"/>
          <w:szCs w:val="24"/>
        </w:rPr>
        <w:t xml:space="preserve"> </w:t>
      </w:r>
      <w:r w:rsidR="00FB5241">
        <w:rPr>
          <w:sz w:val="24"/>
          <w:szCs w:val="24"/>
          <w:lang w:val="el-GR"/>
        </w:rPr>
        <w:t>Δρέπανον</w:t>
      </w:r>
      <w:r w:rsidR="00FB5241" w:rsidRPr="00FB5241">
        <w:rPr>
          <w:sz w:val="24"/>
          <w:szCs w:val="24"/>
        </w:rPr>
        <w:t xml:space="preserve"> </w:t>
      </w:r>
      <w:r w:rsidR="00FB5241">
        <w:rPr>
          <w:sz w:val="24"/>
          <w:szCs w:val="24"/>
          <w:lang w:val="el-GR"/>
        </w:rPr>
        <w:t>λέγεται</w:t>
      </w:r>
      <w:r w:rsidR="00FB5241" w:rsidRPr="00FB5241">
        <w:rPr>
          <w:sz w:val="24"/>
          <w:szCs w:val="24"/>
        </w:rPr>
        <w:t xml:space="preserve">. </w:t>
      </w:r>
      <w:r w:rsidR="00FB5241">
        <w:rPr>
          <w:sz w:val="24"/>
          <w:szCs w:val="24"/>
          <w:lang w:val="el-GR"/>
        </w:rPr>
        <w:t>ἕστι</w:t>
      </w:r>
      <w:r w:rsidR="00FB5241" w:rsidRPr="00FB5241">
        <w:rPr>
          <w:sz w:val="24"/>
          <w:szCs w:val="24"/>
        </w:rPr>
        <w:t xml:space="preserve"> </w:t>
      </w:r>
      <w:r w:rsidR="00FB5241">
        <w:rPr>
          <w:sz w:val="24"/>
          <w:szCs w:val="24"/>
          <w:lang w:val="el-GR"/>
        </w:rPr>
        <w:t>δὲ</w:t>
      </w:r>
      <w:r w:rsidR="00FB5241" w:rsidRPr="00FB5241">
        <w:rPr>
          <w:sz w:val="24"/>
          <w:szCs w:val="24"/>
        </w:rPr>
        <w:t xml:space="preserve"> </w:t>
      </w:r>
      <w:r w:rsidR="00FB5241">
        <w:rPr>
          <w:sz w:val="24"/>
          <w:szCs w:val="24"/>
          <w:lang w:val="el-GR"/>
        </w:rPr>
        <w:t>καὶ</w:t>
      </w:r>
      <w:r w:rsidR="00FB5241" w:rsidRPr="00FB5241">
        <w:rPr>
          <w:sz w:val="24"/>
          <w:szCs w:val="24"/>
        </w:rPr>
        <w:t xml:space="preserve"> </w:t>
      </w:r>
      <w:r w:rsidR="00FB5241">
        <w:rPr>
          <w:sz w:val="24"/>
          <w:szCs w:val="24"/>
          <w:lang w:val="el-GR"/>
        </w:rPr>
        <w:t>Σικελικὸν</w:t>
      </w:r>
      <w:r w:rsidR="00FB5241" w:rsidRPr="00FB5241">
        <w:rPr>
          <w:sz w:val="24"/>
          <w:szCs w:val="24"/>
        </w:rPr>
        <w:t xml:space="preserve"> </w:t>
      </w:r>
      <w:r w:rsidR="00FB5241">
        <w:rPr>
          <w:sz w:val="24"/>
          <w:szCs w:val="24"/>
          <w:lang w:val="el-GR"/>
        </w:rPr>
        <w:t>χωρίον</w:t>
      </w:r>
      <w:r w:rsidR="00FB5241" w:rsidRPr="00FB5241">
        <w:rPr>
          <w:sz w:val="24"/>
          <w:szCs w:val="24"/>
        </w:rPr>
        <w:t xml:space="preserve"> </w:t>
      </w:r>
      <w:r w:rsidR="00FB5241">
        <w:rPr>
          <w:sz w:val="24"/>
          <w:szCs w:val="24"/>
          <w:lang w:val="el-GR"/>
        </w:rPr>
        <w:t>Δρέπανον</w:t>
      </w:r>
      <w:r w:rsidR="00FB5241" w:rsidRPr="00FB5241">
        <w:rPr>
          <w:sz w:val="24"/>
          <w:szCs w:val="24"/>
        </w:rPr>
        <w:t xml:space="preserve"> </w:t>
      </w:r>
      <w:r w:rsidR="00FB5241">
        <w:rPr>
          <w:sz w:val="24"/>
          <w:szCs w:val="24"/>
          <w:lang w:val="el-GR"/>
        </w:rPr>
        <w:t>καλούμενον</w:t>
      </w:r>
      <w:r w:rsidR="00FB5241" w:rsidRPr="00FB5241">
        <w:rPr>
          <w:sz w:val="24"/>
          <w:szCs w:val="24"/>
        </w:rPr>
        <w:t xml:space="preserve"> </w:t>
      </w:r>
      <w:r w:rsidR="00FB5241">
        <w:rPr>
          <w:sz w:val="24"/>
          <w:szCs w:val="24"/>
          <w:lang w:val="el-GR"/>
        </w:rPr>
        <w:t>ἄπο</w:t>
      </w:r>
      <w:r w:rsidR="00FB5241" w:rsidRPr="00FB5241">
        <w:rPr>
          <w:sz w:val="24"/>
          <w:szCs w:val="24"/>
        </w:rPr>
        <w:t xml:space="preserve"> </w:t>
      </w:r>
      <w:r w:rsidR="00FB5241">
        <w:rPr>
          <w:sz w:val="24"/>
          <w:szCs w:val="24"/>
          <w:lang w:val="el-GR"/>
        </w:rPr>
        <w:t>τοῦ</w:t>
      </w:r>
      <w:r w:rsidR="00FB5241" w:rsidRPr="00FB5241">
        <w:rPr>
          <w:sz w:val="24"/>
          <w:szCs w:val="24"/>
        </w:rPr>
        <w:t xml:space="preserve"> </w:t>
      </w:r>
      <w:r w:rsidR="00FB5241">
        <w:rPr>
          <w:sz w:val="24"/>
          <w:szCs w:val="24"/>
          <w:lang w:val="el-GR"/>
        </w:rPr>
        <w:t>κεκρῦσθαι</w:t>
      </w:r>
      <w:r w:rsidR="00FB5241" w:rsidRPr="00FB5241">
        <w:rPr>
          <w:sz w:val="24"/>
          <w:szCs w:val="24"/>
        </w:rPr>
        <w:t xml:space="preserve"> </w:t>
      </w:r>
      <w:r w:rsidR="00FB5241">
        <w:rPr>
          <w:sz w:val="24"/>
          <w:szCs w:val="24"/>
          <w:lang w:val="el-GR"/>
        </w:rPr>
        <w:t>ἐκεῖ</w:t>
      </w:r>
      <w:r w:rsidR="00FB5241" w:rsidRPr="00FB5241">
        <w:rPr>
          <w:sz w:val="24"/>
          <w:szCs w:val="24"/>
        </w:rPr>
        <w:t xml:space="preserve"> </w:t>
      </w:r>
      <w:r w:rsidR="00FB5241">
        <w:rPr>
          <w:sz w:val="24"/>
          <w:szCs w:val="24"/>
          <w:lang w:val="el-GR"/>
        </w:rPr>
        <w:t>τὸ</w:t>
      </w:r>
      <w:r w:rsidR="00FB5241" w:rsidRPr="00FB5241">
        <w:rPr>
          <w:sz w:val="24"/>
          <w:szCs w:val="24"/>
        </w:rPr>
        <w:t xml:space="preserve"> </w:t>
      </w:r>
      <w:r w:rsidR="00FB5241">
        <w:rPr>
          <w:sz w:val="24"/>
          <w:szCs w:val="24"/>
          <w:lang w:val="el-GR"/>
        </w:rPr>
        <w:t>δρέπανον</w:t>
      </w:r>
      <w:r w:rsidR="00FB5241" w:rsidRPr="00FB5241">
        <w:rPr>
          <w:sz w:val="24"/>
          <w:szCs w:val="24"/>
        </w:rPr>
        <w:t xml:space="preserve">, </w:t>
      </w:r>
      <w:r w:rsidR="00FB5241">
        <w:rPr>
          <w:sz w:val="24"/>
          <w:szCs w:val="24"/>
          <w:lang w:val="el-GR"/>
        </w:rPr>
        <w:t>μεθ</w:t>
      </w:r>
      <w:r w:rsidR="00FB5241" w:rsidRPr="00FB5241">
        <w:rPr>
          <w:sz w:val="24"/>
          <w:szCs w:val="24"/>
        </w:rPr>
        <w:t xml:space="preserve">’ </w:t>
      </w:r>
      <w:r w:rsidR="00FB5241">
        <w:rPr>
          <w:sz w:val="24"/>
          <w:szCs w:val="24"/>
          <w:lang w:val="el-GR"/>
        </w:rPr>
        <w:t>οὕ</w:t>
      </w:r>
      <w:r w:rsidR="00FB5241" w:rsidRPr="00FB5241">
        <w:rPr>
          <w:sz w:val="24"/>
          <w:szCs w:val="24"/>
        </w:rPr>
        <w:t xml:space="preserve"> </w:t>
      </w:r>
      <w:r w:rsidR="00FB5241">
        <w:rPr>
          <w:sz w:val="24"/>
          <w:szCs w:val="24"/>
          <w:lang w:val="el-GR"/>
        </w:rPr>
        <w:t>ὁ</w:t>
      </w:r>
      <w:r w:rsidR="00FB5241" w:rsidRPr="00FB5241">
        <w:rPr>
          <w:sz w:val="24"/>
          <w:szCs w:val="24"/>
        </w:rPr>
        <w:t xml:space="preserve"> </w:t>
      </w:r>
      <w:r w:rsidR="00FB5241">
        <w:rPr>
          <w:sz w:val="24"/>
          <w:szCs w:val="24"/>
          <w:lang w:val="el-GR"/>
        </w:rPr>
        <w:t>Κρόνος</w:t>
      </w:r>
      <w:r w:rsidR="00FB5241" w:rsidRPr="00FB5241">
        <w:rPr>
          <w:sz w:val="24"/>
          <w:szCs w:val="24"/>
        </w:rPr>
        <w:t xml:space="preserve"> </w:t>
      </w:r>
      <w:r w:rsidR="00FB5241">
        <w:rPr>
          <w:sz w:val="24"/>
          <w:szCs w:val="24"/>
          <w:lang w:val="el-GR"/>
        </w:rPr>
        <w:t>ἀπέτεμεν</w:t>
      </w:r>
      <w:r w:rsidR="00FB5241" w:rsidRPr="00FB5241">
        <w:rPr>
          <w:sz w:val="24"/>
          <w:szCs w:val="24"/>
        </w:rPr>
        <w:t xml:space="preserve"> </w:t>
      </w:r>
      <w:r w:rsidR="00FB5241">
        <w:rPr>
          <w:sz w:val="24"/>
          <w:szCs w:val="24"/>
          <w:lang w:val="el-GR"/>
        </w:rPr>
        <w:t>Οὐρανοῦ</w:t>
      </w:r>
      <w:r w:rsidR="00FB5241" w:rsidRPr="00FB5241">
        <w:rPr>
          <w:sz w:val="24"/>
          <w:szCs w:val="24"/>
        </w:rPr>
        <w:t xml:space="preserve"> </w:t>
      </w:r>
      <w:r w:rsidR="00FB5241">
        <w:rPr>
          <w:sz w:val="24"/>
          <w:szCs w:val="24"/>
          <w:lang w:val="el-GR"/>
        </w:rPr>
        <w:t>τὰ</w:t>
      </w:r>
      <w:r w:rsidR="00FB5241" w:rsidRPr="00FB5241">
        <w:rPr>
          <w:sz w:val="24"/>
          <w:szCs w:val="24"/>
        </w:rPr>
        <w:t xml:space="preserve"> </w:t>
      </w:r>
      <w:r w:rsidR="00FB5241">
        <w:rPr>
          <w:sz w:val="24"/>
          <w:szCs w:val="24"/>
          <w:lang w:val="el-GR"/>
        </w:rPr>
        <w:t>παιδόνα</w:t>
      </w:r>
      <w:r w:rsidR="00FB5241" w:rsidRPr="00FB5241">
        <w:rPr>
          <w:sz w:val="24"/>
          <w:szCs w:val="24"/>
        </w:rPr>
        <w:t xml:space="preserve"> </w:t>
      </w:r>
      <w:r w:rsidR="00FB5241">
        <w:rPr>
          <w:sz w:val="24"/>
          <w:szCs w:val="24"/>
          <w:lang w:val="el-GR"/>
        </w:rPr>
        <w:t>μορία</w:t>
      </w:r>
      <w:r w:rsidR="00FB5241" w:rsidRPr="00FB5241">
        <w:rPr>
          <w:sz w:val="24"/>
          <w:szCs w:val="24"/>
        </w:rPr>
        <w:t xml:space="preserve">. </w:t>
      </w:r>
    </w:p>
    <w:p w:rsidR="009D62E2" w:rsidRPr="009D62E2" w:rsidRDefault="009D62E2" w:rsidP="009D62E2">
      <w:pPr>
        <w:widowControl w:val="0"/>
        <w:spacing w:after="0" w:line="240" w:lineRule="auto"/>
        <w:rPr>
          <w:sz w:val="24"/>
          <w:szCs w:val="24"/>
        </w:rPr>
      </w:pPr>
    </w:p>
    <w:p w:rsidR="009D62E2" w:rsidRDefault="009D62E2" w:rsidP="009D62E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Harpe: He (Lycophron) says that Corcyra the Phaeacian has the buried sickle, with which Zeus castrated Cronus, and that the sickle is laid there which Demeter took from Hephaestus to cut grain. And thus Corcyra is called “Drepanon.” There is also a Sicilian land named “Drepanon” under which was laid a sickle, with which Cronus cut off the child-bearing parts of Uranus.</w:t>
      </w:r>
    </w:p>
    <w:p w:rsidR="009D62E2" w:rsidRDefault="009D62E2" w:rsidP="00543FC0">
      <w:pPr>
        <w:spacing w:after="0" w:line="240" w:lineRule="auto"/>
        <w:ind w:right="1440"/>
        <w:rPr>
          <w:rFonts w:ascii="Times New Roman" w:hAnsi="Times New Roman" w:cs="Times New Roman"/>
          <w:sz w:val="24"/>
          <w:szCs w:val="24"/>
        </w:rPr>
      </w:pPr>
    </w:p>
    <w:p w:rsidR="00716448" w:rsidRDefault="00716448" w:rsidP="00543FC0">
      <w:pPr>
        <w:spacing w:after="0" w:line="240" w:lineRule="auto"/>
        <w:ind w:right="1440"/>
        <w:rPr>
          <w:rFonts w:ascii="Times New Roman" w:hAnsi="Times New Roman" w:cs="Times New Roman"/>
          <w:sz w:val="24"/>
          <w:szCs w:val="24"/>
        </w:rPr>
      </w:pPr>
    </w:p>
    <w:p w:rsidR="00716448" w:rsidRDefault="00716448"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b) fragment from Callimachus’ </w:t>
      </w:r>
      <w:r>
        <w:rPr>
          <w:rFonts w:ascii="Times New Roman" w:hAnsi="Times New Roman" w:cs="Times New Roman"/>
          <w:i/>
          <w:sz w:val="24"/>
          <w:szCs w:val="24"/>
        </w:rPr>
        <w:t>De Siciliae Urbibus</w:t>
      </w:r>
    </w:p>
    <w:p w:rsidR="00571CF2" w:rsidRDefault="00571CF2" w:rsidP="00543FC0">
      <w:pPr>
        <w:spacing w:after="0" w:line="240" w:lineRule="auto"/>
        <w:ind w:right="1440"/>
        <w:rPr>
          <w:rFonts w:ascii="Times New Roman" w:hAnsi="Times New Roman" w:cs="Times New Roman"/>
          <w:sz w:val="24"/>
          <w:szCs w:val="24"/>
        </w:rPr>
      </w:pPr>
    </w:p>
    <w:p w:rsidR="00571CF2" w:rsidRDefault="00571CF2" w:rsidP="00543FC0">
      <w:pPr>
        <w:spacing w:after="0" w:line="240" w:lineRule="auto"/>
        <w:ind w:right="1440"/>
        <w:rPr>
          <w:rStyle w:val="line"/>
          <w:rFonts w:ascii="New Athena Unicode" w:hAnsi="New Athena Unicode" w:cs="New Athena Unicode"/>
          <w:sz w:val="24"/>
          <w:szCs w:val="24"/>
        </w:rPr>
      </w:pPr>
      <w:r w:rsidRPr="00571CF2">
        <w:rPr>
          <w:rStyle w:val="line"/>
          <w:rFonts w:ascii="New Athena Unicode" w:hAnsi="New Athena Unicode" w:cs="New Athena Unicode"/>
          <w:sz w:val="24"/>
          <w:szCs w:val="24"/>
        </w:rPr>
        <w:t>οἱ κτίσται δρέπανον θέντο πε[ρὶ Κρόνιο]ν,</w:t>
      </w:r>
      <w:r w:rsidRPr="00571CF2">
        <w:rPr>
          <w:rFonts w:ascii="New Athena Unicode" w:hAnsi="New Athena Unicode" w:cs="New Athena Unicode"/>
          <w:sz w:val="24"/>
          <w:szCs w:val="24"/>
        </w:rPr>
        <w:t xml:space="preserve"> </w:t>
      </w:r>
      <w:r w:rsidRPr="00571CF2">
        <w:rPr>
          <w:rStyle w:val="linenumber"/>
          <w:rFonts w:ascii="New Athena Unicode" w:hAnsi="New Athena Unicode" w:cs="New Athena Unicode"/>
          <w:sz w:val="24"/>
          <w:szCs w:val="24"/>
        </w:rPr>
        <w:t>70</w:t>
      </w:r>
      <w:r w:rsidRPr="00571CF2">
        <w:rPr>
          <w:rStyle w:val="line"/>
          <w:rFonts w:ascii="New Athena Unicode" w:hAnsi="New Athena Unicode" w:cs="New Athena Unicode"/>
          <w:sz w:val="24"/>
          <w:szCs w:val="24"/>
        </w:rPr>
        <w:t>—κεῖθι γὰρ ᾧ τὰ γονῆος ἀπέθρισε μήδε᾿ ἐκεῖνος</w:t>
      </w:r>
      <w:r w:rsidRPr="00571CF2">
        <w:rPr>
          <w:rFonts w:ascii="New Athena Unicode" w:hAnsi="New Athena Unicode" w:cs="New Athena Unicode"/>
          <w:sz w:val="24"/>
          <w:szCs w:val="24"/>
        </w:rPr>
        <w:t xml:space="preserve"> </w:t>
      </w:r>
      <w:r w:rsidRPr="00571CF2">
        <w:rPr>
          <w:rStyle w:val="line"/>
          <w:rFonts w:ascii="New Athena Unicode" w:hAnsi="New Athena Unicode" w:cs="New Athena Unicode"/>
          <w:sz w:val="24"/>
          <w:szCs w:val="24"/>
        </w:rPr>
        <w:t>κέκρυπιται γύπῃ ζάγκλον ὑπὸ χθονίῃ</w:t>
      </w:r>
      <w:r>
        <w:rPr>
          <w:rStyle w:val="line"/>
          <w:rFonts w:ascii="New Athena Unicode" w:hAnsi="New Athena Unicode" w:cs="New Athena Unicode"/>
          <w:sz w:val="24"/>
          <w:szCs w:val="24"/>
        </w:rPr>
        <w:t>,—</w:t>
      </w:r>
      <w:r>
        <w:rPr>
          <w:rStyle w:val="line"/>
          <w:rFonts w:ascii="New Athena Unicode" w:hAnsi="New Athena Unicode" w:cs="New Athena Unicode"/>
          <w:sz w:val="24"/>
          <w:szCs w:val="24"/>
          <w:lang w:val="el-GR"/>
        </w:rPr>
        <w:t>ε</w:t>
      </w:r>
      <w:r w:rsidRPr="00571CF2">
        <w:rPr>
          <w:rStyle w:val="line"/>
          <w:rFonts w:ascii="New Athena Unicode" w:hAnsi="New Athena Unicode" w:cs="New Athena Unicode"/>
          <w:sz w:val="24"/>
          <w:szCs w:val="24"/>
        </w:rPr>
        <w:t>[]</w:t>
      </w:r>
      <w:r>
        <w:rPr>
          <w:rStyle w:val="line"/>
          <w:rFonts w:ascii="New Athena Unicode" w:hAnsi="New Athena Unicode" w:cs="New Athena Unicode"/>
          <w:sz w:val="24"/>
          <w:szCs w:val="24"/>
          <w:lang w:val="el-GR"/>
        </w:rPr>
        <w:t>τ</w:t>
      </w:r>
      <w:r w:rsidRPr="00571CF2">
        <w:rPr>
          <w:rStyle w:val="line"/>
          <w:rFonts w:ascii="New Athena Unicode" w:hAnsi="New Athena Unicode" w:cs="New Athena Unicode"/>
          <w:sz w:val="24"/>
          <w:szCs w:val="24"/>
        </w:rPr>
        <w:t>ισαν</w:t>
      </w:r>
      <w:r w:rsidRPr="00571CF2">
        <w:rPr>
          <w:rFonts w:ascii="New Athena Unicode" w:hAnsi="New Athena Unicode" w:cs="New Athena Unicode"/>
          <w:sz w:val="24"/>
          <w:szCs w:val="24"/>
        </w:rPr>
        <w:t xml:space="preserve"> </w:t>
      </w:r>
      <w:r w:rsidRPr="00571CF2">
        <w:rPr>
          <w:rStyle w:val="line"/>
          <w:rFonts w:ascii="New Athena Unicode" w:hAnsi="New Athena Unicode" w:cs="New Athena Unicode"/>
          <w:sz w:val="24"/>
          <w:szCs w:val="24"/>
        </w:rPr>
        <w:t>ἀμφὶ πόληος·</w:t>
      </w:r>
    </w:p>
    <w:p w:rsidR="00571CF2" w:rsidRDefault="00571CF2" w:rsidP="00543FC0">
      <w:pPr>
        <w:spacing w:after="0" w:line="240" w:lineRule="auto"/>
        <w:ind w:right="1440"/>
        <w:rPr>
          <w:rStyle w:val="line"/>
          <w:rFonts w:ascii="New Athena Unicode" w:hAnsi="New Athena Unicode" w:cs="New Athena Unicode"/>
          <w:sz w:val="24"/>
          <w:szCs w:val="24"/>
        </w:rPr>
      </w:pPr>
    </w:p>
    <w:p w:rsidR="00571CF2" w:rsidRPr="00571CF2" w:rsidRDefault="00571CF2" w:rsidP="00543FC0">
      <w:pPr>
        <w:spacing w:after="0" w:line="240" w:lineRule="auto"/>
        <w:ind w:right="1440"/>
        <w:rPr>
          <w:rFonts w:ascii="Times New Roman" w:hAnsi="Times New Roman" w:cs="Times New Roman"/>
          <w:sz w:val="24"/>
          <w:szCs w:val="24"/>
        </w:rPr>
      </w:pPr>
      <w:r w:rsidRPr="00571CF2">
        <w:rPr>
          <w:rFonts w:ascii="Times New Roman" w:hAnsi="Times New Roman" w:cs="Times New Roman"/>
          <w:sz w:val="24"/>
          <w:szCs w:val="24"/>
        </w:rPr>
        <w:t>But when the builders made strong the wooden towers with battlements, and placed them around the sickle of Cronusa—for there in a cave is hidden under the earth the sickle with which he cut off his father’s genitals—they quarrelled (?) about the city.</w:t>
      </w:r>
      <w:r>
        <w:rPr>
          <w:rFonts w:ascii="Times New Roman" w:hAnsi="Times New Roman" w:cs="Times New Roman"/>
          <w:sz w:val="24"/>
          <w:szCs w:val="24"/>
        </w:rPr>
        <w:t xml:space="preserve"> (trans. Trypanis, Gelzer, and Whitman)</w:t>
      </w:r>
    </w:p>
    <w:p w:rsidR="00571CF2" w:rsidRDefault="00571CF2" w:rsidP="00543FC0">
      <w:pPr>
        <w:spacing w:after="0" w:line="240" w:lineRule="auto"/>
        <w:ind w:right="1440"/>
        <w:rPr>
          <w:rFonts w:ascii="Times New Roman" w:hAnsi="Times New Roman" w:cs="Times New Roman"/>
          <w:sz w:val="24"/>
          <w:szCs w:val="24"/>
        </w:rPr>
      </w:pPr>
    </w:p>
    <w:p w:rsidR="00571CF2" w:rsidRDefault="00571CF2" w:rsidP="00543FC0">
      <w:pPr>
        <w:spacing w:after="0" w:line="240" w:lineRule="auto"/>
        <w:ind w:right="1440"/>
        <w:rPr>
          <w:rFonts w:ascii="Times New Roman" w:hAnsi="Times New Roman" w:cs="Times New Roman"/>
          <w:sz w:val="24"/>
          <w:szCs w:val="24"/>
        </w:rPr>
      </w:pPr>
    </w:p>
    <w:p w:rsidR="00571CF2" w:rsidRDefault="00571CF2" w:rsidP="00543FC0">
      <w:pPr>
        <w:spacing w:after="0" w:line="240" w:lineRule="auto"/>
        <w:ind w:right="1440"/>
        <w:rPr>
          <w:rFonts w:ascii="Times New Roman" w:hAnsi="Times New Roman" w:cs="Times New Roman"/>
          <w:sz w:val="24"/>
          <w:szCs w:val="24"/>
        </w:rPr>
      </w:pPr>
    </w:p>
    <w:p w:rsidR="00716448" w:rsidRDefault="00337EB8"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lastRenderedPageBreak/>
        <w:t>6) Alternative reasons why Corcyra was named “Drepane”</w:t>
      </w:r>
    </w:p>
    <w:p w:rsidR="00815268" w:rsidRDefault="00815268" w:rsidP="00543FC0">
      <w:pPr>
        <w:spacing w:after="0" w:line="240" w:lineRule="auto"/>
        <w:ind w:right="1440"/>
        <w:rPr>
          <w:rFonts w:ascii="Times New Roman" w:hAnsi="Times New Roman" w:cs="Times New Roman"/>
          <w:sz w:val="24"/>
          <w:szCs w:val="24"/>
        </w:rPr>
      </w:pPr>
    </w:p>
    <w:p w:rsidR="00337EB8" w:rsidRDefault="00571CF2"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a</w:t>
      </w:r>
      <w:r w:rsidR="00337EB8">
        <w:rPr>
          <w:rFonts w:ascii="Times New Roman" w:hAnsi="Times New Roman" w:cs="Times New Roman"/>
          <w:sz w:val="24"/>
          <w:szCs w:val="24"/>
        </w:rPr>
        <w:t xml:space="preserve">) </w:t>
      </w:r>
      <w:r w:rsidR="00815268">
        <w:rPr>
          <w:rFonts w:ascii="Times New Roman" w:hAnsi="Times New Roman" w:cs="Times New Roman"/>
          <w:sz w:val="24"/>
          <w:szCs w:val="24"/>
        </w:rPr>
        <w:t xml:space="preserve">schol. ad </w:t>
      </w:r>
      <w:r w:rsidR="00815268">
        <w:rPr>
          <w:rFonts w:ascii="Times New Roman" w:hAnsi="Times New Roman" w:cs="Times New Roman"/>
          <w:i/>
          <w:sz w:val="24"/>
          <w:szCs w:val="24"/>
        </w:rPr>
        <w:t xml:space="preserve">Argo. </w:t>
      </w:r>
      <w:r w:rsidR="00815268">
        <w:rPr>
          <w:rFonts w:ascii="Times New Roman" w:hAnsi="Times New Roman" w:cs="Times New Roman"/>
          <w:sz w:val="24"/>
          <w:szCs w:val="24"/>
        </w:rPr>
        <w:t>4.982-992</w:t>
      </w:r>
    </w:p>
    <w:p w:rsidR="00571CF2" w:rsidRDefault="00571CF2" w:rsidP="00543FC0">
      <w:pPr>
        <w:spacing w:after="0" w:line="240" w:lineRule="auto"/>
        <w:ind w:right="1440"/>
        <w:rPr>
          <w:rStyle w:val="txt"/>
          <w:rFonts w:ascii="SPIonic" w:hAnsi="SPIonic"/>
          <w:sz w:val="24"/>
          <w:szCs w:val="24"/>
        </w:rPr>
      </w:pPr>
    </w:p>
    <w:p w:rsidR="00815268" w:rsidRPr="001003C6" w:rsidRDefault="00571CF2" w:rsidP="00543FC0">
      <w:pPr>
        <w:spacing w:after="0" w:line="240" w:lineRule="auto"/>
        <w:ind w:right="1440"/>
        <w:rPr>
          <w:rFonts w:ascii="New Athena Unicode" w:hAnsi="New Athena Unicode" w:cs="New Athena Unicode"/>
          <w:sz w:val="24"/>
          <w:szCs w:val="24"/>
        </w:rPr>
      </w:pPr>
      <w:r>
        <w:rPr>
          <w:rFonts w:ascii="New Athena Unicode" w:hAnsi="New Athena Unicode" w:cs="New Athena Unicode"/>
          <w:sz w:val="24"/>
          <w:szCs w:val="24"/>
          <w:lang w:val="el-GR"/>
        </w:rPr>
        <w:t>Τίμαιος</w:t>
      </w:r>
      <w:r w:rsidRPr="001003C6">
        <w:rPr>
          <w:rFonts w:ascii="New Athena Unicode" w:hAnsi="New Athena Unicode" w:cs="New Athena Unicode"/>
          <w:sz w:val="24"/>
          <w:szCs w:val="24"/>
        </w:rPr>
        <w:t xml:space="preserve"> </w:t>
      </w:r>
      <w:r>
        <w:rPr>
          <w:rFonts w:ascii="New Athena Unicode" w:hAnsi="New Athena Unicode" w:cs="New Athena Unicode"/>
          <w:sz w:val="24"/>
          <w:szCs w:val="24"/>
          <w:lang w:val="el-GR"/>
        </w:rPr>
        <w:t>δέ</w:t>
      </w:r>
      <w:r w:rsidRPr="001003C6">
        <w:rPr>
          <w:rFonts w:ascii="New Athena Unicode" w:hAnsi="New Athena Unicode" w:cs="New Athena Unicode"/>
          <w:sz w:val="24"/>
          <w:szCs w:val="24"/>
        </w:rPr>
        <w:t xml:space="preserve"> </w:t>
      </w:r>
      <w:r>
        <w:rPr>
          <w:rFonts w:ascii="New Athena Unicode" w:hAnsi="New Athena Unicode" w:cs="New Athena Unicode"/>
          <w:sz w:val="24"/>
          <w:szCs w:val="24"/>
          <w:lang w:val="el-GR"/>
        </w:rPr>
        <w:t>φησιν</w:t>
      </w:r>
      <w:r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ὧ</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ἐξέτεμεν</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τοῦ</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Κρόνου</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τὰ</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αἰδοῖα</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ὁ</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Ζεῦς</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τοῦτο</w:t>
      </w:r>
      <w:r w:rsidR="001003C6" w:rsidRPr="001003C6">
        <w:rPr>
          <w:rFonts w:ascii="New Athena Unicode" w:hAnsi="New Athena Unicode" w:cs="New Athena Unicode"/>
          <w:sz w:val="24"/>
          <w:szCs w:val="24"/>
        </w:rPr>
        <w:t xml:space="preserve"> </w:t>
      </w:r>
      <w:r w:rsidR="001003C6">
        <w:rPr>
          <w:rFonts w:ascii="New Athena Unicode" w:hAnsi="New Athena Unicode" w:cs="New Athena Unicode"/>
          <w:sz w:val="24"/>
          <w:szCs w:val="24"/>
          <w:lang w:val="el-GR"/>
        </w:rPr>
        <w:t>κεκρῦσθαι</w:t>
      </w:r>
    </w:p>
    <w:p w:rsidR="001003C6" w:rsidRPr="001003C6" w:rsidRDefault="001003C6" w:rsidP="00543FC0">
      <w:pPr>
        <w:spacing w:after="0" w:line="240" w:lineRule="auto"/>
        <w:ind w:right="1440"/>
        <w:rPr>
          <w:rFonts w:ascii="New Athena Unicode" w:hAnsi="New Athena Unicode" w:cs="New Athena Unicode"/>
          <w:sz w:val="24"/>
          <w:szCs w:val="24"/>
        </w:rPr>
      </w:pPr>
    </w:p>
    <w:p w:rsidR="00571CF2" w:rsidRPr="001003C6" w:rsidRDefault="00571CF2" w:rsidP="00571CF2">
      <w:pPr>
        <w:spacing w:after="0" w:line="240" w:lineRule="auto"/>
        <w:ind w:right="1440"/>
        <w:jc w:val="both"/>
        <w:rPr>
          <w:rFonts w:ascii="Times New Roman" w:hAnsi="Times New Roman" w:cs="Times New Roman"/>
          <w:sz w:val="24"/>
          <w:szCs w:val="24"/>
        </w:rPr>
      </w:pPr>
      <w:r w:rsidRPr="00571CF2">
        <w:rPr>
          <w:rFonts w:ascii="Times New Roman" w:hAnsi="Times New Roman" w:cs="Times New Roman"/>
          <w:sz w:val="24"/>
          <w:szCs w:val="24"/>
        </w:rPr>
        <w:t>Zeus cut off the private parts of Cronus with i</w:t>
      </w:r>
      <w:r>
        <w:rPr>
          <w:rFonts w:ascii="Times New Roman" w:hAnsi="Times New Roman" w:cs="Times New Roman"/>
          <w:sz w:val="24"/>
          <w:szCs w:val="24"/>
        </w:rPr>
        <w:t>t (the sickle), which was hidden (in Corcyra)</w:t>
      </w:r>
      <w:r w:rsidR="001003C6" w:rsidRPr="001003C6">
        <w:rPr>
          <w:rFonts w:ascii="Times New Roman" w:hAnsi="Times New Roman" w:cs="Times New Roman"/>
          <w:sz w:val="24"/>
          <w:szCs w:val="24"/>
        </w:rPr>
        <w:t>.</w:t>
      </w:r>
    </w:p>
    <w:p w:rsidR="00571CF2" w:rsidRPr="00571CF2" w:rsidRDefault="00571CF2" w:rsidP="00571CF2">
      <w:pPr>
        <w:spacing w:after="0" w:line="240" w:lineRule="auto"/>
        <w:ind w:right="1440"/>
        <w:jc w:val="both"/>
        <w:rPr>
          <w:rFonts w:ascii="Times New Roman" w:hAnsi="Times New Roman" w:cs="Times New Roman"/>
          <w:sz w:val="24"/>
          <w:szCs w:val="24"/>
        </w:rPr>
      </w:pPr>
    </w:p>
    <w:p w:rsidR="001003C6" w:rsidRDefault="00571CF2" w:rsidP="00543FC0">
      <w:pPr>
        <w:spacing w:after="0" w:line="240" w:lineRule="auto"/>
        <w:ind w:right="1440"/>
        <w:rPr>
          <w:rFonts w:ascii="Times New Roman" w:hAnsi="Times New Roman" w:cs="Times New Roman"/>
          <w:sz w:val="24"/>
          <w:szCs w:val="24"/>
          <w:lang w:val="el-GR"/>
        </w:rPr>
      </w:pPr>
      <w:r>
        <w:rPr>
          <w:rFonts w:ascii="Times New Roman" w:hAnsi="Times New Roman" w:cs="Times New Roman"/>
          <w:sz w:val="24"/>
          <w:szCs w:val="24"/>
        </w:rPr>
        <w:t>b</w:t>
      </w:r>
      <w:r w:rsidR="00815268">
        <w:rPr>
          <w:rFonts w:ascii="Times New Roman" w:hAnsi="Times New Roman" w:cs="Times New Roman"/>
          <w:sz w:val="24"/>
          <w:szCs w:val="24"/>
        </w:rPr>
        <w:t>)</w:t>
      </w:r>
      <w:r w:rsidR="00D56BE4">
        <w:rPr>
          <w:rFonts w:ascii="Times New Roman" w:hAnsi="Times New Roman" w:cs="Times New Roman"/>
          <w:sz w:val="24"/>
          <w:szCs w:val="24"/>
        </w:rPr>
        <w:t xml:space="preserve"> </w:t>
      </w:r>
      <w:r w:rsidR="00D56BE4">
        <w:rPr>
          <w:rFonts w:ascii="Times New Roman" w:hAnsi="Times New Roman" w:cs="Times New Roman"/>
          <w:i/>
          <w:sz w:val="24"/>
          <w:szCs w:val="24"/>
        </w:rPr>
        <w:t xml:space="preserve">Argo. </w:t>
      </w:r>
      <w:r w:rsidR="001003C6">
        <w:rPr>
          <w:rFonts w:ascii="Times New Roman" w:hAnsi="Times New Roman" w:cs="Times New Roman"/>
          <w:sz w:val="24"/>
          <w:szCs w:val="24"/>
        </w:rPr>
        <w:t>4.9</w:t>
      </w:r>
      <w:r w:rsidR="001003C6">
        <w:rPr>
          <w:rFonts w:ascii="Times New Roman" w:hAnsi="Times New Roman" w:cs="Times New Roman"/>
          <w:sz w:val="24"/>
          <w:szCs w:val="24"/>
          <w:lang w:val="el-GR"/>
        </w:rPr>
        <w:t>92-1000</w:t>
      </w:r>
    </w:p>
    <w:p w:rsidR="001003C6" w:rsidRDefault="001003C6" w:rsidP="00543FC0">
      <w:pPr>
        <w:spacing w:after="0" w:line="240" w:lineRule="auto"/>
        <w:ind w:right="1440"/>
        <w:rPr>
          <w:rFonts w:ascii="Times New Roman" w:hAnsi="Times New Roman" w:cs="Times New Roman"/>
          <w:sz w:val="24"/>
          <w:szCs w:val="24"/>
          <w:lang w:val="el-GR"/>
        </w:rPr>
      </w:pPr>
    </w:p>
    <w:p w:rsidR="001003C6" w:rsidRPr="000F3CC3" w:rsidRDefault="001003C6" w:rsidP="001003C6">
      <w:pPr>
        <w:tabs>
          <w:tab w:val="left" w:pos="90"/>
          <w:tab w:val="left" w:pos="630"/>
        </w:tabs>
        <w:spacing w:after="0"/>
        <w:rPr>
          <w:rFonts w:ascii="New Athena Unicode" w:hAnsi="New Athena Unicode" w:cs="New Athena Unicode"/>
          <w:b/>
          <w:sz w:val="24"/>
          <w:szCs w:val="24"/>
          <w:lang w:val="el-GR"/>
        </w:rPr>
      </w:pPr>
      <w:r w:rsidRPr="000F3CC3">
        <w:rPr>
          <w:rFonts w:ascii="New Athena Unicode" w:hAnsi="New Athena Unicode" w:cs="New Athena Unicode"/>
          <w:sz w:val="24"/>
          <w:szCs w:val="24"/>
          <w:lang w:val="el-GR"/>
        </w:rPr>
        <w:t xml:space="preserve">῎Εστι δέ τις πορθμοῖο παροιτέρη ᾿Ιονίοιο </w:t>
      </w:r>
    </w:p>
    <w:p w:rsidR="001003C6" w:rsidRPr="00B00980"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B00980">
        <w:rPr>
          <w:rFonts w:ascii="New Athena Unicode" w:hAnsi="New Athena Unicode" w:cs="New Athena Unicode"/>
          <w:sz w:val="24"/>
          <w:szCs w:val="24"/>
          <w:lang w:val="el-GR"/>
        </w:rPr>
        <w:t xml:space="preserve">ἀμφιλαφὴς πίειρα Κεραυνίῃ εἰν ἁλὶ νῆσος, </w:t>
      </w:r>
    </w:p>
    <w:p w:rsidR="001003C6" w:rsidRPr="00B00980"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B00980">
        <w:rPr>
          <w:rFonts w:ascii="New Athena Unicode" w:hAnsi="New Athena Unicode" w:cs="New Athena Unicode"/>
          <w:sz w:val="24"/>
          <w:szCs w:val="24"/>
          <w:lang w:val="el-GR"/>
        </w:rPr>
        <w:t xml:space="preserve">ᾗ ὕπο δὴ κεῖσθαι δρέπανον φάτις (ἵλατε Μοῦσαι, </w:t>
      </w:r>
    </w:p>
    <w:p w:rsidR="001003C6" w:rsidRPr="00F67284"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F67284">
        <w:rPr>
          <w:rFonts w:ascii="New Athena Unicode" w:hAnsi="New Athena Unicode" w:cs="New Athena Unicode"/>
          <w:sz w:val="24"/>
          <w:szCs w:val="24"/>
          <w:lang w:val="el-GR"/>
        </w:rPr>
        <w:t xml:space="preserve">οὐκ ἐθέλων ἐνέπω προτέρων ἔπος) ᾧ ἀπὸ πατρός </w:t>
      </w:r>
    </w:p>
    <w:p w:rsidR="001003C6" w:rsidRPr="00F67284"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F67284">
        <w:rPr>
          <w:rFonts w:ascii="New Athena Unicode" w:hAnsi="New Athena Unicode" w:cs="New Athena Unicode"/>
          <w:sz w:val="24"/>
          <w:szCs w:val="24"/>
          <w:lang w:val="el-GR"/>
        </w:rPr>
        <w:t xml:space="preserve">μήδεα νηλειῶς ἔταμε Κρόνος (οἱ δέ ἑ Δηοῦς </w:t>
      </w:r>
    </w:p>
    <w:p w:rsidR="001003C6" w:rsidRPr="00F67284"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F67284">
        <w:rPr>
          <w:rFonts w:ascii="New Athena Unicode" w:hAnsi="New Athena Unicode" w:cs="New Athena Unicode"/>
          <w:sz w:val="24"/>
          <w:szCs w:val="24"/>
          <w:lang w:val="el-GR"/>
        </w:rPr>
        <w:t xml:space="preserve">κλείουσι χθονίης καλαμητόμον ἔμμεναι ἅρπην· </w:t>
      </w:r>
    </w:p>
    <w:p w:rsidR="001003C6" w:rsidRPr="00F67284"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F67284">
        <w:rPr>
          <w:rFonts w:ascii="New Athena Unicode" w:hAnsi="New Athena Unicode" w:cs="New Athena Unicode"/>
          <w:sz w:val="24"/>
          <w:szCs w:val="24"/>
          <w:lang w:val="el-GR"/>
        </w:rPr>
        <w:t xml:space="preserve">Δηὼ γὰρ κείνῃ ἐνὶ δή ποτε νάσσατο γαίῃ, </w:t>
      </w:r>
    </w:p>
    <w:p w:rsidR="001003C6" w:rsidRPr="00F67284"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F67284">
        <w:rPr>
          <w:rFonts w:ascii="New Athena Unicode" w:hAnsi="New Athena Unicode" w:cs="New Athena Unicode"/>
          <w:sz w:val="24"/>
          <w:szCs w:val="24"/>
          <w:lang w:val="el-GR"/>
        </w:rPr>
        <w:t xml:space="preserve">Τιτῆνας δ' ἔδαε στάχυν ὄμπνιον ἀμήσασθαι, </w:t>
      </w:r>
    </w:p>
    <w:p w:rsidR="001003C6" w:rsidRPr="00233C60"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233C60">
        <w:rPr>
          <w:rFonts w:ascii="New Athena Unicode" w:hAnsi="New Athena Unicode" w:cs="New Athena Unicode"/>
          <w:sz w:val="24"/>
          <w:szCs w:val="24"/>
          <w:lang w:val="el-GR"/>
        </w:rPr>
        <w:t xml:space="preserve">Μάκριδα φιλαμένη)· Δρεπάνη τόθεν ἐκλήισται </w:t>
      </w:r>
    </w:p>
    <w:p w:rsidR="001003C6" w:rsidRPr="00233C60"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lang w:val="el-GR"/>
        </w:rPr>
      </w:pPr>
      <w:r w:rsidRPr="00233C60">
        <w:rPr>
          <w:rFonts w:ascii="New Athena Unicode" w:hAnsi="New Athena Unicode" w:cs="New Athena Unicode"/>
          <w:sz w:val="24"/>
          <w:szCs w:val="24"/>
          <w:lang w:val="el-GR"/>
        </w:rPr>
        <w:t xml:space="preserve">οὔνομα Φαιήκων ἱερὴ τροφός· ὧς δὲ καὶ αὐτοί </w:t>
      </w:r>
    </w:p>
    <w:p w:rsidR="001003C6" w:rsidRPr="007300BB" w:rsidRDefault="001003C6" w:rsidP="001003C6">
      <w:pPr>
        <w:tabs>
          <w:tab w:val="left" w:pos="90"/>
          <w:tab w:val="left" w:pos="630"/>
        </w:tabs>
        <w:autoSpaceDE w:val="0"/>
        <w:autoSpaceDN w:val="0"/>
        <w:adjustRightInd w:val="0"/>
        <w:spacing w:after="0" w:line="240" w:lineRule="auto"/>
        <w:rPr>
          <w:rFonts w:ascii="New Athena Unicode" w:hAnsi="New Athena Unicode" w:cs="New Athena Unicode"/>
          <w:sz w:val="24"/>
          <w:szCs w:val="24"/>
        </w:rPr>
      </w:pPr>
      <w:r w:rsidRPr="00233C60">
        <w:rPr>
          <w:rFonts w:ascii="New Athena Unicode" w:hAnsi="New Athena Unicode" w:cs="New Athena Unicode"/>
          <w:sz w:val="24"/>
          <w:szCs w:val="24"/>
          <w:lang w:val="el-GR"/>
        </w:rPr>
        <w:t xml:space="preserve">αἵματος Οὐρανίοιο γένος Φαίηκες ἔασιν. </w:t>
      </w:r>
      <w:r>
        <w:rPr>
          <w:rFonts w:ascii="New Athena Unicode" w:hAnsi="New Athena Unicode" w:cs="New Athena Unicode"/>
          <w:sz w:val="24"/>
          <w:szCs w:val="24"/>
        </w:rPr>
        <w:t>4.992-1000</w:t>
      </w:r>
    </w:p>
    <w:p w:rsidR="001003C6" w:rsidRPr="009D3B6F" w:rsidRDefault="001003C6" w:rsidP="001003C6">
      <w:pPr>
        <w:widowControl w:val="0"/>
        <w:tabs>
          <w:tab w:val="left" w:pos="90"/>
          <w:tab w:val="left" w:pos="630"/>
        </w:tabs>
        <w:spacing w:after="0" w:line="240" w:lineRule="auto"/>
        <w:ind w:right="1440"/>
        <w:rPr>
          <w:rStyle w:val="txt"/>
        </w:rPr>
      </w:pPr>
      <w:r w:rsidRPr="009D3B6F">
        <w:rPr>
          <w:rStyle w:val="txt"/>
          <w:rFonts w:ascii="Vusillus" w:hAnsi="Vusillus"/>
          <w:sz w:val="24"/>
          <w:szCs w:val="24"/>
        </w:rPr>
        <w:tab/>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There is a vast, fertile island in front of the</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Ionian strait in the Keraunian Sea,</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under which, according to the story, is laid a sickle</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 xml:space="preserve">(forgive me Muses, I tell the old story again </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unwillingly) with which Cronus pitilessly</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cut the private parts off of his father (although</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 xml:space="preserve">some argue that it is the reaping sickle </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of the Chthonian Demeter; for Demeter once</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 xml:space="preserve">lived in that land, and she taught the Titans </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to harvest the nourishing ears of grain,</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(because of) loving Macris. Hence the holy</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 xml:space="preserve">nourisher of the Phaeacians is named Drepane. </w:t>
      </w:r>
    </w:p>
    <w:p w:rsidR="001003C6" w:rsidRPr="00CF0B0B" w:rsidRDefault="001003C6" w:rsidP="001003C6">
      <w:pPr>
        <w:widowControl w:val="0"/>
        <w:tabs>
          <w:tab w:val="left" w:pos="90"/>
          <w:tab w:val="left" w:pos="630"/>
        </w:tabs>
        <w:spacing w:after="0" w:line="240" w:lineRule="auto"/>
        <w:ind w:right="1440"/>
        <w:rPr>
          <w:rStyle w:val="txt"/>
        </w:rPr>
      </w:pPr>
      <w:r w:rsidRPr="00CF0B0B">
        <w:rPr>
          <w:rStyle w:val="txt"/>
          <w:rFonts w:ascii="Times New Roman" w:hAnsi="Times New Roman"/>
          <w:sz w:val="24"/>
          <w:szCs w:val="24"/>
        </w:rPr>
        <w:t>But the Phaeacians themselves claim their origin</w:t>
      </w:r>
    </w:p>
    <w:p w:rsidR="00F32C1F" w:rsidRPr="001003C6" w:rsidRDefault="001003C6" w:rsidP="001003C6">
      <w:pPr>
        <w:widowControl w:val="0"/>
        <w:tabs>
          <w:tab w:val="left" w:pos="90"/>
          <w:tab w:val="left" w:pos="630"/>
        </w:tabs>
        <w:spacing w:line="240" w:lineRule="auto"/>
        <w:ind w:right="1440"/>
      </w:pPr>
      <w:r w:rsidRPr="00CF0B0B">
        <w:rPr>
          <w:rStyle w:val="txt"/>
          <w:rFonts w:ascii="Times New Roman" w:hAnsi="Times New Roman"/>
          <w:sz w:val="24"/>
          <w:szCs w:val="24"/>
        </w:rPr>
        <w:t>from the blood of Uranus</w:t>
      </w:r>
      <w:r w:rsidRPr="00224762">
        <w:rPr>
          <w:rStyle w:val="txt"/>
          <w:rFonts w:ascii="Times New Roman" w:hAnsi="Times New Roman"/>
        </w:rPr>
        <w:t xml:space="preserve">. </w:t>
      </w:r>
    </w:p>
    <w:p w:rsidR="00F32C1F" w:rsidRDefault="00F32C1F"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7) Servius commentary on </w:t>
      </w:r>
      <w:r>
        <w:rPr>
          <w:rFonts w:ascii="Times New Roman" w:hAnsi="Times New Roman" w:cs="Times New Roman"/>
          <w:i/>
          <w:sz w:val="24"/>
          <w:szCs w:val="24"/>
        </w:rPr>
        <w:t xml:space="preserve">Aen. </w:t>
      </w:r>
      <w:r>
        <w:rPr>
          <w:rFonts w:ascii="Times New Roman" w:hAnsi="Times New Roman" w:cs="Times New Roman"/>
          <w:sz w:val="24"/>
          <w:szCs w:val="24"/>
        </w:rPr>
        <w:t>3.708</w:t>
      </w:r>
    </w:p>
    <w:p w:rsidR="00F32C1F" w:rsidRDefault="00F32C1F" w:rsidP="00543FC0">
      <w:pPr>
        <w:spacing w:after="0" w:line="240" w:lineRule="auto"/>
        <w:ind w:right="1440"/>
        <w:rPr>
          <w:rFonts w:ascii="Times New Roman" w:hAnsi="Times New Roman" w:cs="Times New Roman"/>
          <w:sz w:val="24"/>
          <w:szCs w:val="24"/>
        </w:rPr>
      </w:pPr>
      <w:r w:rsidRPr="00F32C1F">
        <w:rPr>
          <w:rFonts w:ascii="Times New Roman" w:hAnsi="Times New Roman" w:cs="Times New Roman"/>
          <w:sz w:val="24"/>
          <w:szCs w:val="24"/>
        </w:rPr>
        <w:t xml:space="preserve">Drepanum civitas est non longe a monte Eryce, trans Lilybaeum, dicta vel propter curvaturam litoris, in quo sita est, vel quod Saturnus post amputata virilia Caelo patri illuc falcem proiecit, quae Graece </w:t>
      </w:r>
      <w:r>
        <w:rPr>
          <w:rFonts w:ascii="New Athena Unicode" w:hAnsi="New Athena Unicode" w:cs="New Athena Unicode"/>
          <w:sz w:val="24"/>
          <w:szCs w:val="24"/>
          <w:lang w:val="el-GR"/>
        </w:rPr>
        <w:t>δρεπάνος</w:t>
      </w:r>
      <w:r w:rsidRPr="00F32C1F">
        <w:rPr>
          <w:rFonts w:ascii="New Athena Unicode" w:hAnsi="New Athena Unicode" w:cs="New Athena Unicode"/>
          <w:sz w:val="24"/>
          <w:szCs w:val="24"/>
        </w:rPr>
        <w:t xml:space="preserve"> </w:t>
      </w:r>
      <w:r w:rsidRPr="00F32C1F">
        <w:rPr>
          <w:rFonts w:ascii="Times New Roman" w:hAnsi="Times New Roman" w:cs="Times New Roman"/>
          <w:sz w:val="24"/>
          <w:szCs w:val="24"/>
        </w:rPr>
        <w:t>dicitur</w:t>
      </w:r>
      <w:r>
        <w:rPr>
          <w:rFonts w:ascii="Times New Roman" w:hAnsi="Times New Roman" w:cs="Times New Roman"/>
          <w:sz w:val="24"/>
          <w:szCs w:val="24"/>
        </w:rPr>
        <w:t>.</w:t>
      </w:r>
    </w:p>
    <w:p w:rsidR="001003C6" w:rsidRDefault="001003C6" w:rsidP="00543FC0">
      <w:pPr>
        <w:spacing w:after="0" w:line="240" w:lineRule="auto"/>
        <w:ind w:right="1440"/>
        <w:rPr>
          <w:rFonts w:ascii="Times New Roman" w:hAnsi="Times New Roman" w:cs="Times New Roman"/>
          <w:sz w:val="24"/>
          <w:szCs w:val="24"/>
        </w:rPr>
      </w:pPr>
    </w:p>
    <w:p w:rsidR="001003C6" w:rsidRPr="001003C6" w:rsidRDefault="001003C6"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Drepanum is a town not far from Mount Eryx, across Lilybaeus, named either because of the curving of the shore, in which it is placed, or because Saturn after amputating the gentials from his father the sky threw his scythe, which is called </w:t>
      </w:r>
      <w:r>
        <w:rPr>
          <w:rFonts w:ascii="Times New Roman" w:hAnsi="Times New Roman" w:cs="Times New Roman"/>
          <w:i/>
          <w:sz w:val="24"/>
          <w:szCs w:val="24"/>
        </w:rPr>
        <w:t xml:space="preserve">Drepanos </w:t>
      </w:r>
      <w:r>
        <w:rPr>
          <w:rFonts w:ascii="Times New Roman" w:hAnsi="Times New Roman" w:cs="Times New Roman"/>
          <w:sz w:val="24"/>
          <w:szCs w:val="24"/>
        </w:rPr>
        <w:t xml:space="preserve">by the Greeks, there. </w:t>
      </w:r>
    </w:p>
    <w:p w:rsidR="00F32C1F" w:rsidRDefault="00F32C1F" w:rsidP="00543FC0">
      <w:pPr>
        <w:spacing w:after="0" w:line="240" w:lineRule="auto"/>
        <w:ind w:right="1440"/>
        <w:rPr>
          <w:rFonts w:ascii="Times New Roman" w:hAnsi="Times New Roman" w:cs="Times New Roman"/>
          <w:sz w:val="24"/>
          <w:szCs w:val="24"/>
        </w:rPr>
      </w:pPr>
    </w:p>
    <w:p w:rsidR="00F32C1F" w:rsidRDefault="00AF1939"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8) Pliny </w:t>
      </w:r>
      <w:r>
        <w:rPr>
          <w:rFonts w:ascii="Times New Roman" w:hAnsi="Times New Roman" w:cs="Times New Roman"/>
          <w:i/>
          <w:sz w:val="24"/>
          <w:szCs w:val="24"/>
        </w:rPr>
        <w:t xml:space="preserve">NH. </w:t>
      </w:r>
      <w:r>
        <w:rPr>
          <w:rFonts w:ascii="Times New Roman" w:hAnsi="Times New Roman" w:cs="Times New Roman"/>
          <w:sz w:val="24"/>
          <w:szCs w:val="24"/>
        </w:rPr>
        <w:t>4.52</w:t>
      </w:r>
    </w:p>
    <w:p w:rsidR="00AF1939" w:rsidRDefault="00AF1939" w:rsidP="00543FC0">
      <w:pPr>
        <w:spacing w:after="0" w:line="240" w:lineRule="auto"/>
        <w:ind w:right="1440"/>
        <w:rPr>
          <w:rFonts w:ascii="Times New Roman" w:hAnsi="Times New Roman" w:cs="Times New Roman"/>
          <w:sz w:val="24"/>
          <w:szCs w:val="24"/>
        </w:rPr>
      </w:pPr>
    </w:p>
    <w:p w:rsidR="00AF1939" w:rsidRDefault="00AF1939" w:rsidP="00543FC0">
      <w:pPr>
        <w:spacing w:after="0" w:line="240" w:lineRule="auto"/>
        <w:ind w:right="1440"/>
        <w:rPr>
          <w:rFonts w:ascii="Times New Roman" w:hAnsi="Times New Roman" w:cs="Times New Roman"/>
          <w:sz w:val="24"/>
          <w:szCs w:val="24"/>
        </w:rPr>
      </w:pPr>
      <w:r w:rsidRPr="00AF1939">
        <w:rPr>
          <w:rFonts w:ascii="Times New Roman" w:hAnsi="Times New Roman" w:cs="Times New Roman"/>
          <w:sz w:val="24"/>
          <w:szCs w:val="24"/>
        </w:rPr>
        <w:t>Homero dicta Scheria et Phaeacia, Callimacho etiam Drepane.</w:t>
      </w:r>
    </w:p>
    <w:p w:rsidR="00AF1939" w:rsidRDefault="00AF1939" w:rsidP="00543FC0">
      <w:pPr>
        <w:spacing w:after="0" w:line="240" w:lineRule="auto"/>
        <w:ind w:right="1440"/>
        <w:rPr>
          <w:rFonts w:ascii="Times New Roman" w:hAnsi="Times New Roman" w:cs="Times New Roman"/>
          <w:sz w:val="24"/>
          <w:szCs w:val="24"/>
        </w:rPr>
      </w:pPr>
    </w:p>
    <w:p w:rsidR="009D62E2" w:rsidRDefault="00AF1939"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[Corcyra] was called Scheria and Phaeacia by Homer, and also Drepane by Callimachus.</w:t>
      </w:r>
    </w:p>
    <w:p w:rsidR="009D62E2" w:rsidRDefault="009D62E2" w:rsidP="00543FC0">
      <w:pPr>
        <w:spacing w:after="0" w:line="240" w:lineRule="auto"/>
        <w:ind w:right="1440"/>
        <w:rPr>
          <w:rFonts w:ascii="Times New Roman" w:hAnsi="Times New Roman" w:cs="Times New Roman"/>
          <w:sz w:val="24"/>
          <w:szCs w:val="24"/>
        </w:rPr>
      </w:pPr>
    </w:p>
    <w:p w:rsidR="009D62E2" w:rsidRDefault="009D62E2" w:rsidP="00543FC0">
      <w:pPr>
        <w:spacing w:after="0" w:line="240" w:lineRule="auto"/>
        <w:ind w:right="1440"/>
        <w:rPr>
          <w:rFonts w:ascii="Times New Roman" w:hAnsi="Times New Roman" w:cs="Times New Roman"/>
          <w:sz w:val="24"/>
          <w:szCs w:val="24"/>
        </w:rPr>
      </w:pPr>
    </w:p>
    <w:p w:rsidR="00893FA6" w:rsidRDefault="00893FA6"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9) Proposed method of “Canon Change”</w:t>
      </w:r>
    </w:p>
    <w:p w:rsidR="00893FA6" w:rsidRDefault="00893FA6" w:rsidP="00543FC0">
      <w:pPr>
        <w:spacing w:after="0" w:line="240" w:lineRule="auto"/>
        <w:ind w:right="144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6C4DE7" w:rsidTr="006C4DE7">
        <w:tc>
          <w:tcPr>
            <w:tcW w:w="3116" w:type="dxa"/>
          </w:tcPr>
          <w:p w:rsidR="006C4DE7" w:rsidRDefault="006C4DE7"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Phase One:</w:t>
            </w:r>
          </w:p>
          <w:p w:rsidR="006C4DE7" w:rsidRDefault="006C4DE7" w:rsidP="006C4DE7">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Single, stable version of myth</w:t>
            </w:r>
          </w:p>
        </w:tc>
        <w:tc>
          <w:tcPr>
            <w:tcW w:w="3117" w:type="dxa"/>
          </w:tcPr>
          <w:p w:rsidR="006C4DE7" w:rsidRDefault="006C4DE7"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Phase Two:</w:t>
            </w:r>
          </w:p>
          <w:p w:rsidR="006C4DE7" w:rsidRPr="006C4DE7" w:rsidRDefault="006C4DE7"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Stable element becomes destabilized by </w:t>
            </w:r>
            <w:r>
              <w:rPr>
                <w:rFonts w:ascii="Times New Roman" w:hAnsi="Times New Roman" w:cs="Times New Roman"/>
                <w:i/>
                <w:sz w:val="24"/>
                <w:szCs w:val="24"/>
              </w:rPr>
              <w:t xml:space="preserve">multiple </w:t>
            </w:r>
            <w:r>
              <w:rPr>
                <w:rFonts w:ascii="Times New Roman" w:hAnsi="Times New Roman" w:cs="Times New Roman"/>
                <w:sz w:val="24"/>
                <w:szCs w:val="24"/>
              </w:rPr>
              <w:t>versions of the myth</w:t>
            </w:r>
          </w:p>
        </w:tc>
        <w:tc>
          <w:tcPr>
            <w:tcW w:w="3117" w:type="dxa"/>
          </w:tcPr>
          <w:p w:rsidR="006C4DE7" w:rsidRDefault="006C4DE7"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Phase Three:</w:t>
            </w:r>
          </w:p>
          <w:p w:rsidR="006C4DE7" w:rsidRDefault="006C4DE7" w:rsidP="00543FC0">
            <w:pPr>
              <w:spacing w:after="0" w:line="240" w:lineRule="auto"/>
              <w:ind w:right="1440"/>
              <w:rPr>
                <w:rFonts w:ascii="Times New Roman" w:hAnsi="Times New Roman" w:cs="Times New Roman"/>
                <w:sz w:val="24"/>
                <w:szCs w:val="24"/>
              </w:rPr>
            </w:pPr>
            <w:r>
              <w:rPr>
                <w:rFonts w:ascii="Times New Roman" w:hAnsi="Times New Roman" w:cs="Times New Roman"/>
                <w:sz w:val="24"/>
                <w:szCs w:val="24"/>
              </w:rPr>
              <w:t>Myth restabilizes, into a single version that differs from phase one.</w:t>
            </w:r>
          </w:p>
        </w:tc>
      </w:tr>
    </w:tbl>
    <w:p w:rsidR="00135498" w:rsidRDefault="00135498" w:rsidP="00543FC0">
      <w:pPr>
        <w:spacing w:after="0" w:line="240" w:lineRule="auto"/>
        <w:ind w:right="1440"/>
        <w:rPr>
          <w:rFonts w:ascii="Times New Roman" w:hAnsi="Times New Roman" w:cs="Times New Roman"/>
          <w:b/>
          <w:sz w:val="24"/>
          <w:szCs w:val="24"/>
        </w:rPr>
      </w:pPr>
    </w:p>
    <w:p w:rsidR="006C4DE7" w:rsidRPr="00135498" w:rsidRDefault="00135498" w:rsidP="00543FC0">
      <w:pPr>
        <w:spacing w:after="0" w:line="240" w:lineRule="auto"/>
        <w:ind w:right="1440"/>
        <w:rPr>
          <w:rFonts w:ascii="Times New Roman" w:hAnsi="Times New Roman" w:cs="Times New Roman"/>
          <w:b/>
          <w:sz w:val="24"/>
          <w:szCs w:val="24"/>
        </w:rPr>
      </w:pPr>
      <w:r>
        <w:rPr>
          <w:rFonts w:ascii="Times New Roman" w:hAnsi="Times New Roman" w:cs="Times New Roman"/>
          <w:b/>
          <w:sz w:val="24"/>
          <w:szCs w:val="24"/>
        </w:rPr>
        <w:t>Bibliography</w:t>
      </w:r>
    </w:p>
    <w:p w:rsidR="006E7C3D" w:rsidRDefault="00135498" w:rsidP="006E7C3D">
      <w:pPr>
        <w:pStyle w:val="NormalWeb"/>
        <w:spacing w:before="0" w:beforeAutospacing="0" w:after="0" w:afterAutospacing="0"/>
      </w:pPr>
      <w:r>
        <w:t xml:space="preserve">Brisson, L. 2003. “Sky, Sex and Sun. The Meanings of αἰδοι̑ος/αἰδοι̑ον in the Derveni Papyrus.” Zeitschrift für Papyrologie und Epigraphik 144: 19-29. </w:t>
      </w:r>
    </w:p>
    <w:p w:rsidR="00135498" w:rsidRDefault="00135498" w:rsidP="006E7C3D">
      <w:pPr>
        <w:pStyle w:val="NormalWeb"/>
        <w:spacing w:before="0" w:beforeAutospacing="0" w:after="0" w:afterAutospacing="0"/>
      </w:pPr>
      <w:r>
        <w:t xml:space="preserve">Burgess, J. 1995. “Achilles' Heel: The Death of Achilles in Ancient Myth.” Classical Antiquity 14.2: 217-44. </w:t>
      </w:r>
    </w:p>
    <w:p w:rsidR="00135498" w:rsidRDefault="00135498" w:rsidP="006E7C3D">
      <w:pPr>
        <w:pStyle w:val="NormalWeb"/>
        <w:spacing w:before="0" w:beforeAutospacing="0" w:after="0" w:afterAutospacing="0"/>
      </w:pPr>
      <w:r>
        <w:t xml:space="preserve">Byre, C. S. 2002. A Reading of Apollonius Rhodius’ Argonautica: The Poetics of Uncertainty. Lewiston, NY: Edwin Mellen Press. </w:t>
      </w:r>
    </w:p>
    <w:p w:rsidR="00135498" w:rsidRDefault="00135498" w:rsidP="006E7C3D">
      <w:pPr>
        <w:pStyle w:val="NormalWeb"/>
        <w:spacing w:before="0" w:beforeAutospacing="0" w:after="0" w:afterAutospacing="0"/>
      </w:pPr>
      <w:r>
        <w:t xml:space="preserve">della Corte, F. 1941. “Callimaco e i Peucezii: ΔΙΗΓΗΣΕΙΣ V 26-31.” Aegyptus 21.3: 276-82. </w:t>
      </w:r>
    </w:p>
    <w:p w:rsidR="00135498" w:rsidRDefault="00135498" w:rsidP="006E7C3D">
      <w:pPr>
        <w:pStyle w:val="NormalWeb"/>
        <w:spacing w:before="0" w:beforeAutospacing="0" w:after="0" w:afterAutospacing="0"/>
      </w:pPr>
      <w:r>
        <w:t xml:space="preserve">Dickey, E. 2007. Ancient Greek Scholarship: A Guide to Finding, Reading, and Understanding Scholia, Commentaries, Lexica, and Grammatical Treatises, From Their Beginnings to the Byzantine Period. Oxford: Oxford University Press. </w:t>
      </w:r>
    </w:p>
    <w:p w:rsidR="00135498" w:rsidRDefault="00135498" w:rsidP="006E7C3D">
      <w:pPr>
        <w:pStyle w:val="NormalWeb"/>
        <w:spacing w:before="0" w:beforeAutospacing="0" w:after="0" w:afterAutospacing="0"/>
      </w:pPr>
      <w:r>
        <w:t xml:space="preserve">Edmonds, J. M. 1927. Lyra Graeca: Being the Remains of All the Greek Lyric Poets from Eumelus to Timotheus Excepting Pindar. 2nd ed. Cambridge: Loeb Classical Library. </w:t>
      </w:r>
    </w:p>
    <w:p w:rsidR="00135498" w:rsidRDefault="00135498" w:rsidP="006E7C3D">
      <w:pPr>
        <w:pStyle w:val="NormalWeb"/>
        <w:spacing w:before="0" w:beforeAutospacing="0" w:after="0" w:afterAutospacing="0"/>
      </w:pPr>
      <w:r>
        <w:t xml:space="preserve">Ernst, N. 2006. Die D-Scholien zur Odyssee. Kritische Ausgabe. PhD thesis, Universität zu Köln. </w:t>
      </w:r>
    </w:p>
    <w:p w:rsidR="00135498" w:rsidRDefault="00135498" w:rsidP="006E7C3D">
      <w:pPr>
        <w:pStyle w:val="NormalWeb"/>
        <w:spacing w:before="0" w:beforeAutospacing="0" w:after="0" w:afterAutospacing="0"/>
      </w:pPr>
      <w:r>
        <w:t xml:space="preserve">Fox, R. L. 2009. Travelling Heroes in the Epic Age of Homer. New York: Alfred P. Knopf. </w:t>
      </w:r>
    </w:p>
    <w:p w:rsidR="00135498" w:rsidRDefault="00135498" w:rsidP="006E7C3D">
      <w:pPr>
        <w:pStyle w:val="NormalWeb"/>
        <w:spacing w:before="0" w:beforeAutospacing="0" w:after="0" w:afterAutospacing="0"/>
      </w:pPr>
      <w:r>
        <w:t xml:space="preserve">Fraser, A. D. 1929. “Scheria and the Phaeacians.” Transactions of the American Philological Association 60: 155-78. </w:t>
      </w:r>
    </w:p>
    <w:p w:rsidR="00135498" w:rsidRDefault="00135498" w:rsidP="006E7C3D">
      <w:pPr>
        <w:pStyle w:val="NormalWeb"/>
        <w:spacing w:before="0" w:beforeAutospacing="0" w:after="0" w:afterAutospacing="0"/>
      </w:pPr>
      <w:r>
        <w:t xml:space="preserve">Fuhrer, T. 1988. “A Pindaric Feature in the Poems of Callimachus.” American Journal of Philology 109.1: 53-68. </w:t>
      </w:r>
    </w:p>
    <w:p w:rsidR="00135498" w:rsidRDefault="00135498" w:rsidP="006E7C3D">
      <w:pPr>
        <w:pStyle w:val="NormalWeb"/>
        <w:spacing w:before="0" w:beforeAutospacing="0" w:after="0" w:afterAutospacing="0"/>
      </w:pPr>
      <w:r>
        <w:t xml:space="preserve">Fusillo, M. and A. Hurst, eds. 1991. Licophrone. G. Paduano, trans. Milan: Guerini. </w:t>
      </w:r>
    </w:p>
    <w:p w:rsidR="00135498" w:rsidRDefault="00135498" w:rsidP="006E7C3D">
      <w:pPr>
        <w:pStyle w:val="NormalWeb"/>
        <w:spacing w:before="0" w:beforeAutospacing="0" w:after="0" w:afterAutospacing="0"/>
      </w:pPr>
      <w:r>
        <w:t xml:space="preserve">Geymonat, M. 1993. “Callimachus at the End of Aeneas’ Narration.” Harvard Studies in Classical Philology 95: 323-31. </w:t>
      </w:r>
    </w:p>
    <w:p w:rsidR="00135498" w:rsidRDefault="00135498" w:rsidP="006E7C3D">
      <w:pPr>
        <w:pStyle w:val="NormalWeb"/>
        <w:spacing w:before="0" w:beforeAutospacing="0" w:after="0" w:afterAutospacing="0"/>
      </w:pPr>
      <w:r>
        <w:t xml:space="preserve">Green, P. 2008. The Argonautika. Berkeley: University of California Press. </w:t>
      </w:r>
    </w:p>
    <w:p w:rsidR="00135498" w:rsidRDefault="00135498" w:rsidP="006E7C3D">
      <w:pPr>
        <w:pStyle w:val="NormalWeb"/>
        <w:spacing w:before="0" w:beforeAutospacing="0" w:after="0" w:afterAutospacing="0"/>
      </w:pPr>
      <w:r>
        <w:t xml:space="preserve">Grimal, P. 1996. “Phaeax.” Dictionary of Classical Mythology. New York: Penguin. </w:t>
      </w:r>
    </w:p>
    <w:p w:rsidR="00135498" w:rsidRDefault="00135498" w:rsidP="006E7C3D">
      <w:pPr>
        <w:pStyle w:val="NormalWeb"/>
        <w:spacing w:before="0" w:beforeAutospacing="0" w:after="0" w:afterAutospacing="0"/>
      </w:pPr>
      <w:r>
        <w:t xml:space="preserve">Gruen, E. 1986. The Hellenistic World and the Coming of Rome. Berkeley: University of California Press. </w:t>
      </w:r>
    </w:p>
    <w:p w:rsidR="00135498" w:rsidRDefault="00135498" w:rsidP="006E7C3D">
      <w:pPr>
        <w:pStyle w:val="NormalWeb"/>
        <w:spacing w:before="0" w:beforeAutospacing="0" w:after="0" w:afterAutospacing="0"/>
      </w:pPr>
      <w:r>
        <w:lastRenderedPageBreak/>
        <w:t xml:space="preserve">Hershkowitz, D. 1998. Valerius Flaccus’ Argonautica: Abbreviated Voyages in Silver Latin Epic. Oxford: Oxford University Press. </w:t>
      </w:r>
    </w:p>
    <w:p w:rsidR="00135498" w:rsidRDefault="00135498" w:rsidP="006E7C3D">
      <w:pPr>
        <w:pStyle w:val="NormalWeb"/>
        <w:spacing w:before="0" w:beforeAutospacing="0" w:after="0" w:afterAutospacing="0"/>
      </w:pPr>
      <w:r>
        <w:t xml:space="preserve">Hollis, A. 2007. “Some Poetic Connections of Lycophron's Alexandra.” In Hesperos: Studies in Ancient Greek Poetry Presented to M. L. West on his Seventieth Birthday, edited by P. C. Collard Finglass and N. J. Richardson, 276-93. Oxford: Oxford University Press. </w:t>
      </w:r>
    </w:p>
    <w:p w:rsidR="00135498" w:rsidRDefault="00135498" w:rsidP="006E7C3D">
      <w:pPr>
        <w:pStyle w:val="NormalWeb"/>
        <w:spacing w:before="0" w:beforeAutospacing="0" w:after="0" w:afterAutospacing="0"/>
      </w:pPr>
      <w:r>
        <w:t xml:space="preserve">Hunter, R. 1993. The “Argonautica” of Apollonius: Literary Studies. Cambridge: Cambridge University Press. </w:t>
      </w:r>
    </w:p>
    <w:p w:rsidR="00135498" w:rsidRDefault="00135498" w:rsidP="006E7C3D">
      <w:pPr>
        <w:pStyle w:val="NormalWeb"/>
        <w:spacing w:before="0" w:beforeAutospacing="0" w:after="0" w:afterAutospacing="0"/>
      </w:pPr>
      <w:r>
        <w:t xml:space="preserve">Hurst, A. 2008. Lycophron, Alexandra. Collection des Universités de France Série Grecque. Paris: Les Belles Lettres. </w:t>
      </w:r>
    </w:p>
    <w:p w:rsidR="00135498" w:rsidRDefault="00135498" w:rsidP="006E7C3D">
      <w:pPr>
        <w:pStyle w:val="NormalWeb"/>
        <w:spacing w:before="0" w:beforeAutospacing="0" w:after="0" w:afterAutospacing="0"/>
      </w:pPr>
      <w:r>
        <w:t xml:space="preserve">Kosmetatou, E. 2000. “Lycophron’s Alexandra’ Reconsidered: The Attalid Connection.” Hermes 128.1: 32-53. </w:t>
      </w:r>
    </w:p>
    <w:p w:rsidR="00135498" w:rsidRDefault="00135498" w:rsidP="006E7C3D">
      <w:pPr>
        <w:pStyle w:val="NormalWeb"/>
        <w:spacing w:before="0" w:beforeAutospacing="0" w:after="0" w:afterAutospacing="0"/>
      </w:pPr>
      <w:r>
        <w:t xml:space="preserve">Lambin, G. 2005. LʼAlexandra de Lycophron. Étude et traduction. Rennes: Presses Universitaires de Rennes. </w:t>
      </w:r>
    </w:p>
    <w:p w:rsidR="00135498" w:rsidRDefault="00135498" w:rsidP="006E7C3D">
      <w:pPr>
        <w:pStyle w:val="NormalWeb"/>
        <w:spacing w:before="0" w:beforeAutospacing="0" w:after="0" w:afterAutospacing="0"/>
      </w:pPr>
      <w:r>
        <w:t xml:space="preserve">Lobel, E., ed. 1927. The Fragments of the Lyrical Poems of Alcaeus. London: Clarendon Press. </w:t>
      </w:r>
    </w:p>
    <w:p w:rsidR="00135498" w:rsidRDefault="00135498" w:rsidP="006E7C3D">
      <w:pPr>
        <w:pStyle w:val="NormalWeb"/>
        <w:spacing w:before="0" w:beforeAutospacing="0" w:after="0" w:afterAutospacing="0"/>
      </w:pPr>
      <w:r>
        <w:t xml:space="preserve">Lukacher, N. 1979. “K(Ch)ronosology.” SubStance 8.4: 55-73 </w:t>
      </w:r>
    </w:p>
    <w:p w:rsidR="00135498" w:rsidRDefault="00135498" w:rsidP="006E7C3D">
      <w:pPr>
        <w:pStyle w:val="NormalWeb"/>
        <w:spacing w:before="0" w:beforeAutospacing="0" w:after="0" w:afterAutospacing="0"/>
      </w:pPr>
      <w:r>
        <w:t xml:space="preserve">Mair, A. W., ed. 1921. Callimachus and Lycophron. Cambridge: Loeb Classical Library. </w:t>
      </w:r>
    </w:p>
    <w:p w:rsidR="00135498" w:rsidRDefault="00135498" w:rsidP="006E7C3D">
      <w:pPr>
        <w:pStyle w:val="NormalWeb"/>
        <w:spacing w:before="0" w:beforeAutospacing="0" w:after="0" w:afterAutospacing="0"/>
      </w:pPr>
      <w:r>
        <w:t xml:space="preserve">Massimilla, G., ed. 1996. Aitia. Libri primo e secondo. Pisa: Giardini Editori. </w:t>
      </w:r>
    </w:p>
    <w:p w:rsidR="00135498" w:rsidRDefault="00135498" w:rsidP="006E7C3D">
      <w:pPr>
        <w:pStyle w:val="NormalWeb"/>
        <w:spacing w:before="0" w:beforeAutospacing="0" w:after="0" w:afterAutospacing="0"/>
      </w:pPr>
      <w:r>
        <w:t xml:space="preserve">Merry, W., J. Riddell, and D.B. Monro, eds. 1886. Commentary on the Odyssey: Books I-XII. Oxford: Clarendon Press. </w:t>
      </w:r>
    </w:p>
    <w:p w:rsidR="00135498" w:rsidRDefault="00135498" w:rsidP="006E7C3D">
      <w:pPr>
        <w:pStyle w:val="NormalWeb"/>
        <w:spacing w:before="0" w:beforeAutospacing="0" w:after="0" w:afterAutospacing="0"/>
      </w:pPr>
      <w:r>
        <w:t xml:space="preserve">Nagy, G. 1992. Greek Mythology and Poetics. Ithaca: Cornell University Press. </w:t>
      </w:r>
    </w:p>
    <w:p w:rsidR="00135498" w:rsidRDefault="00135498" w:rsidP="006E7C3D">
      <w:pPr>
        <w:pStyle w:val="NormalWeb"/>
        <w:spacing w:before="0" w:beforeAutospacing="0" w:after="0" w:afterAutospacing="0"/>
      </w:pPr>
      <w:r>
        <w:t xml:space="preserve">O’Hara, J. J. 2001. “Callimachean Influence on Vergilian Etymological Wordplay.” The Classical Journal 96.4: 369-400. </w:t>
      </w:r>
    </w:p>
    <w:p w:rsidR="00135498" w:rsidRDefault="00135498" w:rsidP="006E7C3D">
      <w:pPr>
        <w:pStyle w:val="NormalWeb"/>
        <w:spacing w:before="0" w:beforeAutospacing="0" w:after="0" w:afterAutospacing="0"/>
      </w:pPr>
      <w:r>
        <w:t xml:space="preserve">Pontani, F. 2005. Sguardi su Ulisse. La tradizione esegetica greca all'Odissea. Sussidi eruditi 63. Roma: Edizioni di Storia e Letteratura. </w:t>
      </w:r>
    </w:p>
    <w:p w:rsidR="00135498" w:rsidRDefault="00135498" w:rsidP="006E7C3D">
      <w:pPr>
        <w:pStyle w:val="NormalWeb"/>
        <w:spacing w:before="0" w:beforeAutospacing="0" w:after="0" w:afterAutospacing="0"/>
      </w:pPr>
      <w:r>
        <w:t xml:space="preserve">Rengakos, A. 2000. “Apollonius Rhodius as a Homeric Scholar.” In A Companion to Apollonius Rhodius, edited by A. Rengakos and T. D. Papanghelis, 193-216. Leiden: Brill. </w:t>
      </w:r>
    </w:p>
    <w:p w:rsidR="00135498" w:rsidRDefault="00135498" w:rsidP="006E7C3D">
      <w:pPr>
        <w:pStyle w:val="NormalWeb"/>
        <w:spacing w:before="0" w:beforeAutospacing="0" w:after="0" w:afterAutospacing="0"/>
      </w:pPr>
      <w:r>
        <w:t xml:space="preserve">Rusten, J. 2011. “Four Ways to Hate Corcyra: Thucydides I 24-55 Against the Background of Odyssey 13, Herodotus III 48-53, and VII 168.” In Thucydides: A Violent Teacher? edited by V. Pothcou and G. Rechenauer. V&amp;R Unipress Gottingen: GmbH. 99-114. </w:t>
      </w:r>
    </w:p>
    <w:p w:rsidR="00135498" w:rsidRDefault="00135498" w:rsidP="006E7C3D">
      <w:pPr>
        <w:pStyle w:val="NormalWeb"/>
        <w:spacing w:before="0" w:beforeAutospacing="0" w:after="0" w:afterAutospacing="0"/>
      </w:pPr>
      <w:r>
        <w:t xml:space="preserve">Schade, G. 1991. Lykophrons "Odyssee": "Alexandra" 648-819. Berlin and New York: Walter de Gruyter. </w:t>
      </w:r>
    </w:p>
    <w:p w:rsidR="00135498" w:rsidRDefault="00135498" w:rsidP="006E7C3D">
      <w:pPr>
        <w:pStyle w:val="NormalWeb"/>
        <w:spacing w:before="0" w:beforeAutospacing="0" w:after="0" w:afterAutospacing="0"/>
      </w:pPr>
      <w:r>
        <w:t xml:space="preserve">Sens, A. 2009. “Lycophron, the Catalog of Ships, and Homeric Geography.” In Lycophron: éclats d’ obscurité. Actes du colloque international de Lyon et Saint-Étienne. 18-20 janvier 2007, edited by C. Cusset and E. Prioux, 19-38. Saint-Étienne: Publications de l’Université de Saint-Étienne. </w:t>
      </w:r>
    </w:p>
    <w:p w:rsidR="00135498" w:rsidRDefault="00135498" w:rsidP="006E7C3D">
      <w:pPr>
        <w:pStyle w:val="NormalWeb"/>
        <w:spacing w:before="0" w:beforeAutospacing="0" w:after="0" w:afterAutospacing="0"/>
      </w:pPr>
      <w:r>
        <w:t xml:space="preserve">Shewan, A. 1918. “Scheria-Corcyra.” Classical Philology 13.4: 324-27. </w:t>
      </w:r>
    </w:p>
    <w:p w:rsidR="00135498" w:rsidRDefault="00135498" w:rsidP="006E7C3D">
      <w:pPr>
        <w:pStyle w:val="NormalWeb"/>
        <w:spacing w:before="0" w:beforeAutospacing="0" w:after="0" w:afterAutospacing="0"/>
      </w:pPr>
      <w:r>
        <w:t xml:space="preserve">———. 1919. “Scheria-Corcyra II.” Classical Philology 14.2: 97-107. </w:t>
      </w:r>
    </w:p>
    <w:p w:rsidR="00135498" w:rsidRDefault="00135498" w:rsidP="006E7C3D">
      <w:pPr>
        <w:pStyle w:val="NormalWeb"/>
        <w:spacing w:before="0" w:beforeAutospacing="0" w:after="0" w:afterAutospacing="0"/>
      </w:pPr>
      <w:r>
        <w:t xml:space="preserve">Swift, N. 2011. “A Note on άφπη in Nicander’s Theriaca 567.” Classical World 104.4: 495-97. </w:t>
      </w:r>
    </w:p>
    <w:p w:rsidR="00135498" w:rsidRDefault="00135498" w:rsidP="006E7C3D">
      <w:pPr>
        <w:pStyle w:val="NormalWeb"/>
        <w:spacing w:before="0" w:beforeAutospacing="0" w:after="0" w:afterAutospacing="0"/>
      </w:pPr>
      <w:r>
        <w:t xml:space="preserve">Thomas, R. F. 1982. “Catullus and the Polemics of Poetic Reference (Poem 64.1-18).” The American Journal of Philology 103.2: 144-64. </w:t>
      </w:r>
    </w:p>
    <w:p w:rsidR="006E7C3D" w:rsidRDefault="00135498" w:rsidP="006E7C3D">
      <w:pPr>
        <w:pStyle w:val="NormalWeb"/>
        <w:spacing w:before="0" w:beforeAutospacing="0" w:after="0" w:afterAutospacing="0"/>
      </w:pPr>
      <w:r>
        <w:t xml:space="preserve">Wendel, C.K., ed. 1935. Scholia in Apollonium Rhodium Vetera. Berolini. </w:t>
      </w:r>
    </w:p>
    <w:p w:rsidR="00135498" w:rsidRDefault="00135498" w:rsidP="006E7C3D">
      <w:pPr>
        <w:pStyle w:val="NormalWeb"/>
        <w:spacing w:before="0" w:beforeAutospacing="0" w:after="0" w:afterAutospacing="0"/>
      </w:pPr>
      <w:r>
        <w:t xml:space="preserve">West, M. L. 1983. The Orphic Poems. Reprint. Oxford: Oxford Classical Press. </w:t>
      </w:r>
    </w:p>
    <w:p w:rsidR="00135498" w:rsidRDefault="00135498" w:rsidP="006E7C3D">
      <w:pPr>
        <w:pStyle w:val="NormalWeb"/>
        <w:spacing w:before="0" w:beforeAutospacing="0" w:after="0" w:afterAutospacing="0"/>
      </w:pPr>
      <w:bookmarkStart w:id="0" w:name="_GoBack"/>
      <w:bookmarkEnd w:id="0"/>
      <w:r>
        <w:t xml:space="preserve">West, M. L., ed. 1971. Hesiod: Theogony. Oxford: Clarendon Press. </w:t>
      </w:r>
    </w:p>
    <w:p w:rsidR="00135498" w:rsidRDefault="00135498" w:rsidP="006E7C3D">
      <w:pPr>
        <w:pStyle w:val="NormalWeb"/>
        <w:spacing w:before="0" w:beforeAutospacing="0" w:after="0" w:afterAutospacing="0"/>
      </w:pPr>
      <w:r>
        <w:t xml:space="preserve">West, S. 1984. “Lycophron Italicised.” Journal of Hellenic Studies 104: 127-51. </w:t>
      </w:r>
    </w:p>
    <w:p w:rsidR="00135498" w:rsidRDefault="00135498" w:rsidP="006E7C3D">
      <w:pPr>
        <w:pStyle w:val="NormalWeb"/>
        <w:spacing w:before="0" w:beforeAutospacing="0" w:after="0" w:afterAutospacing="0"/>
      </w:pPr>
      <w:r>
        <w:t xml:space="preserve">White, H. 2001. “Textual Problems in Lycophron.” Quaderni Urbinati di Cultura Classica 66.3: 125-31. </w:t>
      </w:r>
    </w:p>
    <w:p w:rsidR="00135498" w:rsidRPr="00AF1939" w:rsidRDefault="00135498" w:rsidP="00543FC0">
      <w:pPr>
        <w:spacing w:after="0" w:line="240" w:lineRule="auto"/>
        <w:ind w:right="1440"/>
        <w:rPr>
          <w:rFonts w:ascii="Times New Roman" w:hAnsi="Times New Roman" w:cs="Times New Roman"/>
          <w:sz w:val="24"/>
          <w:szCs w:val="24"/>
        </w:rPr>
      </w:pPr>
    </w:p>
    <w:sectPr w:rsidR="00135498" w:rsidRPr="00AF1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BB" w:rsidRDefault="00F113BB" w:rsidP="00396456">
      <w:pPr>
        <w:spacing w:after="0" w:line="240" w:lineRule="auto"/>
      </w:pPr>
      <w:r>
        <w:separator/>
      </w:r>
    </w:p>
  </w:endnote>
  <w:endnote w:type="continuationSeparator" w:id="0">
    <w:p w:rsidR="00F113BB" w:rsidRDefault="00F113BB" w:rsidP="0039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Athena Unicode">
    <w:panose1 w:val="02000503000000020003"/>
    <w:charset w:val="00"/>
    <w:family w:val="auto"/>
    <w:pitch w:val="variable"/>
    <w:sig w:usb0="E00022FF" w:usb1="5000E8FB" w:usb2="00000000" w:usb3="00000000" w:csb0="0000008F" w:csb1="00000000"/>
  </w:font>
  <w:font w:name="SPIonic">
    <w:altName w:val="Courier New"/>
    <w:charset w:val="00"/>
    <w:family w:val="auto"/>
    <w:pitch w:val="variable"/>
    <w:sig w:usb0="00000003" w:usb1="00000000" w:usb2="00000000" w:usb3="00000000" w:csb0="00000001" w:csb1="00000000"/>
  </w:font>
  <w:font w:name="Vusillus">
    <w:altName w:val="Times New Roman"/>
    <w:charset w:val="00"/>
    <w:family w:val="roman"/>
    <w:pitch w:val="variable"/>
    <w:sig w:usb0="00000000" w:usb1="5000201B" w:usb2="00000000" w:usb3="00000000" w:csb0="000000B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BB" w:rsidRDefault="00F113BB" w:rsidP="00396456">
      <w:pPr>
        <w:spacing w:after="0" w:line="240" w:lineRule="auto"/>
      </w:pPr>
      <w:r>
        <w:separator/>
      </w:r>
    </w:p>
  </w:footnote>
  <w:footnote w:type="continuationSeparator" w:id="0">
    <w:p w:rsidR="00F113BB" w:rsidRDefault="00F113BB" w:rsidP="00396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56"/>
    <w:rsid w:val="001003C6"/>
    <w:rsid w:val="00135498"/>
    <w:rsid w:val="0019282C"/>
    <w:rsid w:val="002E082C"/>
    <w:rsid w:val="00337EB8"/>
    <w:rsid w:val="00396456"/>
    <w:rsid w:val="00474554"/>
    <w:rsid w:val="00475CD1"/>
    <w:rsid w:val="004B4EFF"/>
    <w:rsid w:val="00504A27"/>
    <w:rsid w:val="00543FC0"/>
    <w:rsid w:val="00571CF2"/>
    <w:rsid w:val="006C4DE7"/>
    <w:rsid w:val="006E7C3D"/>
    <w:rsid w:val="00716448"/>
    <w:rsid w:val="00815268"/>
    <w:rsid w:val="008365D9"/>
    <w:rsid w:val="008367F9"/>
    <w:rsid w:val="00893FA6"/>
    <w:rsid w:val="009058E6"/>
    <w:rsid w:val="0098510D"/>
    <w:rsid w:val="009D62E2"/>
    <w:rsid w:val="00AA5285"/>
    <w:rsid w:val="00AF1939"/>
    <w:rsid w:val="00D56BE4"/>
    <w:rsid w:val="00D97A8B"/>
    <w:rsid w:val="00E24FD4"/>
    <w:rsid w:val="00E868CA"/>
    <w:rsid w:val="00EE72E3"/>
    <w:rsid w:val="00F113BB"/>
    <w:rsid w:val="00F32C1F"/>
    <w:rsid w:val="00F97F29"/>
    <w:rsid w:val="00FB0313"/>
    <w:rsid w:val="00FB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58DB8-D361-4DBC-A1C5-E216224E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4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456"/>
    <w:rPr>
      <w:color w:val="0563C1" w:themeColor="hyperlink"/>
      <w:u w:val="single"/>
    </w:rPr>
  </w:style>
  <w:style w:type="paragraph" w:styleId="FootnoteText">
    <w:name w:val="footnote text"/>
    <w:basedOn w:val="Normal"/>
    <w:link w:val="FootnoteTextChar"/>
    <w:uiPriority w:val="99"/>
    <w:semiHidden/>
    <w:unhideWhenUsed/>
    <w:rsid w:val="003964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456"/>
    <w:rPr>
      <w:sz w:val="20"/>
      <w:szCs w:val="20"/>
    </w:rPr>
  </w:style>
  <w:style w:type="character" w:styleId="FootnoteReference">
    <w:name w:val="footnote reference"/>
    <w:basedOn w:val="DefaultParagraphFont"/>
    <w:uiPriority w:val="99"/>
    <w:semiHidden/>
    <w:unhideWhenUsed/>
    <w:rsid w:val="00396456"/>
    <w:rPr>
      <w:vertAlign w:val="superscript"/>
    </w:rPr>
  </w:style>
  <w:style w:type="table" w:styleId="TableGrid">
    <w:name w:val="Table Grid"/>
    <w:basedOn w:val="TableNormal"/>
    <w:uiPriority w:val="39"/>
    <w:rsid w:val="006C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
    <w:name w:val="line"/>
    <w:basedOn w:val="DefaultParagraphFont"/>
    <w:rsid w:val="00571CF2"/>
  </w:style>
  <w:style w:type="character" w:customStyle="1" w:styleId="linenumber">
    <w:name w:val="linenumber"/>
    <w:basedOn w:val="DefaultParagraphFont"/>
    <w:rsid w:val="00571CF2"/>
  </w:style>
  <w:style w:type="character" w:customStyle="1" w:styleId="txt">
    <w:name w:val="txt"/>
    <w:basedOn w:val="DefaultParagraphFont"/>
    <w:rsid w:val="00571CF2"/>
  </w:style>
  <w:style w:type="character" w:styleId="CommentReference">
    <w:name w:val="annotation reference"/>
    <w:basedOn w:val="DefaultParagraphFont"/>
    <w:uiPriority w:val="99"/>
    <w:semiHidden/>
    <w:unhideWhenUsed/>
    <w:rsid w:val="001003C6"/>
    <w:rPr>
      <w:sz w:val="18"/>
      <w:szCs w:val="18"/>
    </w:rPr>
  </w:style>
  <w:style w:type="paragraph" w:styleId="CommentText">
    <w:name w:val="annotation text"/>
    <w:basedOn w:val="Normal"/>
    <w:link w:val="CommentTextChar"/>
    <w:uiPriority w:val="99"/>
    <w:semiHidden/>
    <w:unhideWhenUsed/>
    <w:rsid w:val="001003C6"/>
    <w:pPr>
      <w:spacing w:after="160" w:line="240" w:lineRule="auto"/>
    </w:pPr>
    <w:rPr>
      <w:sz w:val="24"/>
      <w:szCs w:val="24"/>
    </w:rPr>
  </w:style>
  <w:style w:type="character" w:customStyle="1" w:styleId="CommentTextChar">
    <w:name w:val="Comment Text Char"/>
    <w:basedOn w:val="DefaultParagraphFont"/>
    <w:link w:val="CommentText"/>
    <w:uiPriority w:val="99"/>
    <w:semiHidden/>
    <w:rsid w:val="001003C6"/>
    <w:rPr>
      <w:sz w:val="24"/>
      <w:szCs w:val="24"/>
    </w:rPr>
  </w:style>
  <w:style w:type="paragraph" w:styleId="BalloonText">
    <w:name w:val="Balloon Text"/>
    <w:basedOn w:val="Normal"/>
    <w:link w:val="BalloonTextChar"/>
    <w:uiPriority w:val="99"/>
    <w:semiHidden/>
    <w:unhideWhenUsed/>
    <w:rsid w:val="00100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C6"/>
    <w:rPr>
      <w:rFonts w:ascii="Segoe UI" w:hAnsi="Segoe UI" w:cs="Segoe UI"/>
      <w:sz w:val="18"/>
      <w:szCs w:val="18"/>
    </w:rPr>
  </w:style>
  <w:style w:type="paragraph" w:styleId="NormalWeb">
    <w:name w:val="Normal (Web)"/>
    <w:basedOn w:val="Normal"/>
    <w:uiPriority w:val="99"/>
    <w:semiHidden/>
    <w:unhideWhenUsed/>
    <w:rsid w:val="00135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Duffy</dc:creator>
  <cp:keywords/>
  <dc:description/>
  <cp:lastModifiedBy>William Duffy</cp:lastModifiedBy>
  <cp:revision>2</cp:revision>
  <dcterms:created xsi:type="dcterms:W3CDTF">2016-03-16T02:42:00Z</dcterms:created>
  <dcterms:modified xsi:type="dcterms:W3CDTF">2016-03-16T02:42:00Z</dcterms:modified>
</cp:coreProperties>
</file>