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EC" w:rsidRDefault="00E036EC" w:rsidP="007B5C86">
      <w:pPr>
        <w:jc w:val="center"/>
      </w:pPr>
    </w:p>
    <w:p w:rsidR="007B5C86" w:rsidRDefault="007B5C86" w:rsidP="007B5C86">
      <w:pPr>
        <w:jc w:val="center"/>
      </w:pPr>
      <w:r>
        <w:t>The Pedagogical Practices of Polyaenus</w:t>
      </w:r>
    </w:p>
    <w:p w:rsidR="007B5C86" w:rsidRDefault="007B5C86" w:rsidP="007B5C86"/>
    <w:p w:rsidR="00E036EC" w:rsidRPr="00F97027" w:rsidRDefault="00BF67DA" w:rsidP="007B5C86">
      <w:r w:rsidRPr="00BF67DA">
        <w:rPr>
          <w:b/>
        </w:rPr>
        <w:t>1</w:t>
      </w:r>
      <w:r>
        <w:t>.</w:t>
      </w:r>
      <w:r w:rsidR="0045091E">
        <w:t xml:space="preserve">  </w:t>
      </w:r>
      <w:r>
        <w:t xml:space="preserve"> </w:t>
      </w:r>
      <w:r w:rsidR="00E036EC">
        <w:t>P</w:t>
      </w:r>
      <w:r w:rsidR="001701EB">
        <w:t>olyaenus</w:t>
      </w:r>
      <w:r w:rsidR="002567F1">
        <w:t xml:space="preserve"> 3.9.15</w:t>
      </w:r>
    </w:p>
    <w:p w:rsidR="00E036EC" w:rsidRPr="00F97027" w:rsidRDefault="00E036EC" w:rsidP="00E036EC">
      <w:pPr>
        <w:ind w:left="360"/>
      </w:pPr>
      <w:r w:rsidRPr="002567F1">
        <w:rPr>
          <w:b/>
          <w:lang w:val="el-GR"/>
        </w:rPr>
        <w:t>Ἰφικράτης</w:t>
      </w:r>
      <w:r w:rsidRPr="00F97027">
        <w:t xml:space="preserve"> </w:t>
      </w:r>
      <w:r w:rsidRPr="002567F1">
        <w:rPr>
          <w:u w:val="single"/>
          <w:lang w:val="el-GR"/>
        </w:rPr>
        <w:t>θανάτου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δίκην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φεύγων</w:t>
      </w:r>
      <w:r w:rsidRPr="00F97027">
        <w:t xml:space="preserve"> </w:t>
      </w:r>
      <w:r>
        <w:rPr>
          <w:lang w:val="el-GR"/>
        </w:rPr>
        <w:t>παρεστήσατο</w:t>
      </w:r>
      <w:r w:rsidRPr="00F97027">
        <w:t xml:space="preserve"> </w:t>
      </w:r>
      <w:r>
        <w:rPr>
          <w:lang w:val="el-GR"/>
        </w:rPr>
        <w:t>νεανίσκους</w:t>
      </w:r>
      <w:r w:rsidRPr="00F97027">
        <w:t xml:space="preserve"> </w:t>
      </w:r>
      <w:r>
        <w:rPr>
          <w:lang w:val="el-GR"/>
        </w:rPr>
        <w:t>ἐγχειρίδια</w:t>
      </w:r>
      <w:r w:rsidRPr="00F97027">
        <w:t xml:space="preserve"> </w:t>
      </w:r>
      <w:r>
        <w:rPr>
          <w:lang w:val="el-GR"/>
        </w:rPr>
        <w:t>κατακεκρυμμένα</w:t>
      </w:r>
      <w:r w:rsidRPr="00F97027">
        <w:t xml:space="preserve"> </w:t>
      </w:r>
      <w:r>
        <w:rPr>
          <w:lang w:val="el-GR"/>
        </w:rPr>
        <w:t>ἔχοντας</w:t>
      </w:r>
      <w:r w:rsidRPr="00F97027">
        <w:t xml:space="preserve">, </w:t>
      </w:r>
      <w:r>
        <w:rPr>
          <w:lang w:val="el-GR"/>
        </w:rPr>
        <w:t>οἳ</w:t>
      </w:r>
      <w:r w:rsidRPr="00F97027">
        <w:t xml:space="preserve"> </w:t>
      </w:r>
      <w:r>
        <w:rPr>
          <w:lang w:val="el-GR"/>
        </w:rPr>
        <w:t>παραφαίνοντες</w:t>
      </w:r>
      <w:r w:rsidRPr="00F97027">
        <w:t xml:space="preserve"> </w:t>
      </w:r>
      <w:r>
        <w:rPr>
          <w:lang w:val="el-GR"/>
        </w:rPr>
        <w:t>τοῖς</w:t>
      </w:r>
      <w:r w:rsidRPr="00F97027">
        <w:t xml:space="preserve"> </w:t>
      </w:r>
      <w:r>
        <w:rPr>
          <w:lang w:val="el-GR"/>
        </w:rPr>
        <w:t>δικασταῖς</w:t>
      </w:r>
      <w:r w:rsidRPr="00F97027">
        <w:t xml:space="preserve"> </w:t>
      </w:r>
      <w:r>
        <w:rPr>
          <w:lang w:val="el-GR"/>
        </w:rPr>
        <w:t>τὰς</w:t>
      </w:r>
      <w:r w:rsidRPr="00F97027">
        <w:t xml:space="preserve"> </w:t>
      </w:r>
      <w:r>
        <w:rPr>
          <w:lang w:val="el-GR"/>
        </w:rPr>
        <w:t>λαβὰς</w:t>
      </w:r>
      <w:r w:rsidRPr="00F97027">
        <w:t xml:space="preserve"> </w:t>
      </w:r>
      <w:r>
        <w:rPr>
          <w:lang w:val="el-GR"/>
        </w:rPr>
        <w:t>οὕτως</w:t>
      </w:r>
      <w:r w:rsidRPr="00F97027">
        <w:t xml:space="preserve"> </w:t>
      </w:r>
      <w:r>
        <w:rPr>
          <w:lang w:val="el-GR"/>
        </w:rPr>
        <w:t>αὐτοὺς</w:t>
      </w:r>
      <w:r w:rsidRPr="00F97027">
        <w:t xml:space="preserve"> </w:t>
      </w:r>
      <w:r>
        <w:rPr>
          <w:lang w:val="el-GR"/>
        </w:rPr>
        <w:t>κατέπληξαν</w:t>
      </w:r>
      <w:r w:rsidRPr="00F97027">
        <w:t xml:space="preserve">, </w:t>
      </w:r>
      <w:r w:rsidR="003F0441">
        <w:rPr>
          <w:lang w:val="el-GR"/>
        </w:rPr>
        <w:t>ὥστε</w:t>
      </w:r>
      <w:r w:rsidR="003F0441" w:rsidRPr="00F97027">
        <w:t xml:space="preserve"> </w:t>
      </w:r>
      <w:r w:rsidR="003F0441">
        <w:rPr>
          <w:lang w:val="el-GR"/>
        </w:rPr>
        <w:t>φοβηθέντες</w:t>
      </w:r>
      <w:r w:rsidR="003F0441" w:rsidRPr="00F97027">
        <w:t xml:space="preserve"> </w:t>
      </w:r>
      <w:r w:rsidR="003F0441">
        <w:rPr>
          <w:lang w:val="el-GR"/>
        </w:rPr>
        <w:t>ἀπεδίκασαν</w:t>
      </w:r>
      <w:r w:rsidR="003F0441" w:rsidRPr="00F97027">
        <w:t xml:space="preserve"> </w:t>
      </w:r>
      <w:r w:rsidR="003F0441">
        <w:rPr>
          <w:lang w:val="el-GR"/>
        </w:rPr>
        <w:t>τὴν</w:t>
      </w:r>
      <w:r w:rsidR="003F0441" w:rsidRPr="00F97027">
        <w:t xml:space="preserve"> </w:t>
      </w:r>
      <w:r w:rsidR="003F0441">
        <w:rPr>
          <w:lang w:val="el-GR"/>
        </w:rPr>
        <w:t>δίκην</w:t>
      </w:r>
      <w:r w:rsidR="003F0441" w:rsidRPr="00F97027">
        <w:t>.</w:t>
      </w:r>
    </w:p>
    <w:p w:rsidR="003F0441" w:rsidRPr="003F0441" w:rsidRDefault="003F0441" w:rsidP="00E036EC">
      <w:pPr>
        <w:ind w:left="360"/>
      </w:pPr>
      <w:r w:rsidRPr="002567F1">
        <w:rPr>
          <w:b/>
        </w:rPr>
        <w:t>Iphicrates</w:t>
      </w:r>
      <w:r w:rsidRPr="003F0441">
        <w:t xml:space="preserve">, </w:t>
      </w:r>
      <w:r w:rsidRPr="002567F1">
        <w:rPr>
          <w:u w:val="single"/>
        </w:rPr>
        <w:t>while defending against a capital charge</w:t>
      </w:r>
      <w:r w:rsidRPr="003F0441">
        <w:t xml:space="preserve">, </w:t>
      </w:r>
      <w:r>
        <w:t>positioned around the court young men with hidden swords who, on revealing the hilts to the judges, so frightened them that they absolved him of the charge out of fear.</w:t>
      </w:r>
    </w:p>
    <w:p w:rsidR="00E036EC" w:rsidRPr="003F0441" w:rsidRDefault="00E036EC" w:rsidP="007B5C86"/>
    <w:p w:rsidR="001F5A03" w:rsidRDefault="00BF67DA" w:rsidP="007B5C86">
      <w:r w:rsidRPr="00BF67DA">
        <w:rPr>
          <w:b/>
        </w:rPr>
        <w:t>2</w:t>
      </w:r>
      <w:r>
        <w:t xml:space="preserve">.  </w:t>
      </w:r>
      <w:r w:rsidR="0045091E">
        <w:t xml:space="preserve"> </w:t>
      </w:r>
      <w:r w:rsidR="001701EB">
        <w:t>Polyaenus</w:t>
      </w:r>
      <w:r w:rsidR="002567F1">
        <w:t xml:space="preserve"> 1.21.2</w:t>
      </w:r>
    </w:p>
    <w:p w:rsidR="001F5A03" w:rsidRPr="00B436A8" w:rsidRDefault="00B436A8" w:rsidP="007B5C86">
      <w:pPr>
        <w:ind w:left="360"/>
      </w:pPr>
      <w:r w:rsidRPr="002567F1">
        <w:rPr>
          <w:b/>
          <w:lang w:val="el-GR"/>
        </w:rPr>
        <w:t>Πεισίστρατος</w:t>
      </w:r>
      <w:r w:rsidRPr="00B436A8">
        <w:t xml:space="preserve"> </w:t>
      </w:r>
      <w:r w:rsidRPr="002567F1">
        <w:rPr>
          <w:u w:val="single"/>
          <w:lang w:val="el-GR"/>
        </w:rPr>
        <w:t>Ἀθηναίων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τὰ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ὅπλα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βουλόμενος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παρελέσθαι</w:t>
      </w:r>
      <w:r w:rsidRPr="00B436A8">
        <w:t xml:space="preserve"> </w:t>
      </w:r>
      <w:r>
        <w:rPr>
          <w:lang w:val="el-GR"/>
        </w:rPr>
        <w:t>παρήγγειλεν</w:t>
      </w:r>
      <w:r w:rsidRPr="00B436A8">
        <w:t xml:space="preserve"> </w:t>
      </w:r>
      <w:r>
        <w:rPr>
          <w:lang w:val="el-GR"/>
        </w:rPr>
        <w:t>ἥκειν</w:t>
      </w:r>
      <w:r w:rsidRPr="00B436A8">
        <w:t xml:space="preserve"> </w:t>
      </w:r>
      <w:r>
        <w:rPr>
          <w:lang w:val="el-GR"/>
        </w:rPr>
        <w:t>ἅπαντα</w:t>
      </w:r>
      <w:r>
        <w:t>ς</w:t>
      </w:r>
      <w:r w:rsidRPr="00B436A8">
        <w:t xml:space="preserve"> </w:t>
      </w:r>
      <w:r>
        <w:rPr>
          <w:lang w:val="el-GR"/>
        </w:rPr>
        <w:t>εἰς</w:t>
      </w:r>
      <w:r w:rsidRPr="00B436A8">
        <w:t xml:space="preserve"> </w:t>
      </w:r>
      <w:r>
        <w:rPr>
          <w:lang w:val="el-GR"/>
        </w:rPr>
        <w:t>τὸ</w:t>
      </w:r>
      <w:r w:rsidRPr="00B436A8">
        <w:t xml:space="preserve"> </w:t>
      </w:r>
      <w:r>
        <w:rPr>
          <w:lang w:val="el-GR"/>
        </w:rPr>
        <w:t>Ἀνάκειον</w:t>
      </w:r>
      <w:r w:rsidRPr="00B436A8">
        <w:t xml:space="preserve"> </w:t>
      </w:r>
      <w:r>
        <w:rPr>
          <w:lang w:val="el-GR"/>
        </w:rPr>
        <w:t>μετὰ</w:t>
      </w:r>
      <w:r w:rsidRPr="00B436A8">
        <w:t xml:space="preserve"> </w:t>
      </w:r>
      <w:r>
        <w:rPr>
          <w:lang w:val="el-GR"/>
        </w:rPr>
        <w:t>τῶν</w:t>
      </w:r>
      <w:r w:rsidRPr="00B436A8">
        <w:t xml:space="preserve"> </w:t>
      </w:r>
      <w:r>
        <w:rPr>
          <w:lang w:val="el-GR"/>
        </w:rPr>
        <w:t>ὅπλων</w:t>
      </w:r>
      <w:r w:rsidRPr="00B436A8">
        <w:t xml:space="preserve">. </w:t>
      </w:r>
    </w:p>
    <w:p w:rsidR="00B436A8" w:rsidRPr="00B436A8" w:rsidRDefault="00B436A8" w:rsidP="007B5C86">
      <w:pPr>
        <w:ind w:left="360"/>
      </w:pPr>
      <w:r w:rsidRPr="002567F1">
        <w:rPr>
          <w:b/>
        </w:rPr>
        <w:t>Peisistratus</w:t>
      </w:r>
      <w:r>
        <w:t xml:space="preserve">, </w:t>
      </w:r>
      <w:r w:rsidRPr="002567F1">
        <w:rPr>
          <w:u w:val="single"/>
        </w:rPr>
        <w:t>wishing to collect the arms of the Athenians</w:t>
      </w:r>
      <w:r>
        <w:t>, ordered them all to come to the Anakeion with their arms.</w:t>
      </w:r>
      <w:r w:rsidR="00BF67DA">
        <w:t xml:space="preserve"> [...]</w:t>
      </w:r>
    </w:p>
    <w:p w:rsidR="007B5C86" w:rsidRDefault="007B5C86" w:rsidP="007B5C86">
      <w:pPr>
        <w:ind w:left="360"/>
      </w:pPr>
    </w:p>
    <w:p w:rsidR="00BF67DA" w:rsidRPr="00BF67DA" w:rsidRDefault="0045091E" w:rsidP="00BF67DA">
      <w:r>
        <w:rPr>
          <w:b/>
        </w:rPr>
        <w:t>3</w:t>
      </w:r>
      <w:r w:rsidR="005B6E4C">
        <w:t xml:space="preserve">. </w:t>
      </w:r>
      <w:r w:rsidR="00BF67DA">
        <w:t xml:space="preserve"> </w:t>
      </w:r>
      <w:r>
        <w:t xml:space="preserve"> </w:t>
      </w:r>
      <w:r w:rsidR="001701EB">
        <w:t>Libanius</w:t>
      </w:r>
      <w:r w:rsidR="00BF67DA">
        <w:t xml:space="preserve"> </w:t>
      </w:r>
      <w:r w:rsidR="001701EB">
        <w:rPr>
          <w:i/>
        </w:rPr>
        <w:t>Progymnasmata,</w:t>
      </w:r>
      <w:r w:rsidR="00BF67DA">
        <w:rPr>
          <w:i/>
        </w:rPr>
        <w:t xml:space="preserve"> Chreia</w:t>
      </w:r>
      <w:r w:rsidR="00BF67DA">
        <w:t xml:space="preserve"> 1</w:t>
      </w:r>
    </w:p>
    <w:p w:rsidR="000F01A4" w:rsidRPr="005B6E4C" w:rsidRDefault="005B6E4C" w:rsidP="00BF67DA">
      <w:pPr>
        <w:ind w:left="360"/>
      </w:pPr>
      <w:r w:rsidRPr="002567F1">
        <w:rPr>
          <w:b/>
          <w:lang w:val="el-GR"/>
        </w:rPr>
        <w:t>Ἀλέξανδρος</w:t>
      </w:r>
      <w:r w:rsidRPr="005B6E4C">
        <w:t xml:space="preserve"> </w:t>
      </w:r>
      <w:r w:rsidRPr="002567F1">
        <w:rPr>
          <w:u w:val="single"/>
          <w:lang w:val="el-GR"/>
        </w:rPr>
        <w:t>ἐρωτηθεὶς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παρά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τινος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ποῦ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ἂν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ἔχοι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τοὺς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θησαυροὺς</w:t>
      </w:r>
      <w:r w:rsidRPr="005B6E4C">
        <w:t xml:space="preserve"> </w:t>
      </w:r>
      <w:r>
        <w:rPr>
          <w:lang w:val="el-GR"/>
        </w:rPr>
        <w:t>τοὺς</w:t>
      </w:r>
      <w:r w:rsidRPr="005B6E4C">
        <w:t xml:space="preserve"> </w:t>
      </w:r>
      <w:r>
        <w:rPr>
          <w:lang w:val="el-GR"/>
        </w:rPr>
        <w:t>φίλους</w:t>
      </w:r>
      <w:r w:rsidRPr="005B6E4C">
        <w:t xml:space="preserve"> </w:t>
      </w:r>
      <w:r>
        <w:rPr>
          <w:lang w:val="el-GR"/>
        </w:rPr>
        <w:t>ὑπέδειξεν</w:t>
      </w:r>
      <w:r w:rsidRPr="005B6E4C">
        <w:t>.</w:t>
      </w:r>
    </w:p>
    <w:p w:rsidR="005B6E4C" w:rsidRPr="005B6E4C" w:rsidRDefault="005B6E4C" w:rsidP="007B5C86">
      <w:pPr>
        <w:ind w:left="360"/>
      </w:pPr>
      <w:r w:rsidRPr="002567F1">
        <w:rPr>
          <w:b/>
        </w:rPr>
        <w:t>Alexander</w:t>
      </w:r>
      <w:r>
        <w:t xml:space="preserve">, </w:t>
      </w:r>
      <w:r w:rsidRPr="002567F1">
        <w:rPr>
          <w:u w:val="single"/>
        </w:rPr>
        <w:t>upon being asked by someone where he kep</w:t>
      </w:r>
      <w:r w:rsidR="00BF67DA" w:rsidRPr="002567F1">
        <w:rPr>
          <w:u w:val="single"/>
        </w:rPr>
        <w:t>t his treasures</w:t>
      </w:r>
      <w:r w:rsidR="00BF67DA">
        <w:t xml:space="preserve">, pointed to his </w:t>
      </w:r>
      <w:r>
        <w:t>friends.</w:t>
      </w:r>
      <w:r>
        <w:tab/>
      </w:r>
    </w:p>
    <w:p w:rsidR="0045091E" w:rsidRDefault="0045091E" w:rsidP="0045091E">
      <w:pPr>
        <w:rPr>
          <w:b/>
        </w:rPr>
      </w:pPr>
    </w:p>
    <w:p w:rsidR="0045091E" w:rsidRDefault="0045091E" w:rsidP="0045091E">
      <w:r>
        <w:rPr>
          <w:b/>
        </w:rPr>
        <w:t>4</w:t>
      </w:r>
      <w:r>
        <w:t xml:space="preserve">.  </w:t>
      </w:r>
      <w:r>
        <w:t xml:space="preserve"> </w:t>
      </w:r>
      <w:r>
        <w:t>Lib</w:t>
      </w:r>
      <w:r w:rsidR="001701EB">
        <w:t>anius</w:t>
      </w:r>
      <w:r>
        <w:t xml:space="preserve"> </w:t>
      </w:r>
      <w:r>
        <w:rPr>
          <w:i/>
        </w:rPr>
        <w:t>Progymn</w:t>
      </w:r>
      <w:r w:rsidR="001701EB">
        <w:rPr>
          <w:i/>
        </w:rPr>
        <w:t>asmata,</w:t>
      </w:r>
      <w:r>
        <w:rPr>
          <w:i/>
        </w:rPr>
        <w:t xml:space="preserve"> Chreia</w:t>
      </w:r>
      <w:r>
        <w:t xml:space="preserve"> 2</w:t>
      </w:r>
      <w:r w:rsidR="007B5C86">
        <w:tab/>
      </w:r>
    </w:p>
    <w:p w:rsidR="005B6E4C" w:rsidRDefault="005B6E4C" w:rsidP="007B5C86">
      <w:pPr>
        <w:ind w:left="360"/>
      </w:pPr>
      <w:r w:rsidRPr="002567F1">
        <w:rPr>
          <w:b/>
          <w:lang w:val="el-GR"/>
        </w:rPr>
        <w:t>Διογένης</w:t>
      </w:r>
      <w:r w:rsidRPr="005B6E4C">
        <w:t xml:space="preserve"> </w:t>
      </w:r>
      <w:r w:rsidRPr="002567F1">
        <w:rPr>
          <w:u w:val="single"/>
          <w:lang w:val="el-GR"/>
        </w:rPr>
        <w:t>μειράκιον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ἰδὼν</w:t>
      </w:r>
      <w:r w:rsidRPr="002567F1">
        <w:rPr>
          <w:u w:val="single"/>
        </w:rPr>
        <w:t xml:space="preserve"> </w:t>
      </w:r>
      <w:r w:rsidRPr="002567F1">
        <w:rPr>
          <w:u w:val="single"/>
          <w:lang w:val="el-GR"/>
        </w:rPr>
        <w:t>ἀτακτοῦν</w:t>
      </w:r>
      <w:r w:rsidRPr="002567F1">
        <w:t xml:space="preserve"> </w:t>
      </w:r>
      <w:r w:rsidRPr="002567F1">
        <w:rPr>
          <w:lang w:val="el-GR"/>
        </w:rPr>
        <w:t>τὸν</w:t>
      </w:r>
      <w:r w:rsidRPr="002567F1">
        <w:t xml:space="preserve"> </w:t>
      </w:r>
      <w:r w:rsidRPr="002567F1">
        <w:rPr>
          <w:lang w:val="el-GR"/>
        </w:rPr>
        <w:t>παιδαγωγὸν</w:t>
      </w:r>
      <w:r w:rsidRPr="002567F1">
        <w:t xml:space="preserve"> </w:t>
      </w:r>
      <w:r w:rsidRPr="002567F1">
        <w:rPr>
          <w:lang w:val="el-GR"/>
        </w:rPr>
        <w:t>ἔπαισεν</w:t>
      </w:r>
      <w:r w:rsidRPr="005B6E4C">
        <w:t xml:space="preserve"> </w:t>
      </w:r>
      <w:r>
        <w:rPr>
          <w:lang w:val="el-GR"/>
        </w:rPr>
        <w:t>ἐπειπών</w:t>
      </w:r>
      <w:r w:rsidRPr="005B6E4C">
        <w:t xml:space="preserve">· </w:t>
      </w:r>
      <w:r>
        <w:rPr>
          <w:lang w:val="el-GR"/>
        </w:rPr>
        <w:t>τί</w:t>
      </w:r>
      <w:r w:rsidRPr="005B6E4C">
        <w:t xml:space="preserve"> </w:t>
      </w:r>
      <w:r>
        <w:rPr>
          <w:lang w:val="el-GR"/>
        </w:rPr>
        <w:t>γὰρ</w:t>
      </w:r>
      <w:r w:rsidRPr="005B6E4C">
        <w:t xml:space="preserve"> </w:t>
      </w:r>
      <w:r>
        <w:rPr>
          <w:lang w:val="el-GR"/>
        </w:rPr>
        <w:t>τοιαῦτα</w:t>
      </w:r>
      <w:r w:rsidRPr="005B6E4C">
        <w:t xml:space="preserve"> </w:t>
      </w:r>
      <w:r>
        <w:rPr>
          <w:lang w:val="el-GR"/>
        </w:rPr>
        <w:t>παιδεύεις</w:t>
      </w:r>
      <w:r w:rsidRPr="005B6E4C">
        <w:t>;</w:t>
      </w:r>
    </w:p>
    <w:p w:rsidR="005B6E4C" w:rsidRDefault="005B6E4C" w:rsidP="007B5C86">
      <w:pPr>
        <w:ind w:left="360"/>
      </w:pPr>
      <w:r w:rsidRPr="002567F1">
        <w:rPr>
          <w:b/>
        </w:rPr>
        <w:t>Diogenes</w:t>
      </w:r>
      <w:r>
        <w:t xml:space="preserve">, </w:t>
      </w:r>
      <w:r w:rsidRPr="002567F1">
        <w:rPr>
          <w:u w:val="single"/>
        </w:rPr>
        <w:t>upon seeing a child misbehaving</w:t>
      </w:r>
      <w:r>
        <w:t>, struck his pedagogue, adding, "Why do you teach such things?"</w:t>
      </w:r>
    </w:p>
    <w:p w:rsidR="0045091E" w:rsidRDefault="0045091E" w:rsidP="0045091E">
      <w:pPr>
        <w:rPr>
          <w:b/>
        </w:rPr>
      </w:pPr>
    </w:p>
    <w:p w:rsidR="0045091E" w:rsidRDefault="0045091E" w:rsidP="0045091E">
      <w:r>
        <w:rPr>
          <w:b/>
        </w:rPr>
        <w:t>5</w:t>
      </w:r>
      <w:r>
        <w:t xml:space="preserve">.  </w:t>
      </w:r>
      <w:r>
        <w:t xml:space="preserve"> </w:t>
      </w:r>
      <w:r>
        <w:t>Lib</w:t>
      </w:r>
      <w:r w:rsidR="001701EB">
        <w:t>anius</w:t>
      </w:r>
      <w:r>
        <w:t xml:space="preserve"> </w:t>
      </w:r>
      <w:r>
        <w:rPr>
          <w:i/>
        </w:rPr>
        <w:t>Progymn</w:t>
      </w:r>
      <w:r w:rsidR="001701EB">
        <w:rPr>
          <w:i/>
        </w:rPr>
        <w:t>asmata,</w:t>
      </w:r>
      <w:r>
        <w:rPr>
          <w:i/>
        </w:rPr>
        <w:t xml:space="preserve"> Chreia</w:t>
      </w:r>
      <w:r>
        <w:t xml:space="preserve"> 3</w:t>
      </w:r>
    </w:p>
    <w:p w:rsidR="006346FB" w:rsidRPr="006346FB" w:rsidRDefault="006346FB" w:rsidP="007B5C86">
      <w:pPr>
        <w:ind w:left="360"/>
      </w:pPr>
      <w:r>
        <w:rPr>
          <w:lang w:val="el-GR"/>
        </w:rPr>
        <w:t>Ἰσοκράτης</w:t>
      </w:r>
      <w:r w:rsidRPr="006346FB">
        <w:t xml:space="preserve"> </w:t>
      </w:r>
      <w:r>
        <w:rPr>
          <w:lang w:val="el-GR"/>
        </w:rPr>
        <w:t>τῆς</w:t>
      </w:r>
      <w:r w:rsidRPr="006346FB">
        <w:t xml:space="preserve"> </w:t>
      </w:r>
      <w:r>
        <w:rPr>
          <w:lang w:val="el-GR"/>
        </w:rPr>
        <w:t>παιδείας</w:t>
      </w:r>
      <w:r w:rsidRPr="006346FB">
        <w:t xml:space="preserve"> </w:t>
      </w:r>
      <w:r>
        <w:rPr>
          <w:lang w:val="el-GR"/>
        </w:rPr>
        <w:t>τὴν</w:t>
      </w:r>
      <w:r w:rsidRPr="006346FB">
        <w:t xml:space="preserve"> </w:t>
      </w:r>
      <w:r>
        <w:rPr>
          <w:lang w:val="el-GR"/>
        </w:rPr>
        <w:t>μὲν</w:t>
      </w:r>
      <w:r w:rsidRPr="006346FB">
        <w:t xml:space="preserve"> </w:t>
      </w:r>
      <w:r>
        <w:rPr>
          <w:lang w:val="el-GR"/>
        </w:rPr>
        <w:t>ῥίζαν</w:t>
      </w:r>
      <w:r w:rsidRPr="006346FB">
        <w:t xml:space="preserve"> </w:t>
      </w:r>
      <w:r>
        <w:rPr>
          <w:lang w:val="el-GR"/>
        </w:rPr>
        <w:t>ἔφη</w:t>
      </w:r>
      <w:r w:rsidRPr="006346FB">
        <w:t xml:space="preserve"> </w:t>
      </w:r>
      <w:r>
        <w:rPr>
          <w:lang w:val="el-GR"/>
        </w:rPr>
        <w:t>πικράν</w:t>
      </w:r>
      <w:r w:rsidRPr="006346FB">
        <w:t xml:space="preserve">, </w:t>
      </w:r>
      <w:r>
        <w:rPr>
          <w:lang w:val="el-GR"/>
        </w:rPr>
        <w:t>τοὺς</w:t>
      </w:r>
      <w:r w:rsidRPr="006346FB">
        <w:t xml:space="preserve"> </w:t>
      </w:r>
      <w:r>
        <w:rPr>
          <w:lang w:val="el-GR"/>
        </w:rPr>
        <w:t>δὲ</w:t>
      </w:r>
      <w:r w:rsidRPr="006346FB">
        <w:t xml:space="preserve"> </w:t>
      </w:r>
      <w:r>
        <w:rPr>
          <w:lang w:val="el-GR"/>
        </w:rPr>
        <w:t>καρποὐς</w:t>
      </w:r>
      <w:r w:rsidRPr="006346FB">
        <w:t xml:space="preserve"> </w:t>
      </w:r>
      <w:r>
        <w:rPr>
          <w:lang w:val="el-GR"/>
        </w:rPr>
        <w:t>γλυκεῖς</w:t>
      </w:r>
      <w:r w:rsidRPr="006346FB">
        <w:t>.</w:t>
      </w:r>
    </w:p>
    <w:p w:rsidR="006346FB" w:rsidRDefault="006346FB" w:rsidP="007B5C86">
      <w:pPr>
        <w:ind w:left="360"/>
      </w:pPr>
      <w:r>
        <w:t>Isocrates said that the root of education is bitter, but that its fruits are sweet.</w:t>
      </w:r>
      <w:r w:rsidR="0045091E">
        <w:t xml:space="preserve"> (also in </w:t>
      </w:r>
      <w:r w:rsidR="007B5C86">
        <w:t>Aphthonius III.4)</w:t>
      </w:r>
    </w:p>
    <w:p w:rsidR="0045091E" w:rsidRDefault="0045091E" w:rsidP="0045091E">
      <w:pPr>
        <w:rPr>
          <w:b/>
        </w:rPr>
      </w:pPr>
    </w:p>
    <w:p w:rsidR="0045091E" w:rsidRDefault="0045091E" w:rsidP="0045091E">
      <w:r>
        <w:rPr>
          <w:b/>
        </w:rPr>
        <w:t>6</w:t>
      </w:r>
      <w:r>
        <w:t xml:space="preserve">.  </w:t>
      </w:r>
      <w:r>
        <w:t xml:space="preserve"> </w:t>
      </w:r>
      <w:r w:rsidR="001701EB">
        <w:t>Polyaenus 1.16.2</w:t>
      </w:r>
    </w:p>
    <w:p w:rsidR="0045091E" w:rsidRPr="006346FB" w:rsidRDefault="0045091E" w:rsidP="0045091E">
      <w:pPr>
        <w:ind w:left="360"/>
      </w:pPr>
      <w:r>
        <w:rPr>
          <w:lang w:val="el-GR"/>
        </w:rPr>
        <w:t>Λυκοῦργος</w:t>
      </w:r>
      <w:r w:rsidRPr="006346FB">
        <w:t xml:space="preserve"> </w:t>
      </w:r>
      <w:r>
        <w:rPr>
          <w:lang w:val="el-GR"/>
        </w:rPr>
        <w:t>παρήγγειλεν</w:t>
      </w:r>
      <w:r w:rsidRPr="006346FB">
        <w:t xml:space="preserve"> </w:t>
      </w:r>
      <w:r>
        <w:t>“</w:t>
      </w:r>
      <w:r>
        <w:rPr>
          <w:lang w:val="el-GR"/>
        </w:rPr>
        <w:t>ἐπὶ</w:t>
      </w:r>
      <w:r w:rsidRPr="006346FB">
        <w:t xml:space="preserve"> </w:t>
      </w:r>
      <w:r>
        <w:rPr>
          <w:lang w:val="el-GR"/>
        </w:rPr>
        <w:t>τοὺς</w:t>
      </w:r>
      <w:r w:rsidRPr="006346FB">
        <w:t xml:space="preserve"> </w:t>
      </w:r>
      <w:r>
        <w:rPr>
          <w:lang w:val="el-GR"/>
        </w:rPr>
        <w:t>αὐτοὺς</w:t>
      </w:r>
      <w:r w:rsidRPr="006346FB">
        <w:t xml:space="preserve">, </w:t>
      </w:r>
      <w:r>
        <w:rPr>
          <w:lang w:val="el-GR"/>
        </w:rPr>
        <w:t>ὦ</w:t>
      </w:r>
      <w:r w:rsidRPr="006346FB">
        <w:t xml:space="preserve"> </w:t>
      </w:r>
      <w:r>
        <w:rPr>
          <w:lang w:val="el-GR"/>
        </w:rPr>
        <w:t>Λάκωνες</w:t>
      </w:r>
      <w:r w:rsidRPr="006346FB">
        <w:t xml:space="preserve">, </w:t>
      </w:r>
      <w:r>
        <w:rPr>
          <w:lang w:val="el-GR"/>
        </w:rPr>
        <w:t>μὴ</w:t>
      </w:r>
      <w:r w:rsidRPr="006346FB">
        <w:t xml:space="preserve"> </w:t>
      </w:r>
      <w:r>
        <w:rPr>
          <w:lang w:val="el-GR"/>
        </w:rPr>
        <w:t>στρατεύετε</w:t>
      </w:r>
      <w:r w:rsidRPr="006346FB">
        <w:t xml:space="preserve"> </w:t>
      </w:r>
      <w:r>
        <w:rPr>
          <w:lang w:val="el-GR"/>
        </w:rPr>
        <w:t>πολλάκις</w:t>
      </w:r>
      <w:r w:rsidRPr="006346FB">
        <w:t xml:space="preserve">, </w:t>
      </w:r>
      <w:r>
        <w:rPr>
          <w:lang w:val="el-GR"/>
        </w:rPr>
        <w:t>ἵνα</w:t>
      </w:r>
      <w:r w:rsidRPr="006346FB">
        <w:t xml:space="preserve"> </w:t>
      </w:r>
      <w:r>
        <w:rPr>
          <w:lang w:val="el-GR"/>
        </w:rPr>
        <w:t>μὴ</w:t>
      </w:r>
      <w:r w:rsidRPr="006346FB">
        <w:t xml:space="preserve"> </w:t>
      </w:r>
      <w:r>
        <w:rPr>
          <w:lang w:val="el-GR"/>
        </w:rPr>
        <w:t>πολεμεῖν</w:t>
      </w:r>
      <w:r w:rsidRPr="006346FB">
        <w:t xml:space="preserve"> </w:t>
      </w:r>
      <w:r>
        <w:rPr>
          <w:lang w:val="el-GR"/>
        </w:rPr>
        <w:t>τοὺς</w:t>
      </w:r>
      <w:r w:rsidRPr="006346FB">
        <w:t xml:space="preserve"> </w:t>
      </w:r>
      <w:r>
        <w:rPr>
          <w:lang w:val="el-GR"/>
        </w:rPr>
        <w:t>ἐναντίους</w:t>
      </w:r>
      <w:r w:rsidRPr="006346FB">
        <w:t xml:space="preserve"> </w:t>
      </w:r>
      <w:r>
        <w:rPr>
          <w:lang w:val="el-GR"/>
        </w:rPr>
        <w:t>διδάσκοιτε</w:t>
      </w:r>
      <w:r>
        <w:t>”</w:t>
      </w:r>
      <w:r w:rsidRPr="006346FB">
        <w:t>.</w:t>
      </w:r>
    </w:p>
    <w:p w:rsidR="0045091E" w:rsidRPr="007B5C86" w:rsidRDefault="0045091E" w:rsidP="0045091E">
      <w:pPr>
        <w:ind w:left="360"/>
      </w:pPr>
      <w:r>
        <w:t>Lycurgus reported [from the oracle] "Do not campaign against the same enemy often, o Laconians, lest you teach the enemy how to make war.</w:t>
      </w:r>
    </w:p>
    <w:p w:rsidR="007B5C86" w:rsidRDefault="007B5C86" w:rsidP="0045091E"/>
    <w:p w:rsidR="007B5C86" w:rsidRDefault="007B5C86" w:rsidP="001701EB">
      <w:pPr>
        <w:jc w:val="center"/>
      </w:pPr>
      <w:r>
        <w:t>Selected Bibliography</w:t>
      </w:r>
    </w:p>
    <w:p w:rsidR="00E55A05" w:rsidRDefault="00E55A05" w:rsidP="0045091E">
      <w:pPr>
        <w:ind w:left="720" w:hanging="720"/>
        <w:rPr>
          <w:sz w:val="20"/>
          <w:szCs w:val="20"/>
          <w:lang w:val="de-DE"/>
        </w:rPr>
      </w:pPr>
    </w:p>
    <w:p w:rsidR="0045091E" w:rsidRPr="001701EB" w:rsidRDefault="0045091E" w:rsidP="0045091E">
      <w:pPr>
        <w:ind w:left="720" w:hanging="720"/>
        <w:rPr>
          <w:sz w:val="20"/>
          <w:szCs w:val="20"/>
        </w:rPr>
      </w:pPr>
      <w:bookmarkStart w:id="0" w:name="_GoBack"/>
      <w:bookmarkEnd w:id="0"/>
      <w:r w:rsidRPr="001701EB">
        <w:rPr>
          <w:sz w:val="20"/>
          <w:szCs w:val="20"/>
          <w:lang w:val="de-DE"/>
        </w:rPr>
        <w:t xml:space="preserve">Brodersen (ed.). </w:t>
      </w:r>
      <w:r w:rsidRPr="001701EB">
        <w:rPr>
          <w:i/>
          <w:sz w:val="20"/>
          <w:szCs w:val="20"/>
          <w:lang w:val="de-DE"/>
        </w:rPr>
        <w:t>Polyainos. Neue Studien/Polyaenus. New Studies</w:t>
      </w:r>
      <w:r w:rsidRPr="001701EB">
        <w:rPr>
          <w:sz w:val="20"/>
          <w:szCs w:val="20"/>
          <w:lang w:val="de-DE"/>
        </w:rPr>
        <w:t xml:space="preserve">. </w:t>
      </w:r>
      <w:r w:rsidRPr="001701EB">
        <w:rPr>
          <w:sz w:val="20"/>
          <w:szCs w:val="20"/>
        </w:rPr>
        <w:t>Berlin: Verlag Antike. 2010.</w:t>
      </w:r>
    </w:p>
    <w:p w:rsidR="001701EB" w:rsidRPr="001701EB" w:rsidRDefault="001701EB" w:rsidP="001701EB">
      <w:pPr>
        <w:ind w:left="720" w:hanging="720"/>
        <w:rPr>
          <w:sz w:val="20"/>
          <w:szCs w:val="20"/>
        </w:rPr>
      </w:pPr>
      <w:r w:rsidRPr="001701EB">
        <w:rPr>
          <w:sz w:val="20"/>
          <w:szCs w:val="20"/>
        </w:rPr>
        <w:t xml:space="preserve">Gibson. </w:t>
      </w:r>
      <w:r w:rsidRPr="001701EB">
        <w:rPr>
          <w:i/>
          <w:sz w:val="20"/>
          <w:szCs w:val="20"/>
        </w:rPr>
        <w:t xml:space="preserve">Libanius's </w:t>
      </w:r>
      <w:r w:rsidRPr="001701EB">
        <w:rPr>
          <w:sz w:val="20"/>
          <w:szCs w:val="20"/>
        </w:rPr>
        <w:t>Progymnasmata</w:t>
      </w:r>
      <w:r w:rsidRPr="001701EB">
        <w:rPr>
          <w:i/>
          <w:sz w:val="20"/>
          <w:szCs w:val="20"/>
        </w:rPr>
        <w:t>: Model Exercises in Greek Prose Composition and Rhetoric</w:t>
      </w:r>
      <w:r w:rsidRPr="001701EB">
        <w:rPr>
          <w:sz w:val="20"/>
          <w:szCs w:val="20"/>
        </w:rPr>
        <w:t>. Atlanta: SBLWGRW 27. 2008.</w:t>
      </w:r>
    </w:p>
    <w:p w:rsidR="0045091E" w:rsidRPr="001701EB" w:rsidRDefault="0045091E" w:rsidP="0045091E">
      <w:pPr>
        <w:ind w:left="720" w:hanging="720"/>
        <w:rPr>
          <w:sz w:val="20"/>
          <w:szCs w:val="20"/>
        </w:rPr>
      </w:pPr>
      <w:r w:rsidRPr="001701EB">
        <w:rPr>
          <w:sz w:val="20"/>
          <w:szCs w:val="20"/>
        </w:rPr>
        <w:t xml:space="preserve">Hock and O'Neil. </w:t>
      </w:r>
      <w:r w:rsidRPr="001701EB">
        <w:rPr>
          <w:i/>
          <w:sz w:val="20"/>
          <w:szCs w:val="20"/>
        </w:rPr>
        <w:t xml:space="preserve">The </w:t>
      </w:r>
      <w:r w:rsidRPr="001701EB">
        <w:rPr>
          <w:sz w:val="20"/>
          <w:szCs w:val="20"/>
        </w:rPr>
        <w:t>Chreia</w:t>
      </w:r>
      <w:r w:rsidRPr="001701EB">
        <w:rPr>
          <w:i/>
          <w:sz w:val="20"/>
          <w:szCs w:val="20"/>
        </w:rPr>
        <w:t xml:space="preserve"> in</w:t>
      </w:r>
      <w:r w:rsidRPr="001701EB">
        <w:rPr>
          <w:i/>
          <w:sz w:val="20"/>
          <w:szCs w:val="20"/>
        </w:rPr>
        <w:t xml:space="preserve"> Ancie</w:t>
      </w:r>
      <w:r w:rsidRPr="001701EB">
        <w:rPr>
          <w:i/>
          <w:sz w:val="20"/>
          <w:szCs w:val="20"/>
        </w:rPr>
        <w:t xml:space="preserve">nt Rhetoric: The </w:t>
      </w:r>
      <w:r w:rsidRPr="001701EB">
        <w:rPr>
          <w:sz w:val="20"/>
          <w:szCs w:val="20"/>
        </w:rPr>
        <w:t>Progymnasmata</w:t>
      </w:r>
      <w:r w:rsidRPr="001701EB">
        <w:rPr>
          <w:sz w:val="20"/>
          <w:szCs w:val="20"/>
        </w:rPr>
        <w:t>. Atlanta: SBL</w:t>
      </w:r>
      <w:r w:rsidRPr="001701EB">
        <w:rPr>
          <w:sz w:val="20"/>
          <w:szCs w:val="20"/>
        </w:rPr>
        <w:t>GRRS 9. 1986</w:t>
      </w:r>
      <w:r w:rsidRPr="001701EB">
        <w:rPr>
          <w:sz w:val="20"/>
          <w:szCs w:val="20"/>
        </w:rPr>
        <w:t>.</w:t>
      </w:r>
    </w:p>
    <w:p w:rsidR="0045091E" w:rsidRPr="001701EB" w:rsidRDefault="0045091E" w:rsidP="0045091E">
      <w:pPr>
        <w:ind w:left="720" w:hanging="720"/>
        <w:rPr>
          <w:sz w:val="20"/>
          <w:szCs w:val="20"/>
        </w:rPr>
      </w:pPr>
      <w:r w:rsidRPr="001701EB">
        <w:rPr>
          <w:sz w:val="20"/>
          <w:szCs w:val="20"/>
        </w:rPr>
        <w:t xml:space="preserve">—. </w:t>
      </w:r>
      <w:r w:rsidRPr="001701EB">
        <w:rPr>
          <w:i/>
          <w:sz w:val="20"/>
          <w:szCs w:val="20"/>
        </w:rPr>
        <w:t xml:space="preserve">The </w:t>
      </w:r>
      <w:r w:rsidRPr="001701EB">
        <w:rPr>
          <w:sz w:val="20"/>
          <w:szCs w:val="20"/>
        </w:rPr>
        <w:t>Chreia</w:t>
      </w:r>
      <w:r w:rsidRPr="001701EB">
        <w:rPr>
          <w:i/>
          <w:sz w:val="20"/>
          <w:szCs w:val="20"/>
        </w:rPr>
        <w:t xml:space="preserve"> and Ancient Rhetoric: Classroom Exercises</w:t>
      </w:r>
      <w:r w:rsidRPr="001701EB">
        <w:rPr>
          <w:sz w:val="20"/>
          <w:szCs w:val="20"/>
        </w:rPr>
        <w:t>. Atlanta: SBLWGRW 2. 2002.</w:t>
      </w:r>
    </w:p>
    <w:p w:rsidR="007B5C86" w:rsidRPr="001701EB" w:rsidRDefault="007B5C86" w:rsidP="007B5C86">
      <w:pPr>
        <w:ind w:left="720" w:hanging="720"/>
        <w:rPr>
          <w:sz w:val="20"/>
          <w:szCs w:val="20"/>
        </w:rPr>
      </w:pPr>
      <w:r w:rsidRPr="001701EB">
        <w:rPr>
          <w:sz w:val="20"/>
          <w:szCs w:val="20"/>
        </w:rPr>
        <w:t xml:space="preserve">Krentz and Wheeler. </w:t>
      </w:r>
      <w:r w:rsidRPr="001701EB">
        <w:rPr>
          <w:i/>
          <w:sz w:val="20"/>
          <w:szCs w:val="20"/>
        </w:rPr>
        <w:t>Polyaenus: Stratagems of War</w:t>
      </w:r>
      <w:r w:rsidRPr="001701EB">
        <w:rPr>
          <w:sz w:val="20"/>
          <w:szCs w:val="20"/>
        </w:rPr>
        <w:t>. Chicago: Ares. 1994.</w:t>
      </w:r>
    </w:p>
    <w:p w:rsidR="001701EB" w:rsidRPr="001701EB" w:rsidRDefault="001701EB" w:rsidP="001701EB">
      <w:pPr>
        <w:ind w:left="720" w:hanging="720"/>
        <w:rPr>
          <w:sz w:val="20"/>
          <w:szCs w:val="20"/>
        </w:rPr>
      </w:pPr>
      <w:r w:rsidRPr="001701EB">
        <w:rPr>
          <w:sz w:val="20"/>
          <w:szCs w:val="20"/>
        </w:rPr>
        <w:t>Martin Garcia. “Estructura de las Estratagemas militares de Polieno” in CFCR Vol. 5, 1985, 21-54.</w:t>
      </w:r>
    </w:p>
    <w:p w:rsidR="007B5C86" w:rsidRPr="001701EB" w:rsidRDefault="007B5C86" w:rsidP="007B5C86">
      <w:pPr>
        <w:ind w:left="720" w:hanging="720"/>
        <w:rPr>
          <w:sz w:val="20"/>
          <w:szCs w:val="20"/>
          <w:lang w:val="de-DE"/>
        </w:rPr>
      </w:pPr>
      <w:r w:rsidRPr="001701EB">
        <w:rPr>
          <w:sz w:val="20"/>
          <w:szCs w:val="20"/>
        </w:rPr>
        <w:t xml:space="preserve">Schettino. </w:t>
      </w:r>
      <w:r w:rsidRPr="001701EB">
        <w:rPr>
          <w:i/>
          <w:sz w:val="20"/>
          <w:szCs w:val="20"/>
        </w:rPr>
        <w:t>Introduzione a Polieno</w:t>
      </w:r>
      <w:r w:rsidRPr="001701EB">
        <w:rPr>
          <w:sz w:val="20"/>
          <w:szCs w:val="20"/>
        </w:rPr>
        <w:t xml:space="preserve">. </w:t>
      </w:r>
      <w:r w:rsidRPr="001701EB">
        <w:rPr>
          <w:sz w:val="20"/>
          <w:szCs w:val="20"/>
          <w:lang w:val="de-DE"/>
        </w:rPr>
        <w:t>Pisa: Edizioni Ets. 1998.</w:t>
      </w:r>
    </w:p>
    <w:p w:rsidR="001701EB" w:rsidRPr="001701EB" w:rsidRDefault="001701EB" w:rsidP="001701EB">
      <w:pPr>
        <w:ind w:left="720" w:hanging="720"/>
        <w:rPr>
          <w:sz w:val="20"/>
          <w:szCs w:val="20"/>
        </w:rPr>
      </w:pPr>
      <w:r w:rsidRPr="001701EB">
        <w:rPr>
          <w:sz w:val="20"/>
          <w:szCs w:val="20"/>
        </w:rPr>
        <w:t xml:space="preserve">Too (ed.). </w:t>
      </w:r>
      <w:r w:rsidRPr="001701EB">
        <w:rPr>
          <w:i/>
          <w:sz w:val="20"/>
          <w:szCs w:val="20"/>
        </w:rPr>
        <w:t>Education in Greek and Roman Antiquity</w:t>
      </w:r>
      <w:r w:rsidRPr="001701EB">
        <w:rPr>
          <w:sz w:val="20"/>
          <w:szCs w:val="20"/>
        </w:rPr>
        <w:t>. Leiden: Brill. 2001.</w:t>
      </w:r>
    </w:p>
    <w:p w:rsidR="001701EB" w:rsidRPr="001701EB" w:rsidRDefault="007B5C86" w:rsidP="001701EB">
      <w:pPr>
        <w:ind w:left="720" w:hanging="720"/>
        <w:rPr>
          <w:sz w:val="20"/>
          <w:szCs w:val="20"/>
        </w:rPr>
      </w:pPr>
      <w:r w:rsidRPr="001701EB">
        <w:rPr>
          <w:sz w:val="20"/>
          <w:szCs w:val="20"/>
        </w:rPr>
        <w:t xml:space="preserve">Whitmarsh. </w:t>
      </w:r>
      <w:r w:rsidRPr="001701EB">
        <w:rPr>
          <w:i/>
          <w:sz w:val="20"/>
          <w:szCs w:val="20"/>
        </w:rPr>
        <w:t>The Second Sophistic</w:t>
      </w:r>
      <w:r w:rsidRPr="001701EB">
        <w:rPr>
          <w:sz w:val="20"/>
          <w:szCs w:val="20"/>
        </w:rPr>
        <w:t>. New York: Oxford University Press. 2005.</w:t>
      </w:r>
    </w:p>
    <w:sectPr w:rsidR="001701EB" w:rsidRPr="001701EB" w:rsidSect="00F97027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63" w:rsidRDefault="000E4563" w:rsidP="007B5C86">
      <w:r>
        <w:separator/>
      </w:r>
    </w:p>
  </w:endnote>
  <w:endnote w:type="continuationSeparator" w:id="0">
    <w:p w:rsidR="000E4563" w:rsidRDefault="000E4563" w:rsidP="007B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63" w:rsidRDefault="000E4563" w:rsidP="007B5C86">
      <w:r>
        <w:separator/>
      </w:r>
    </w:p>
  </w:footnote>
  <w:footnote w:type="continuationSeparator" w:id="0">
    <w:p w:rsidR="000E4563" w:rsidRDefault="000E4563" w:rsidP="007B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EC" w:rsidRDefault="00E036EC" w:rsidP="00E036EC">
    <w:pPr>
      <w:pStyle w:val="Header"/>
    </w:pPr>
    <w:r>
      <w:t>Kenneth Elliott</w:t>
    </w:r>
    <w:r>
      <w:ptab w:relativeTo="margin" w:alignment="center" w:leader="none"/>
    </w:r>
    <w:r>
      <w:ptab w:relativeTo="margin" w:alignment="right" w:leader="none"/>
    </w:r>
    <w:r>
      <w:t>CAMWS 2016</w:t>
    </w:r>
  </w:p>
  <w:p w:rsidR="00E036EC" w:rsidRDefault="00E036EC" w:rsidP="00E036EC">
    <w:pPr>
      <w:pStyle w:val="Header"/>
      <w:tabs>
        <w:tab w:val="clear" w:pos="4419"/>
        <w:tab w:val="clear" w:pos="8838"/>
        <w:tab w:val="left" w:pos="7560"/>
      </w:tabs>
    </w:pPr>
    <w:r>
      <w:t>University of Iowa</w:t>
    </w:r>
    <w:r>
      <w:tab/>
      <w:t>Williamsburg, VA</w:t>
    </w:r>
  </w:p>
  <w:p w:rsidR="00E036EC" w:rsidRDefault="00E036EC">
    <w:pPr>
      <w:pStyle w:val="Header"/>
    </w:pPr>
    <w:r>
      <w:t>kenneth-elliott@uiowa.edu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4C"/>
    <w:rsid w:val="000E4563"/>
    <w:rsid w:val="000E5653"/>
    <w:rsid w:val="001701EB"/>
    <w:rsid w:val="00171483"/>
    <w:rsid w:val="001C5965"/>
    <w:rsid w:val="001D2F7F"/>
    <w:rsid w:val="001F5A03"/>
    <w:rsid w:val="00204CCF"/>
    <w:rsid w:val="002567F1"/>
    <w:rsid w:val="003751BF"/>
    <w:rsid w:val="003B0338"/>
    <w:rsid w:val="003F0441"/>
    <w:rsid w:val="00442917"/>
    <w:rsid w:val="0045091E"/>
    <w:rsid w:val="005B6E4C"/>
    <w:rsid w:val="006346FB"/>
    <w:rsid w:val="007B5C86"/>
    <w:rsid w:val="00AD255C"/>
    <w:rsid w:val="00B436A8"/>
    <w:rsid w:val="00BF67DA"/>
    <w:rsid w:val="00D92655"/>
    <w:rsid w:val="00E036EC"/>
    <w:rsid w:val="00E26A79"/>
    <w:rsid w:val="00E55A05"/>
    <w:rsid w:val="00EB2382"/>
    <w:rsid w:val="00F83D42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8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C86"/>
  </w:style>
  <w:style w:type="paragraph" w:styleId="Footer">
    <w:name w:val="footer"/>
    <w:basedOn w:val="Normal"/>
    <w:link w:val="FooterChar"/>
    <w:uiPriority w:val="99"/>
    <w:unhideWhenUsed/>
    <w:rsid w:val="007B5C8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C86"/>
  </w:style>
  <w:style w:type="paragraph" w:styleId="BalloonText">
    <w:name w:val="Balloon Text"/>
    <w:basedOn w:val="Normal"/>
    <w:link w:val="BalloonTextChar"/>
    <w:uiPriority w:val="99"/>
    <w:semiHidden/>
    <w:unhideWhenUsed/>
    <w:rsid w:val="00E0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 Elliott</cp:lastModifiedBy>
  <cp:revision>6</cp:revision>
  <dcterms:created xsi:type="dcterms:W3CDTF">2016-03-10T13:18:00Z</dcterms:created>
  <dcterms:modified xsi:type="dcterms:W3CDTF">2016-03-18T01:36:00Z</dcterms:modified>
</cp:coreProperties>
</file>