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19A" w:rsidRDefault="009D519A" w:rsidP="009D519A">
      <w:pPr>
        <w:rPr>
          <w:rFonts w:ascii="Times New Roman" w:hAnsi="Times New Roman" w:cs="Times New Roman"/>
        </w:rPr>
      </w:pPr>
      <w:r>
        <w:rPr>
          <w:rFonts w:ascii="Times New Roman" w:hAnsi="Times New Roman" w:cs="Times New Roman"/>
        </w:rPr>
        <w:t>Tessa Little</w:t>
      </w:r>
    </w:p>
    <w:p w:rsidR="009D519A" w:rsidRDefault="009D519A" w:rsidP="009D519A">
      <w:pPr>
        <w:rPr>
          <w:rFonts w:ascii="Times New Roman" w:hAnsi="Times New Roman" w:cs="Times New Roman"/>
        </w:rPr>
      </w:pPr>
      <w:r>
        <w:rPr>
          <w:rFonts w:ascii="Times New Roman" w:hAnsi="Times New Roman" w:cs="Times New Roman"/>
        </w:rPr>
        <w:t>Department of Classics, SUNY Buffalo</w:t>
      </w:r>
    </w:p>
    <w:p w:rsidR="009D519A" w:rsidRDefault="009D519A" w:rsidP="009D519A">
      <w:pPr>
        <w:rPr>
          <w:rFonts w:ascii="Times New Roman" w:hAnsi="Times New Roman" w:cs="Times New Roman"/>
        </w:rPr>
      </w:pPr>
      <w:r>
        <w:rPr>
          <w:rFonts w:ascii="Times New Roman" w:hAnsi="Times New Roman" w:cs="Times New Roman"/>
        </w:rPr>
        <w:t>tessalit@buffalo.edu</w:t>
      </w:r>
    </w:p>
    <w:p w:rsidR="00512926" w:rsidRDefault="008E0857" w:rsidP="008E0857">
      <w:pPr>
        <w:jc w:val="center"/>
        <w:rPr>
          <w:rFonts w:ascii="Times New Roman" w:hAnsi="Times New Roman" w:cs="Times New Roman"/>
        </w:rPr>
      </w:pPr>
      <w:r w:rsidRPr="008E0857">
        <w:rPr>
          <w:rFonts w:ascii="Times New Roman" w:hAnsi="Times New Roman" w:cs="Times New Roman"/>
        </w:rPr>
        <w:t>Lost in Translation: What are στελμονίαι?</w:t>
      </w:r>
    </w:p>
    <w:p w:rsidR="008E0857" w:rsidRDefault="008E0857" w:rsidP="008E0857">
      <w:pPr>
        <w:pStyle w:val="ListParagraph"/>
        <w:numPr>
          <w:ilvl w:val="0"/>
          <w:numId w:val="1"/>
        </w:numPr>
        <w:rPr>
          <w:rFonts w:ascii="Times New Roman" w:hAnsi="Times New Roman" w:cs="Times New Roman"/>
        </w:rPr>
      </w:pPr>
      <w:r w:rsidRPr="008E0857">
        <w:rPr>
          <w:rFonts w:ascii="Times New Roman" w:hAnsi="Times New Roman" w:cs="Times New Roman"/>
        </w:rPr>
        <w:t xml:space="preserve">κυνῶν δὲ κόσμος δέραια, ἱμάντες, </w:t>
      </w:r>
      <w:r w:rsidRPr="008E0857">
        <w:rPr>
          <w:rFonts w:ascii="Times New Roman" w:hAnsi="Times New Roman" w:cs="Times New Roman"/>
          <w:b/>
        </w:rPr>
        <w:t>στελμονίαι</w:t>
      </w:r>
      <w:r w:rsidRPr="008E0857">
        <w:rPr>
          <w:rFonts w:ascii="Times New Roman" w:hAnsi="Times New Roman" w:cs="Times New Roman"/>
        </w:rPr>
        <w:t xml:space="preserve">: ἔστω δὲ τὰ μὲν δέραια μαλακά, πλατέα, ἵνα μὴ θραύῃ τὰς τρίχας τῶν κυνῶν, οἱ δὲ ἱμάντες ἔχοντες ἀγκύλας τῇ χειρί, ἄλλο δὲ μηδέν: οὐ γὰρ καλῶς τηροῦσι τὰς κύνας οἱ ἐξ αὐτῶν εἰργασμένοι τὰ δέραια: αἱ δὲ στελμονίαι πλατεῖς τοὺς ἱμάντας, ἵνα μὴ τρίβωσι τὰς λαγόνας αὐτῶν: ἐγκατερραμμέναι δὲ ἐγκεντρίδες, </w:t>
      </w:r>
      <w:r w:rsidRPr="008E0857">
        <w:rPr>
          <w:rFonts w:ascii="Times New Roman" w:hAnsi="Times New Roman" w:cs="Times New Roman"/>
          <w:b/>
        </w:rPr>
        <w:t xml:space="preserve">ἵνα τὰ γένη φυλάττωσιν </w:t>
      </w:r>
      <w:r>
        <w:rPr>
          <w:rFonts w:ascii="Times New Roman" w:hAnsi="Times New Roman" w:cs="Times New Roman"/>
        </w:rPr>
        <w:t>(</w:t>
      </w:r>
      <w:r w:rsidRPr="00B70902">
        <w:rPr>
          <w:rFonts w:ascii="Times New Roman" w:hAnsi="Times New Roman" w:cs="Times New Roman"/>
          <w:i/>
        </w:rPr>
        <w:t>Xenophon. Xenophontis opera omnia</w:t>
      </w:r>
      <w:r w:rsidRPr="008E0857">
        <w:rPr>
          <w:rFonts w:ascii="Times New Roman" w:hAnsi="Times New Roman" w:cs="Times New Roman"/>
        </w:rPr>
        <w:t>, vol. 5. Oxford, Clarendon Press. 1920</w:t>
      </w:r>
      <w:r w:rsidR="00B70902">
        <w:rPr>
          <w:rFonts w:ascii="Times New Roman" w:hAnsi="Times New Roman" w:cs="Times New Roman"/>
        </w:rPr>
        <w:t>)</w:t>
      </w:r>
      <w:r w:rsidRPr="008E0857">
        <w:rPr>
          <w:rFonts w:ascii="Times New Roman" w:hAnsi="Times New Roman" w:cs="Times New Roman"/>
        </w:rPr>
        <w:t xml:space="preserve"> (repr.1969).</w:t>
      </w:r>
    </w:p>
    <w:p w:rsidR="00DD2F84" w:rsidRDefault="00DD2F84" w:rsidP="00DD2F84">
      <w:pPr>
        <w:pStyle w:val="ListParagraph"/>
        <w:numPr>
          <w:ilvl w:val="0"/>
          <w:numId w:val="1"/>
        </w:numPr>
        <w:rPr>
          <w:rFonts w:ascii="Times New Roman" w:hAnsi="Times New Roman" w:cs="Times New Roman"/>
        </w:rPr>
      </w:pPr>
      <w:r>
        <w:rPr>
          <w:rFonts w:ascii="Times New Roman" w:hAnsi="Times New Roman" w:cs="Times New Roman"/>
        </w:rPr>
        <w:t xml:space="preserve">Canum ornatus sunt collaria, lora, </w:t>
      </w:r>
      <w:r w:rsidRPr="00DD2F84">
        <w:rPr>
          <w:rFonts w:ascii="Times New Roman" w:hAnsi="Times New Roman" w:cs="Times New Roman"/>
          <w:b/>
        </w:rPr>
        <w:t>cinctus</w:t>
      </w:r>
      <w:r>
        <w:rPr>
          <w:rFonts w:ascii="Times New Roman" w:hAnsi="Times New Roman" w:cs="Times New Roman"/>
        </w:rPr>
        <w:t xml:space="preserve">.  Collaria quidem mollia sint et lata, ne pilos canum adterant.  Lora pro minibus ansas habeant, praeterea nihil.  Nec rectes canes retinent and servant, qui collaria de loris consiciunt.  Cinctus habent lora latiora, ne canum ilia terant.  Muniti sint etiam insultis aculeis, </w:t>
      </w:r>
      <w:r w:rsidRPr="00DD2F84">
        <w:rPr>
          <w:rFonts w:ascii="Times New Roman" w:hAnsi="Times New Roman" w:cs="Times New Roman"/>
          <w:b/>
        </w:rPr>
        <w:t xml:space="preserve">ut genus </w:t>
      </w:r>
      <w:r w:rsidRPr="00DD2F84">
        <w:rPr>
          <w:rFonts w:ascii="Times New Roman" w:hAnsi="Times New Roman" w:cs="Times New Roman"/>
          <w:b/>
          <w:u w:val="single"/>
        </w:rPr>
        <w:t>suum</w:t>
      </w:r>
      <w:r w:rsidRPr="00DD2F84">
        <w:rPr>
          <w:rFonts w:ascii="Times New Roman" w:hAnsi="Times New Roman" w:cs="Times New Roman"/>
          <w:b/>
        </w:rPr>
        <w:t xml:space="preserve"> conservent</w:t>
      </w:r>
      <w:r>
        <w:rPr>
          <w:rFonts w:ascii="Times New Roman" w:hAnsi="Times New Roman" w:cs="Times New Roman"/>
        </w:rPr>
        <w:t xml:space="preserve"> (</w:t>
      </w:r>
      <w:r w:rsidRPr="00B70902">
        <w:rPr>
          <w:rFonts w:ascii="Times New Roman" w:hAnsi="Times New Roman" w:cs="Times New Roman"/>
          <w:i/>
        </w:rPr>
        <w:t>Accesere Veterum Testimonia De Xenophonte</w:t>
      </w:r>
      <w:r>
        <w:rPr>
          <w:rFonts w:ascii="Times New Roman" w:hAnsi="Times New Roman" w:cs="Times New Roman"/>
        </w:rPr>
        <w:t>, 1692).</w:t>
      </w:r>
    </w:p>
    <w:p w:rsidR="00346BA0" w:rsidRDefault="00346BA0" w:rsidP="00DD2F84">
      <w:pPr>
        <w:pStyle w:val="ListParagraph"/>
        <w:numPr>
          <w:ilvl w:val="0"/>
          <w:numId w:val="1"/>
        </w:numPr>
        <w:rPr>
          <w:rFonts w:ascii="Times New Roman" w:hAnsi="Times New Roman" w:cs="Times New Roman"/>
        </w:rPr>
      </w:pPr>
      <w:r>
        <w:rPr>
          <w:rFonts w:ascii="Times New Roman" w:hAnsi="Times New Roman" w:cs="Times New Roman"/>
        </w:rPr>
        <w:t xml:space="preserve">The accoutrements of the dogs consist in a collar a leather leading thong, and a </w:t>
      </w:r>
      <w:r w:rsidRPr="00FD4823">
        <w:rPr>
          <w:rFonts w:ascii="Times New Roman" w:hAnsi="Times New Roman" w:cs="Times New Roman"/>
          <w:b/>
        </w:rPr>
        <w:t>surcingle</w:t>
      </w:r>
      <w:r>
        <w:rPr>
          <w:rFonts w:ascii="Times New Roman" w:hAnsi="Times New Roman" w:cs="Times New Roman"/>
        </w:rPr>
        <w:t xml:space="preserve"> </w:t>
      </w:r>
      <w:r w:rsidRPr="00FD4823">
        <w:rPr>
          <w:rFonts w:ascii="Times New Roman" w:hAnsi="Times New Roman" w:cs="Times New Roman"/>
          <w:i/>
        </w:rPr>
        <w:t>to guard the body</w:t>
      </w:r>
      <w:r>
        <w:rPr>
          <w:rFonts w:ascii="Times New Roman" w:hAnsi="Times New Roman" w:cs="Times New Roman"/>
        </w:rPr>
        <w:t xml:space="preserve">.  The collar should be soft and broad that it may not rub off the dogs’ hair; the leading thong should have a knot for the hand to hold by, and nothing more; neither do those lead their dogs well who make part of the thong serve for a collar; the surcingle should have broad thongs that they may not gall the belly of the dog and sharp points are sewed on to it </w:t>
      </w:r>
      <w:r w:rsidRPr="00FD4823">
        <w:rPr>
          <w:rFonts w:ascii="Times New Roman" w:hAnsi="Times New Roman" w:cs="Times New Roman"/>
          <w:b/>
        </w:rPr>
        <w:t xml:space="preserve">to preserve the breed </w:t>
      </w:r>
      <w:r>
        <w:rPr>
          <w:rFonts w:ascii="Times New Roman" w:hAnsi="Times New Roman" w:cs="Times New Roman"/>
        </w:rPr>
        <w:t>(</w:t>
      </w:r>
      <w:r w:rsidRPr="00B70902">
        <w:rPr>
          <w:rFonts w:ascii="Times New Roman" w:hAnsi="Times New Roman" w:cs="Times New Roman"/>
          <w:i/>
        </w:rPr>
        <w:t>Cynegetica or Essays on Sporting Consisting of Observations on Hare Hunting</w:t>
      </w:r>
      <w:r>
        <w:rPr>
          <w:rFonts w:ascii="Times New Roman" w:hAnsi="Times New Roman" w:cs="Times New Roman"/>
        </w:rPr>
        <w:t xml:space="preserve">, William Blane, 1788.) </w:t>
      </w:r>
    </w:p>
    <w:p w:rsidR="00D07863" w:rsidRPr="00346BA0" w:rsidRDefault="00D07863" w:rsidP="00D07863">
      <w:pPr>
        <w:pStyle w:val="ListParagraph"/>
        <w:numPr>
          <w:ilvl w:val="0"/>
          <w:numId w:val="1"/>
        </w:numPr>
        <w:rPr>
          <w:rFonts w:ascii="Times New Roman" w:hAnsi="Times New Roman" w:cs="Times New Roman"/>
        </w:rPr>
      </w:pPr>
      <w:r>
        <w:rPr>
          <w:rFonts w:ascii="Times New Roman" w:hAnsi="Times New Roman" w:cs="Times New Roman"/>
        </w:rPr>
        <w:t>The</w:t>
      </w:r>
      <w:r w:rsidRPr="00D07863">
        <w:rPr>
          <w:rFonts w:ascii="Times New Roman" w:hAnsi="Times New Roman" w:cs="Times New Roman"/>
        </w:rPr>
        <w:t xml:space="preserve"> equipment of the dogs consists of collar straps, leashes, and </w:t>
      </w:r>
      <w:r w:rsidRPr="00D07863">
        <w:rPr>
          <w:rFonts w:ascii="Times New Roman" w:hAnsi="Times New Roman" w:cs="Times New Roman"/>
          <w:b/>
        </w:rPr>
        <w:t>surcingles</w:t>
      </w:r>
      <w:r>
        <w:rPr>
          <w:rFonts w:ascii="Times New Roman" w:hAnsi="Times New Roman" w:cs="Times New Roman"/>
        </w:rPr>
        <w:t>,</w:t>
      </w:r>
      <w:r w:rsidRPr="00D07863">
        <w:rPr>
          <w:rFonts w:ascii="Times New Roman" w:hAnsi="Times New Roman" w:cs="Times New Roman"/>
        </w:rPr>
        <w:t xml:space="preserve"> and the collar should be broad and soft so as not to rub the dog’s coat; the leash sho</w:t>
      </w:r>
      <w:r>
        <w:rPr>
          <w:rFonts w:ascii="Times New Roman" w:hAnsi="Times New Roman" w:cs="Times New Roman"/>
        </w:rPr>
        <w:t xml:space="preserve">uld have a noose for the hand, </w:t>
      </w:r>
      <w:r w:rsidRPr="00D07863">
        <w:rPr>
          <w:rFonts w:ascii="Times New Roman" w:hAnsi="Times New Roman" w:cs="Times New Roman"/>
        </w:rPr>
        <w:t>and nothing else. The plan of making collar and leash all in one is a clumsy contrivanc</w:t>
      </w:r>
      <w:r>
        <w:rPr>
          <w:rFonts w:ascii="Times New Roman" w:hAnsi="Times New Roman" w:cs="Times New Roman"/>
        </w:rPr>
        <w:t xml:space="preserve">e for keeping a hound in check.  </w:t>
      </w:r>
      <w:r w:rsidRPr="00D07863">
        <w:rPr>
          <w:rFonts w:ascii="Times New Roman" w:hAnsi="Times New Roman" w:cs="Times New Roman"/>
        </w:rPr>
        <w:t xml:space="preserve">The </w:t>
      </w:r>
      <w:r w:rsidRPr="00D07863">
        <w:rPr>
          <w:rFonts w:ascii="Times New Roman" w:hAnsi="Times New Roman" w:cs="Times New Roman"/>
          <w:b/>
        </w:rPr>
        <w:t>surcingle</w:t>
      </w:r>
      <w:r w:rsidRPr="00D07863">
        <w:rPr>
          <w:rFonts w:ascii="Times New Roman" w:hAnsi="Times New Roman" w:cs="Times New Roman"/>
        </w:rPr>
        <w:t xml:space="preserve"> should be broad in the thongs so as not to gall the hound’s flanks, and with spurs stitched on to the leather, to preserve the </w:t>
      </w:r>
      <w:r w:rsidRPr="00D07863">
        <w:rPr>
          <w:rFonts w:ascii="Times New Roman" w:hAnsi="Times New Roman" w:cs="Times New Roman"/>
          <w:b/>
        </w:rPr>
        <w:t>purity</w:t>
      </w:r>
      <w:r w:rsidRPr="00D07863">
        <w:rPr>
          <w:rFonts w:ascii="Times New Roman" w:hAnsi="Times New Roman" w:cs="Times New Roman"/>
        </w:rPr>
        <w:t xml:space="preserve"> of the breed.</w:t>
      </w:r>
      <w:r>
        <w:rPr>
          <w:rFonts w:ascii="Times New Roman" w:hAnsi="Times New Roman" w:cs="Times New Roman"/>
        </w:rPr>
        <w:t xml:space="preserve"> (</w:t>
      </w:r>
      <w:r w:rsidRPr="00B70902">
        <w:rPr>
          <w:rFonts w:ascii="Times New Roman" w:hAnsi="Times New Roman" w:cs="Times New Roman"/>
          <w:i/>
        </w:rPr>
        <w:t>On Hunting: A Sportsman’s Manual</w:t>
      </w:r>
      <w:r>
        <w:rPr>
          <w:rFonts w:ascii="Times New Roman" w:hAnsi="Times New Roman" w:cs="Times New Roman"/>
        </w:rPr>
        <w:t>, H.G. Dakyns, 1897).</w:t>
      </w:r>
    </w:p>
    <w:p w:rsidR="00346BA0" w:rsidRDefault="00FD4823" w:rsidP="00FD4823">
      <w:pPr>
        <w:pStyle w:val="ListParagraph"/>
        <w:numPr>
          <w:ilvl w:val="0"/>
          <w:numId w:val="1"/>
        </w:numPr>
        <w:rPr>
          <w:rFonts w:ascii="Times New Roman" w:hAnsi="Times New Roman" w:cs="Times New Roman"/>
        </w:rPr>
      </w:pPr>
      <w:r w:rsidRPr="00FD4823">
        <w:rPr>
          <w:rFonts w:ascii="Times New Roman" w:hAnsi="Times New Roman" w:cs="Times New Roman"/>
        </w:rPr>
        <w:t xml:space="preserve">Les ornements des chiens sont le collier, la laisse, </w:t>
      </w:r>
      <w:r w:rsidRPr="00FD4823">
        <w:rPr>
          <w:rFonts w:ascii="Times New Roman" w:hAnsi="Times New Roman" w:cs="Times New Roman"/>
          <w:b/>
        </w:rPr>
        <w:t>le corselet</w:t>
      </w:r>
      <w:r w:rsidRPr="00FD4823">
        <w:rPr>
          <w:rFonts w:ascii="Times New Roman" w:hAnsi="Times New Roman" w:cs="Times New Roman"/>
        </w:rPr>
        <w:t xml:space="preserve">. Que le collier soit mince, large, pour ne pas brûler le poil des chiens ;-que la laisse ait des crochets pour être tenue à la main, et rien de plus : car c’est mal garder les chiens que de leur faire un collier de la laisse même ; que le corselet ait des courroies larges, pour ne pas leur faire mal aux flancs, et qu’on les garnisse de pointes, </w:t>
      </w:r>
      <w:r w:rsidRPr="00FD4823">
        <w:rPr>
          <w:rFonts w:ascii="Times New Roman" w:hAnsi="Times New Roman" w:cs="Times New Roman"/>
          <w:b/>
        </w:rPr>
        <w:t xml:space="preserve">pour éviter </w:t>
      </w:r>
      <w:r w:rsidRPr="00FD4823">
        <w:rPr>
          <w:rFonts w:ascii="Times New Roman" w:hAnsi="Times New Roman" w:cs="Times New Roman"/>
          <w:b/>
          <w:u w:val="single"/>
        </w:rPr>
        <w:t>les croisements</w:t>
      </w:r>
      <w:r w:rsidRPr="00FD4823">
        <w:rPr>
          <w:rFonts w:ascii="Times New Roman" w:hAnsi="Times New Roman" w:cs="Times New Roman"/>
          <w:b/>
        </w:rPr>
        <w:t xml:space="preserve"> des races</w:t>
      </w:r>
      <w:r w:rsidRPr="00FD4823">
        <w:rPr>
          <w:rFonts w:ascii="Times New Roman" w:hAnsi="Times New Roman" w:cs="Times New Roman"/>
        </w:rPr>
        <w:t>.</w:t>
      </w:r>
      <w:r w:rsidR="00B70902">
        <w:rPr>
          <w:rFonts w:ascii="Times New Roman" w:hAnsi="Times New Roman" w:cs="Times New Roman"/>
        </w:rPr>
        <w:t xml:space="preserve"> </w:t>
      </w:r>
    </w:p>
    <w:p w:rsidR="00331D95" w:rsidRDefault="00ED2C51" w:rsidP="00FD4823">
      <w:pPr>
        <w:pStyle w:val="ListParagraph"/>
        <w:numPr>
          <w:ilvl w:val="0"/>
          <w:numId w:val="1"/>
        </w:numPr>
        <w:rPr>
          <w:rFonts w:ascii="Times New Roman" w:hAnsi="Times New Roman" w:cs="Times New Roman"/>
        </w:rPr>
      </w:pPr>
      <w:r>
        <w:rPr>
          <w:rFonts w:ascii="Times New Roman" w:hAnsi="Times New Roman" w:cs="Times New Roman"/>
        </w:rPr>
        <w:t xml:space="preserve">Die Rustung der Hunde besteht in Halsbandern, halsband, und breiten Seitenriemen.  De Halsbander mussen weich und breit fehn, damit sie die hare der hunde nicht abreiben.  Die Halsbandriemen mit handhaben, sonsts mit nicht versehen </w:t>
      </w:r>
      <w:r w:rsidR="00CA5839">
        <w:rPr>
          <w:rFonts w:ascii="Times New Roman" w:hAnsi="Times New Roman" w:cs="Times New Roman"/>
        </w:rPr>
        <w:t>fehn.  Denn diejenigen sorgen nicht wohl fur die Hunde.  Welche aus diesen riemen zugleich das Halsband machen.  Die Riemen der Seitengurte sollen breit fenn , damit sie die Seiten der Hunde nicht abreiben; auch mit eingenahaten Stacheln versehn, damit die Race erhalten werde (T.W. Lenz, Xenophon uber die Jagd, 1828).</w:t>
      </w:r>
    </w:p>
    <w:p w:rsidR="00D07863" w:rsidRDefault="00D07863" w:rsidP="00FD4823">
      <w:pPr>
        <w:pStyle w:val="ListParagraph"/>
        <w:numPr>
          <w:ilvl w:val="0"/>
          <w:numId w:val="1"/>
        </w:numPr>
        <w:rPr>
          <w:rFonts w:ascii="Times New Roman" w:hAnsi="Times New Roman" w:cs="Times New Roman"/>
        </w:rPr>
      </w:pPr>
      <w:r>
        <w:rPr>
          <w:rFonts w:ascii="Times New Roman" w:hAnsi="Times New Roman" w:cs="Times New Roman"/>
        </w:rPr>
        <w:t>The dogs’ equipment is collars, leashes, and belts.  The collars should be soft and wide so that they do not injute the dogs’ hair; the leashes should have loops for the hand, but nothing else, for those made in one piece with the collar do not control the dogs well.  The belts should have broad straps, so that they do not rub the dogs’ flanks.  The spurs should be sewn in, to protect the breed.” (</w:t>
      </w:r>
      <w:r w:rsidRPr="00B70902">
        <w:rPr>
          <w:rFonts w:ascii="Times New Roman" w:hAnsi="Times New Roman" w:cs="Times New Roman"/>
          <w:i/>
        </w:rPr>
        <w:t>Xenophon On Hunting</w:t>
      </w:r>
      <w:r>
        <w:rPr>
          <w:rFonts w:ascii="Times New Roman" w:hAnsi="Times New Roman" w:cs="Times New Roman"/>
        </w:rPr>
        <w:t>, Ralph E. Doty, 2001).</w:t>
      </w:r>
    </w:p>
    <w:p w:rsidR="00FA2CE6" w:rsidRDefault="00FA2CE6" w:rsidP="00FD4823">
      <w:pPr>
        <w:pStyle w:val="ListParagraph"/>
        <w:numPr>
          <w:ilvl w:val="0"/>
          <w:numId w:val="1"/>
        </w:numPr>
        <w:rPr>
          <w:rFonts w:ascii="Times New Roman" w:hAnsi="Times New Roman" w:cs="Times New Roman"/>
        </w:rPr>
      </w:pPr>
      <w:r w:rsidRPr="00FA2CE6">
        <w:rPr>
          <w:rFonts w:ascii="Times New Roman" w:hAnsi="Times New Roman" w:cs="Times New Roman"/>
        </w:rPr>
        <w:lastRenderedPageBreak/>
        <w:t>ὣς κυνὸς ἰάνθη θυμὸς θρασύς· αὐτὰρ ἐπακτὴρ</w:t>
      </w:r>
    </w:p>
    <w:p w:rsidR="00FA2CE6" w:rsidRPr="00FA2CE6" w:rsidRDefault="00FA2CE6" w:rsidP="00FA2CE6">
      <w:pPr>
        <w:pStyle w:val="ListParagraph"/>
        <w:rPr>
          <w:rFonts w:ascii="Times New Roman" w:hAnsi="Times New Roman" w:cs="Times New Roman"/>
          <w:lang w:val="el-GR"/>
        </w:rPr>
      </w:pPr>
      <w:r w:rsidRPr="00FA2CE6">
        <w:rPr>
          <w:rFonts w:ascii="Times New Roman" w:hAnsi="Times New Roman" w:cs="Times New Roman"/>
          <w:lang w:val="el-GR"/>
        </w:rPr>
        <w:t xml:space="preserve">καὶ μάλα μιν θύνοντα βιησάμενος </w:t>
      </w:r>
      <w:r w:rsidRPr="001509FE">
        <w:rPr>
          <w:rFonts w:ascii="Times New Roman" w:hAnsi="Times New Roman" w:cs="Times New Roman"/>
          <w:b/>
          <w:lang w:val="el-GR"/>
        </w:rPr>
        <w:t>τελαμῶσι</w:t>
      </w:r>
    </w:p>
    <w:p w:rsidR="00FA2CE6" w:rsidRDefault="00FA2CE6" w:rsidP="00FA2CE6">
      <w:pPr>
        <w:pStyle w:val="ListParagraph"/>
        <w:rPr>
          <w:rFonts w:ascii="Times New Roman" w:hAnsi="Times New Roman" w:cs="Times New Roman"/>
        </w:rPr>
      </w:pPr>
      <w:r w:rsidRPr="00FA2CE6">
        <w:rPr>
          <w:rFonts w:ascii="Times New Roman" w:hAnsi="Times New Roman" w:cs="Times New Roman"/>
        </w:rPr>
        <w:t>καγχαλόων παλίνορσος ἔβη μεθ᾿ ὅμιλον ἑταίρων.</w:t>
      </w:r>
    </w:p>
    <w:p w:rsidR="00FA2CE6" w:rsidRDefault="00FA2CE6" w:rsidP="00FA2CE6">
      <w:pPr>
        <w:pStyle w:val="ListParagraph"/>
        <w:rPr>
          <w:rFonts w:ascii="Times New Roman" w:hAnsi="Times New Roman" w:cs="Times New Roman"/>
        </w:rPr>
      </w:pPr>
    </w:p>
    <w:p w:rsidR="00FA2CE6" w:rsidRDefault="00FA2CE6" w:rsidP="00FA2CE6">
      <w:pPr>
        <w:pStyle w:val="ListParagraph"/>
        <w:rPr>
          <w:rFonts w:ascii="Times New Roman" w:hAnsi="Times New Roman" w:cs="Times New Roman"/>
        </w:rPr>
      </w:pPr>
      <w:r w:rsidRPr="00FA2CE6">
        <w:rPr>
          <w:rFonts w:ascii="Times New Roman" w:hAnsi="Times New Roman" w:cs="Times New Roman"/>
        </w:rPr>
        <w:t xml:space="preserve">Even so the stout heart of the dog is gladdened. </w:t>
      </w:r>
    </w:p>
    <w:p w:rsidR="00FA2CE6" w:rsidRDefault="00FA2CE6" w:rsidP="00FA2CE6">
      <w:pPr>
        <w:pStyle w:val="ListParagraph"/>
        <w:rPr>
          <w:rFonts w:ascii="Times New Roman" w:hAnsi="Times New Roman" w:cs="Times New Roman"/>
        </w:rPr>
      </w:pPr>
      <w:r w:rsidRPr="00FA2CE6">
        <w:rPr>
          <w:rFonts w:ascii="Times New Roman" w:hAnsi="Times New Roman" w:cs="Times New Roman"/>
        </w:rPr>
        <w:t xml:space="preserve">But the hunter for all his eagerness constrains him with straps </w:t>
      </w:r>
    </w:p>
    <w:p w:rsidR="00FA2CE6" w:rsidRDefault="00FA2CE6" w:rsidP="00FA2CE6">
      <w:pPr>
        <w:pStyle w:val="ListParagraph"/>
        <w:rPr>
          <w:rFonts w:ascii="Times New Roman" w:hAnsi="Times New Roman" w:cs="Times New Roman"/>
        </w:rPr>
      </w:pPr>
      <w:r w:rsidRPr="00FA2CE6">
        <w:rPr>
          <w:rFonts w:ascii="Times New Roman" w:hAnsi="Times New Roman" w:cs="Times New Roman"/>
        </w:rPr>
        <w:t>and goes back exulting to the company of his comrades.</w:t>
      </w:r>
      <w:r>
        <w:rPr>
          <w:rFonts w:ascii="Times New Roman" w:hAnsi="Times New Roman" w:cs="Times New Roman"/>
        </w:rPr>
        <w:t xml:space="preserve"> (Oppian, </w:t>
      </w:r>
      <w:r w:rsidR="00B70902" w:rsidRPr="00B70902">
        <w:rPr>
          <w:rFonts w:ascii="Times New Roman" w:hAnsi="Times New Roman" w:cs="Times New Roman"/>
        </w:rPr>
        <w:t>Κυνηγετικά</w:t>
      </w:r>
      <w:r>
        <w:rPr>
          <w:rFonts w:ascii="Times New Roman" w:hAnsi="Times New Roman" w:cs="Times New Roman"/>
        </w:rPr>
        <w:t>, 4.374.376).</w:t>
      </w:r>
    </w:p>
    <w:p w:rsidR="001509FE" w:rsidRDefault="001509FE" w:rsidP="00FA2CE6">
      <w:pPr>
        <w:pStyle w:val="ListParagraph"/>
        <w:rPr>
          <w:rFonts w:ascii="Times New Roman" w:hAnsi="Times New Roman" w:cs="Times New Roman"/>
        </w:rPr>
      </w:pPr>
    </w:p>
    <w:p w:rsidR="0073466A" w:rsidRDefault="001509FE" w:rsidP="00C7343A">
      <w:pPr>
        <w:pStyle w:val="ListParagraph"/>
        <w:numPr>
          <w:ilvl w:val="0"/>
          <w:numId w:val="1"/>
        </w:numPr>
        <w:rPr>
          <w:rFonts w:ascii="Times New Roman" w:hAnsi="Times New Roman" w:cs="Times New Roman"/>
        </w:rPr>
      </w:pPr>
      <w:r w:rsidRPr="001509FE">
        <w:rPr>
          <w:rFonts w:ascii="Times New Roman" w:hAnsi="Times New Roman" w:cs="Times New Roman"/>
        </w:rPr>
        <w:t xml:space="preserve">Dogs should be chained up during the day, so that they may be keener and more watchful at night (Cato, </w:t>
      </w:r>
      <w:r w:rsidRPr="001509FE">
        <w:rPr>
          <w:rFonts w:ascii="Times New Roman" w:hAnsi="Times New Roman" w:cs="Times New Roman"/>
          <w:i/>
        </w:rPr>
        <w:t>De Agri Cultura</w:t>
      </w:r>
      <w:r w:rsidRPr="001509FE">
        <w:rPr>
          <w:rFonts w:ascii="Times New Roman" w:hAnsi="Times New Roman" w:cs="Times New Roman"/>
        </w:rPr>
        <w:t>,</w:t>
      </w:r>
      <w:r w:rsidRPr="001509FE">
        <w:rPr>
          <w:rFonts w:ascii="Times New Roman" w:hAnsi="Times New Roman" w:cs="Times New Roman"/>
          <w:i/>
        </w:rPr>
        <w:t xml:space="preserve"> </w:t>
      </w:r>
      <w:r w:rsidRPr="001509FE">
        <w:rPr>
          <w:rFonts w:ascii="Times New Roman" w:hAnsi="Times New Roman" w:cs="Times New Roman"/>
        </w:rPr>
        <w:t>124</w:t>
      </w:r>
      <w:r>
        <w:rPr>
          <w:rFonts w:ascii="Times New Roman" w:hAnsi="Times New Roman" w:cs="Times New Roman"/>
        </w:rPr>
        <w:t>).</w:t>
      </w:r>
    </w:p>
    <w:p w:rsidR="001509FE" w:rsidRDefault="001509FE" w:rsidP="001509FE">
      <w:pPr>
        <w:pStyle w:val="ListParagraph"/>
        <w:rPr>
          <w:rFonts w:ascii="Times New Roman" w:hAnsi="Times New Roman" w:cs="Times New Roman"/>
        </w:rPr>
      </w:pPr>
    </w:p>
    <w:p w:rsidR="001509FE" w:rsidRDefault="001509FE" w:rsidP="001509FE">
      <w:pPr>
        <w:pStyle w:val="ListParagraph"/>
        <w:rPr>
          <w:rFonts w:ascii="Times New Roman" w:hAnsi="Times New Roman" w:cs="Times New Roman"/>
        </w:rPr>
      </w:pPr>
      <w:r>
        <w:rPr>
          <w:rFonts w:ascii="Times New Roman" w:hAnsi="Times New Roman" w:cs="Times New Roman"/>
        </w:rPr>
        <w:t>T</w:t>
      </w:r>
      <w:r w:rsidRPr="001509FE">
        <w:rPr>
          <w:rFonts w:ascii="Times New Roman" w:hAnsi="Times New Roman" w:cs="Times New Roman"/>
        </w:rPr>
        <w:t>he hunting-dog suited to chase the beasts of the forest, and the other which is procured as a watch-dog and is of importance to the shepherd (</w:t>
      </w:r>
      <w:r>
        <w:rPr>
          <w:rFonts w:ascii="Times New Roman" w:hAnsi="Times New Roman" w:cs="Times New Roman"/>
        </w:rPr>
        <w:t xml:space="preserve">Varro, </w:t>
      </w:r>
      <w:r>
        <w:rPr>
          <w:rFonts w:ascii="Times New Roman" w:hAnsi="Times New Roman" w:cs="Times New Roman"/>
          <w:i/>
        </w:rPr>
        <w:t>De Re Rustica</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2.9).</w:t>
      </w:r>
    </w:p>
    <w:p w:rsidR="001509FE" w:rsidRDefault="001509FE" w:rsidP="001509FE">
      <w:pPr>
        <w:pStyle w:val="ListParagraph"/>
        <w:rPr>
          <w:rFonts w:ascii="Times New Roman" w:hAnsi="Times New Roman" w:cs="Times New Roman"/>
        </w:rPr>
      </w:pPr>
    </w:p>
    <w:p w:rsidR="001509FE" w:rsidRDefault="001509FE" w:rsidP="001509FE">
      <w:pPr>
        <w:pStyle w:val="ListParagraph"/>
        <w:rPr>
          <w:rFonts w:ascii="Times New Roman" w:hAnsi="Times New Roman" w:cs="Times New Roman"/>
        </w:rPr>
      </w:pPr>
      <w:r>
        <w:rPr>
          <w:rFonts w:ascii="Times New Roman" w:hAnsi="Times New Roman" w:cs="Times New Roman"/>
        </w:rPr>
        <w:t xml:space="preserve">The hunting dog </w:t>
      </w:r>
      <w:r w:rsidRPr="001509FE">
        <w:rPr>
          <w:rFonts w:ascii="Times New Roman" w:hAnsi="Times New Roman" w:cs="Times New Roman"/>
        </w:rPr>
        <w:t>not only does not help the farmer but actually lures him away from his work, and makes him lazy about it (</w:t>
      </w:r>
      <w:r>
        <w:rPr>
          <w:rFonts w:ascii="Times New Roman" w:hAnsi="Times New Roman" w:cs="Times New Roman"/>
        </w:rPr>
        <w:t xml:space="preserve">Columella, </w:t>
      </w:r>
      <w:r>
        <w:rPr>
          <w:rFonts w:ascii="Times New Roman" w:hAnsi="Times New Roman" w:cs="Times New Roman"/>
          <w:i/>
        </w:rPr>
        <w:t>De Re Rustica</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7.11</w:t>
      </w:r>
      <w:r w:rsidRPr="001509FE">
        <w:rPr>
          <w:rFonts w:ascii="Times New Roman" w:hAnsi="Times New Roman" w:cs="Times New Roman"/>
        </w:rPr>
        <w:t>)</w:t>
      </w:r>
    </w:p>
    <w:p w:rsidR="001509FE" w:rsidRDefault="001509FE" w:rsidP="001509FE">
      <w:pPr>
        <w:pStyle w:val="ListParagraph"/>
        <w:rPr>
          <w:rFonts w:ascii="Times New Roman" w:hAnsi="Times New Roman" w:cs="Times New Roman"/>
        </w:rPr>
      </w:pPr>
    </w:p>
    <w:p w:rsidR="001509FE" w:rsidRDefault="001509FE" w:rsidP="001509FE">
      <w:pPr>
        <w:pStyle w:val="ListParagraph"/>
        <w:numPr>
          <w:ilvl w:val="0"/>
          <w:numId w:val="1"/>
        </w:numPr>
        <w:rPr>
          <w:rFonts w:ascii="Times New Roman" w:hAnsi="Times New Roman" w:cs="Times New Roman"/>
        </w:rPr>
      </w:pPr>
      <w:r w:rsidRPr="001509FE">
        <w:rPr>
          <w:rFonts w:ascii="Times New Roman" w:hAnsi="Times New Roman" w:cs="Times New Roman"/>
        </w:rPr>
        <w:t>Ne vulnerentur a bestiis, imponuntur his collaria, quae vocantur melium, id est cingulum circum collum ex corio firmo cum clavulis p404capitatis, quae intra capita insuitur pellis mollis, ne noceat collo duritia ferri; quod, si lupus aliusve quis his vulneratus est, reliquas quoque canes facit, quae id non habent, ut sint in tuto.</w:t>
      </w:r>
    </w:p>
    <w:p w:rsidR="001509FE" w:rsidRDefault="001509FE" w:rsidP="001509FE">
      <w:pPr>
        <w:pStyle w:val="ListParagraph"/>
        <w:rPr>
          <w:rFonts w:ascii="Times New Roman" w:hAnsi="Times New Roman" w:cs="Times New Roman"/>
        </w:rPr>
      </w:pPr>
      <w:r w:rsidRPr="001509FE">
        <w:rPr>
          <w:rFonts w:ascii="Times New Roman" w:hAnsi="Times New Roman" w:cs="Times New Roman"/>
        </w:rPr>
        <w:t>To protect them from being wounded by wild beas</w:t>
      </w:r>
      <w:r>
        <w:rPr>
          <w:rFonts w:ascii="Times New Roman" w:hAnsi="Times New Roman" w:cs="Times New Roman"/>
        </w:rPr>
        <w:t>ts, collars are placed on them,</w:t>
      </w:r>
      <w:r w:rsidRPr="001509FE">
        <w:rPr>
          <w:rFonts w:ascii="Times New Roman" w:hAnsi="Times New Roman" w:cs="Times New Roman"/>
        </w:rPr>
        <w:t xml:space="preserve"> the so</w:t>
      </w:r>
      <w:r w:rsidRPr="001509FE">
        <w:rPr>
          <w:rFonts w:ascii="Times New Roman" w:hAnsi="Times New Roman" w:cs="Times New Roman"/>
        </w:rPr>
        <w:noBreakHyphen/>
        <w:t>called melium, that is, a belt around the neck made of stout leather with nails having heads; under</w:t>
      </w:r>
      <w:r>
        <w:rPr>
          <w:rFonts w:ascii="Times New Roman" w:hAnsi="Times New Roman" w:cs="Times New Roman"/>
        </w:rPr>
        <w:t xml:space="preserve"> </w:t>
      </w:r>
      <w:r w:rsidRPr="001509FE">
        <w:rPr>
          <w:rFonts w:ascii="Times New Roman" w:hAnsi="Times New Roman" w:cs="Times New Roman"/>
        </w:rPr>
        <w:t>the nail heads there is sewed a piece of soft leather, to prevent the hard iron from injuring the neck. The reason for this is that if a wolf or other beast has been wounded by these nails, this makes the other dogs also, which do not have the collar, safe</w:t>
      </w:r>
      <w:r>
        <w:rPr>
          <w:rFonts w:ascii="Times New Roman" w:hAnsi="Times New Roman" w:cs="Times New Roman"/>
        </w:rPr>
        <w:t xml:space="preserve">. (Varro, </w:t>
      </w:r>
      <w:r>
        <w:rPr>
          <w:rFonts w:ascii="Times New Roman" w:hAnsi="Times New Roman" w:cs="Times New Roman"/>
          <w:i/>
        </w:rPr>
        <w:t>De Re Rustica</w:t>
      </w:r>
      <w:r>
        <w:rPr>
          <w:rFonts w:ascii="Times New Roman" w:hAnsi="Times New Roman" w:cs="Times New Roman"/>
        </w:rPr>
        <w:t>, 2.9).</w:t>
      </w:r>
    </w:p>
    <w:p w:rsidR="008066C9" w:rsidRDefault="008066C9" w:rsidP="001509FE">
      <w:pPr>
        <w:pStyle w:val="ListParagraph"/>
        <w:rPr>
          <w:rFonts w:ascii="Times New Roman" w:hAnsi="Times New Roman" w:cs="Times New Roman"/>
        </w:rPr>
      </w:pPr>
    </w:p>
    <w:p w:rsidR="008066C9" w:rsidRDefault="008066C9" w:rsidP="00924072">
      <w:pPr>
        <w:pStyle w:val="ListParagraph"/>
        <w:numPr>
          <w:ilvl w:val="0"/>
          <w:numId w:val="1"/>
        </w:numPr>
        <w:rPr>
          <w:rFonts w:ascii="Times New Roman" w:hAnsi="Times New Roman" w:cs="Times New Roman"/>
        </w:rPr>
      </w:pPr>
      <w:r w:rsidRPr="008066C9">
        <w:rPr>
          <w:rFonts w:ascii="Times New Roman" w:hAnsi="Times New Roman" w:cs="Times New Roman"/>
        </w:rPr>
        <w:t>But the advantages that those who have been attracted by this pursuit will gain are many. For it makes the body healthy, improves the sight and hearing, and keeps men from growing old; and it af</w:t>
      </w:r>
      <w:r>
        <w:rPr>
          <w:rFonts w:ascii="Times New Roman" w:hAnsi="Times New Roman" w:cs="Times New Roman"/>
        </w:rPr>
        <w:t xml:space="preserve">fords the best training for war (Xenophon, </w:t>
      </w:r>
      <w:r w:rsidR="00924072" w:rsidRPr="00924072">
        <w:rPr>
          <w:rFonts w:ascii="Times New Roman" w:hAnsi="Times New Roman" w:cs="Times New Roman"/>
        </w:rPr>
        <w:t>Κυνηγετικά</w:t>
      </w:r>
      <w:r>
        <w:rPr>
          <w:rFonts w:ascii="Times New Roman" w:hAnsi="Times New Roman" w:cs="Times New Roman"/>
        </w:rPr>
        <w:t>, 12.1).</w:t>
      </w:r>
    </w:p>
    <w:p w:rsidR="008066C9" w:rsidRPr="008066C9" w:rsidRDefault="008066C9" w:rsidP="008066C9">
      <w:pPr>
        <w:pStyle w:val="ListParagraph"/>
        <w:numPr>
          <w:ilvl w:val="0"/>
          <w:numId w:val="1"/>
        </w:numPr>
        <w:rPr>
          <w:rFonts w:ascii="Times New Roman" w:hAnsi="Times New Roman" w:cs="Times New Roman"/>
          <w:lang w:val="el-GR"/>
        </w:rPr>
      </w:pPr>
      <w:r w:rsidRPr="008066C9">
        <w:rPr>
          <w:rFonts w:ascii="Times New Roman" w:hAnsi="Times New Roman" w:cs="Times New Roman"/>
          <w:lang w:val="el-GR"/>
        </w:rPr>
        <w:t>θηρὸς δ᾽ αὖ μετέπειτα πελώριον ὠπήσαντο</w:t>
      </w:r>
    </w:p>
    <w:p w:rsidR="008066C9" w:rsidRPr="008066C9" w:rsidRDefault="008066C9" w:rsidP="008066C9">
      <w:pPr>
        <w:pStyle w:val="ListParagraph"/>
        <w:rPr>
          <w:rFonts w:ascii="Times New Roman" w:hAnsi="Times New Roman" w:cs="Times New Roman"/>
          <w:lang w:val="el-GR"/>
        </w:rPr>
      </w:pPr>
      <w:r w:rsidRPr="008066C9">
        <w:rPr>
          <w:rFonts w:ascii="Times New Roman" w:hAnsi="Times New Roman" w:cs="Times New Roman"/>
          <w:lang w:val="el-GR"/>
        </w:rPr>
        <w:t>ἴχνεσι τριβομένοισιν ἀταρπιτόν, ᾗ ἔνι πολλὸς</w:t>
      </w:r>
    </w:p>
    <w:p w:rsidR="008066C9" w:rsidRDefault="008066C9" w:rsidP="008066C9">
      <w:pPr>
        <w:pStyle w:val="ListParagraph"/>
        <w:rPr>
          <w:rFonts w:ascii="Times New Roman" w:hAnsi="Times New Roman" w:cs="Times New Roman"/>
          <w:lang w:val="el-GR"/>
        </w:rPr>
      </w:pPr>
      <w:r w:rsidRPr="008066C9">
        <w:rPr>
          <w:rFonts w:ascii="Times New Roman" w:hAnsi="Times New Roman" w:cs="Times New Roman"/>
          <w:lang w:val="el-GR"/>
        </w:rPr>
        <w:t>λαρὸν πιόμενος ποταμηπόρος ἰθὺς ὁδεύει.</w:t>
      </w:r>
    </w:p>
    <w:p w:rsidR="008066C9" w:rsidRPr="008066C9" w:rsidRDefault="008066C9" w:rsidP="008066C9">
      <w:pPr>
        <w:pStyle w:val="ListParagraph"/>
        <w:rPr>
          <w:rFonts w:ascii="Times New Roman" w:hAnsi="Times New Roman" w:cs="Times New Roman"/>
        </w:rPr>
      </w:pPr>
      <w:r w:rsidRPr="008066C9">
        <w:rPr>
          <w:rFonts w:ascii="Times New Roman" w:hAnsi="Times New Roman" w:cs="Times New Roman"/>
        </w:rPr>
        <w:t xml:space="preserve">For the hunter must mount the noble horse amid the rocks and anon must leap a ditch. And often in the woods must he with light feet and nimble limbs pursue the wild beast. Therefore let them not be stout who come to the warfare of the chase, nor yet over-lean; for at times the keen hunter must contend with warlike wild beasts (Oppian, </w:t>
      </w:r>
      <w:r w:rsidR="00924072" w:rsidRPr="00924072">
        <w:rPr>
          <w:rFonts w:ascii="Times New Roman" w:hAnsi="Times New Roman" w:cs="Times New Roman"/>
        </w:rPr>
        <w:t>Κυνηγετικά</w:t>
      </w:r>
      <w:r w:rsidRPr="008066C9">
        <w:rPr>
          <w:rFonts w:ascii="Times New Roman" w:hAnsi="Times New Roman" w:cs="Times New Roman"/>
        </w:rPr>
        <w:t>, 1.</w:t>
      </w:r>
      <w:r>
        <w:rPr>
          <w:rFonts w:ascii="Times New Roman" w:hAnsi="Times New Roman" w:cs="Times New Roman"/>
        </w:rPr>
        <w:t>82-</w:t>
      </w:r>
      <w:r w:rsidRPr="008066C9">
        <w:rPr>
          <w:rFonts w:ascii="Times New Roman" w:hAnsi="Times New Roman" w:cs="Times New Roman"/>
        </w:rPr>
        <w:t>85).</w:t>
      </w:r>
    </w:p>
    <w:p w:rsidR="008066C9" w:rsidRDefault="008066C9" w:rsidP="001509FE">
      <w:pPr>
        <w:pStyle w:val="ListParagraph"/>
        <w:rPr>
          <w:rFonts w:ascii="Times New Roman" w:hAnsi="Times New Roman" w:cs="Times New Roman"/>
        </w:rPr>
      </w:pPr>
    </w:p>
    <w:p w:rsidR="00540448" w:rsidRPr="00540448" w:rsidRDefault="00540448" w:rsidP="00540448">
      <w:pPr>
        <w:pStyle w:val="ListParagraph"/>
        <w:numPr>
          <w:ilvl w:val="0"/>
          <w:numId w:val="1"/>
        </w:numPr>
        <w:rPr>
          <w:rFonts w:ascii="Times New Roman" w:hAnsi="Times New Roman" w:cs="Times New Roman"/>
        </w:rPr>
      </w:pPr>
      <w:r w:rsidRPr="00540448">
        <w:rPr>
          <w:rFonts w:ascii="Times New Roman" w:hAnsi="Times New Roman" w:cs="Times New Roman"/>
        </w:rPr>
        <w:t>sed primum auspicium deus artibus altaque circa</w:t>
      </w:r>
    </w:p>
    <w:p w:rsidR="00540448" w:rsidRPr="00540448" w:rsidRDefault="00540448" w:rsidP="00540448">
      <w:pPr>
        <w:pStyle w:val="ListParagraph"/>
        <w:rPr>
          <w:rFonts w:ascii="Times New Roman" w:hAnsi="Times New Roman" w:cs="Times New Roman"/>
        </w:rPr>
      </w:pPr>
      <w:r w:rsidRPr="00540448">
        <w:rPr>
          <w:rFonts w:ascii="Times New Roman" w:hAnsi="Times New Roman" w:cs="Times New Roman"/>
        </w:rPr>
        <w:t>firmamenta dedit; tum partes quisque secutus</w:t>
      </w:r>
    </w:p>
    <w:p w:rsidR="00540448" w:rsidRPr="00540448" w:rsidRDefault="00540448" w:rsidP="00540448">
      <w:pPr>
        <w:pStyle w:val="ListParagraph"/>
        <w:rPr>
          <w:rFonts w:ascii="Times New Roman" w:hAnsi="Times New Roman" w:cs="Times New Roman"/>
        </w:rPr>
      </w:pPr>
      <w:r w:rsidRPr="00540448">
        <w:rPr>
          <w:rFonts w:ascii="Times New Roman" w:hAnsi="Times New Roman" w:cs="Times New Roman"/>
        </w:rPr>
        <w:t>exegere suas tetigitque industria finem.</w:t>
      </w:r>
    </w:p>
    <w:p w:rsidR="00540448" w:rsidRPr="00540448" w:rsidRDefault="00540448" w:rsidP="00540448">
      <w:pPr>
        <w:pStyle w:val="ListParagraph"/>
        <w:rPr>
          <w:rFonts w:ascii="Times New Roman" w:hAnsi="Times New Roman" w:cs="Times New Roman"/>
        </w:rPr>
      </w:pPr>
      <w:r w:rsidRPr="00540448">
        <w:rPr>
          <w:rFonts w:ascii="Times New Roman" w:hAnsi="Times New Roman" w:cs="Times New Roman"/>
        </w:rPr>
        <w:t>tu trepidam bello, vitam, Diana, ferino,</w:t>
      </w:r>
    </w:p>
    <w:p w:rsidR="00540448" w:rsidRPr="00540448" w:rsidRDefault="00540448" w:rsidP="00540448">
      <w:pPr>
        <w:pStyle w:val="ListParagraph"/>
        <w:rPr>
          <w:rFonts w:ascii="Times New Roman" w:hAnsi="Times New Roman" w:cs="Times New Roman"/>
        </w:rPr>
      </w:pPr>
      <w:r w:rsidRPr="00540448">
        <w:rPr>
          <w:rFonts w:ascii="Times New Roman" w:hAnsi="Times New Roman" w:cs="Times New Roman"/>
        </w:rPr>
        <w:t>qua primam quaerebat opem, dignata repertis</w:t>
      </w:r>
    </w:p>
    <w:p w:rsidR="00540448" w:rsidRDefault="00540448" w:rsidP="00540448">
      <w:pPr>
        <w:pStyle w:val="ListParagraph"/>
        <w:rPr>
          <w:rFonts w:ascii="Times New Roman" w:hAnsi="Times New Roman" w:cs="Times New Roman"/>
        </w:rPr>
      </w:pPr>
      <w:r w:rsidRPr="00540448">
        <w:rPr>
          <w:rFonts w:ascii="Times New Roman" w:hAnsi="Times New Roman" w:cs="Times New Roman"/>
        </w:rPr>
        <w:t>protegere auxiliis orbemque hac solvere noxa.</w:t>
      </w:r>
      <w:r w:rsidRPr="00540448">
        <w:rPr>
          <w:rFonts w:ascii="Times New Roman" w:hAnsi="Times New Roman" w:cs="Times New Roman"/>
        </w:rPr>
        <w:t xml:space="preserve"> </w:t>
      </w:r>
    </w:p>
    <w:p w:rsidR="008066C9" w:rsidRDefault="008066C9" w:rsidP="00540448">
      <w:pPr>
        <w:pStyle w:val="ListParagraph"/>
        <w:rPr>
          <w:rFonts w:ascii="Times New Roman" w:hAnsi="Times New Roman" w:cs="Times New Roman"/>
        </w:rPr>
      </w:pPr>
      <w:r w:rsidRPr="008066C9">
        <w:rPr>
          <w:rFonts w:ascii="Times New Roman" w:hAnsi="Times New Roman" w:cs="Times New Roman"/>
        </w:rPr>
        <w:t xml:space="preserve">But 'twas a divinity who gave the first favouring impulse to the arts, putting around them their deep-set props: then did every man work out the portions of his choice, and industry p153attained its goal. The life that was imperilled by warfare against wild beasts, where most it needed help, </w:t>
      </w:r>
      <w:r w:rsidRPr="008066C9">
        <w:rPr>
          <w:rFonts w:ascii="Times New Roman" w:hAnsi="Times New Roman" w:cs="Times New Roman"/>
        </w:rPr>
        <w:lastRenderedPageBreak/>
        <w:t>thou, Diana, didst deign to shield with aids of thy discovery, and to fr</w:t>
      </w:r>
      <w:r w:rsidR="00540448">
        <w:rPr>
          <w:rFonts w:ascii="Times New Roman" w:hAnsi="Times New Roman" w:cs="Times New Roman"/>
        </w:rPr>
        <w:t xml:space="preserve">ee the world from harm so great (Grattius, </w:t>
      </w:r>
      <w:r w:rsidR="00924072" w:rsidRPr="00924072">
        <w:rPr>
          <w:rFonts w:ascii="Times New Roman" w:hAnsi="Times New Roman" w:cs="Times New Roman"/>
        </w:rPr>
        <w:t>Κυνηγετικά</w:t>
      </w:r>
      <w:r w:rsidR="00540448">
        <w:rPr>
          <w:rFonts w:ascii="Times New Roman" w:hAnsi="Times New Roman" w:cs="Times New Roman"/>
        </w:rPr>
        <w:t>, 10-15).</w:t>
      </w:r>
    </w:p>
    <w:p w:rsidR="00540448" w:rsidRDefault="00540448" w:rsidP="00540448">
      <w:pPr>
        <w:pStyle w:val="ListParagraph"/>
        <w:rPr>
          <w:rFonts w:ascii="Times New Roman" w:hAnsi="Times New Roman" w:cs="Times New Roman"/>
        </w:rPr>
      </w:pPr>
    </w:p>
    <w:p w:rsidR="00AA2FA3" w:rsidRPr="00AA2FA3" w:rsidRDefault="00AA2FA3" w:rsidP="00AA2FA3">
      <w:pPr>
        <w:pStyle w:val="ListParagraph"/>
        <w:numPr>
          <w:ilvl w:val="0"/>
          <w:numId w:val="1"/>
        </w:numPr>
        <w:rPr>
          <w:rFonts w:ascii="Times New Roman" w:hAnsi="Times New Roman" w:cs="Times New Roman"/>
        </w:rPr>
      </w:pPr>
      <w:r w:rsidRPr="00AA2FA3">
        <w:rPr>
          <w:rFonts w:ascii="Times New Roman" w:hAnsi="Times New Roman" w:cs="Times New Roman"/>
        </w:rPr>
        <w:t>haec tua militia est. quin et Mavortia bello</w:t>
      </w:r>
    </w:p>
    <w:p w:rsidR="00AA2FA3" w:rsidRPr="00AA2FA3" w:rsidRDefault="00AA2FA3" w:rsidP="00AA2FA3">
      <w:pPr>
        <w:pStyle w:val="ListParagraph"/>
        <w:rPr>
          <w:rFonts w:ascii="Times New Roman" w:hAnsi="Times New Roman" w:cs="Times New Roman"/>
        </w:rPr>
      </w:pPr>
      <w:r w:rsidRPr="00AA2FA3">
        <w:rPr>
          <w:rFonts w:ascii="Times New Roman" w:hAnsi="Times New Roman" w:cs="Times New Roman"/>
        </w:rPr>
        <w:t>vulnera et errantes per tot divertia morbos</w:t>
      </w:r>
    </w:p>
    <w:p w:rsidR="00AA2FA3" w:rsidRPr="00AA2FA3" w:rsidRDefault="00AA2FA3" w:rsidP="00AA2FA3">
      <w:pPr>
        <w:pStyle w:val="ListParagraph"/>
        <w:rPr>
          <w:rFonts w:ascii="Times New Roman" w:hAnsi="Times New Roman" w:cs="Times New Roman"/>
        </w:rPr>
      </w:pPr>
      <w:r w:rsidRPr="00AA2FA3">
        <w:rPr>
          <w:rFonts w:ascii="Times New Roman" w:hAnsi="Times New Roman" w:cs="Times New Roman"/>
        </w:rPr>
        <w:t xml:space="preserve">causasque affectusque canum tua cura tueri est. </w:t>
      </w:r>
    </w:p>
    <w:p w:rsidR="00AA2FA3" w:rsidRPr="00AA2FA3" w:rsidRDefault="00AA2FA3" w:rsidP="00AA2FA3">
      <w:pPr>
        <w:pStyle w:val="ListParagraph"/>
        <w:rPr>
          <w:rFonts w:ascii="Times New Roman" w:hAnsi="Times New Roman" w:cs="Times New Roman"/>
        </w:rPr>
      </w:pPr>
      <w:r w:rsidRPr="00AA2FA3">
        <w:rPr>
          <w:rFonts w:ascii="Times New Roman" w:hAnsi="Times New Roman" w:cs="Times New Roman"/>
        </w:rPr>
        <w:t xml:space="preserve">Such is your active service in the chase. But especially is it your concern to care for the martial wounds suffered in fight, the maladies which stray along so many different paths, their causes and the symptoms shown by your dogs (Grattius, </w:t>
      </w:r>
      <w:r w:rsidR="00924072" w:rsidRPr="00924072">
        <w:rPr>
          <w:rFonts w:ascii="Times New Roman" w:hAnsi="Times New Roman" w:cs="Times New Roman"/>
        </w:rPr>
        <w:t>Κυνηγετικά</w:t>
      </w:r>
      <w:r w:rsidRPr="00AA2FA3">
        <w:rPr>
          <w:rFonts w:ascii="Times New Roman" w:hAnsi="Times New Roman" w:cs="Times New Roman"/>
        </w:rPr>
        <w:t>, 344-346).</w:t>
      </w:r>
    </w:p>
    <w:p w:rsidR="00540448" w:rsidRPr="00540448" w:rsidRDefault="00540448" w:rsidP="00540448">
      <w:pPr>
        <w:pStyle w:val="ListParagraph"/>
        <w:numPr>
          <w:ilvl w:val="0"/>
          <w:numId w:val="1"/>
        </w:numPr>
        <w:rPr>
          <w:rFonts w:ascii="Times New Roman" w:hAnsi="Times New Roman" w:cs="Times New Roman"/>
        </w:rPr>
      </w:pPr>
      <w:r w:rsidRPr="00540448">
        <w:rPr>
          <w:rFonts w:ascii="Times New Roman" w:hAnsi="Times New Roman" w:cs="Times New Roman"/>
        </w:rPr>
        <w:t>si non ad speciem mentiturosque decores</w:t>
      </w:r>
    </w:p>
    <w:p w:rsidR="00540448" w:rsidRPr="00540448" w:rsidRDefault="00540448" w:rsidP="00540448">
      <w:pPr>
        <w:pStyle w:val="ListParagraph"/>
        <w:rPr>
          <w:rFonts w:ascii="Times New Roman" w:hAnsi="Times New Roman" w:cs="Times New Roman"/>
        </w:rPr>
      </w:pPr>
      <w:r w:rsidRPr="00540448">
        <w:rPr>
          <w:rFonts w:ascii="Times New Roman" w:hAnsi="Times New Roman" w:cs="Times New Roman"/>
        </w:rPr>
        <w:t>pronus es (haec una est catulis iactura Britannis),</w:t>
      </w:r>
    </w:p>
    <w:p w:rsidR="00540448" w:rsidRPr="00540448" w:rsidRDefault="00540448" w:rsidP="00540448">
      <w:pPr>
        <w:pStyle w:val="ListParagraph"/>
        <w:rPr>
          <w:rFonts w:ascii="Times New Roman" w:hAnsi="Times New Roman" w:cs="Times New Roman"/>
        </w:rPr>
      </w:pPr>
      <w:r w:rsidRPr="00540448">
        <w:rPr>
          <w:rFonts w:ascii="Times New Roman" w:hAnsi="Times New Roman" w:cs="Times New Roman"/>
        </w:rPr>
        <w:t>at magnum cum venit opus promendaque virtus</w:t>
      </w:r>
    </w:p>
    <w:p w:rsidR="00540448" w:rsidRPr="00540448" w:rsidRDefault="00540448" w:rsidP="00540448">
      <w:pPr>
        <w:pStyle w:val="ListParagraph"/>
        <w:rPr>
          <w:rFonts w:ascii="Times New Roman" w:hAnsi="Times New Roman" w:cs="Times New Roman"/>
        </w:rPr>
      </w:pPr>
      <w:r w:rsidRPr="00540448">
        <w:rPr>
          <w:rFonts w:ascii="Times New Roman" w:hAnsi="Times New Roman" w:cs="Times New Roman"/>
        </w:rPr>
        <w:t>et vocat extremo praeceps discrimine Mavors:</w:t>
      </w:r>
    </w:p>
    <w:p w:rsidR="00540448" w:rsidRDefault="00540448" w:rsidP="00540448">
      <w:pPr>
        <w:pStyle w:val="ListParagraph"/>
        <w:rPr>
          <w:rFonts w:ascii="Times New Roman" w:hAnsi="Times New Roman" w:cs="Times New Roman"/>
        </w:rPr>
      </w:pPr>
      <w:r w:rsidRPr="00540448">
        <w:rPr>
          <w:rFonts w:ascii="Times New Roman" w:hAnsi="Times New Roman" w:cs="Times New Roman"/>
        </w:rPr>
        <w:t>non tunc egregios tantum admirere Molossos,</w:t>
      </w:r>
      <w:r w:rsidRPr="00540448">
        <w:rPr>
          <w:rFonts w:ascii="Times New Roman" w:hAnsi="Times New Roman" w:cs="Times New Roman"/>
        </w:rPr>
        <w:t xml:space="preserve"> </w:t>
      </w:r>
    </w:p>
    <w:p w:rsidR="00540448" w:rsidRDefault="00540448" w:rsidP="00540448">
      <w:pPr>
        <w:pStyle w:val="ListParagraph"/>
        <w:rPr>
          <w:rFonts w:ascii="Times New Roman" w:hAnsi="Times New Roman" w:cs="Times New Roman"/>
        </w:rPr>
      </w:pPr>
      <w:r w:rsidRPr="00540448">
        <w:rPr>
          <w:rFonts w:ascii="Times New Roman" w:hAnsi="Times New Roman" w:cs="Times New Roman"/>
        </w:rPr>
        <w:t>If you are not bent on looks and deceptive graces (this is the one defect of the British whelps), at any rate when serious work has come, when bravery must be shown, and the impetuous War-god calls in the utmost hazard, then you could not a</w:t>
      </w:r>
      <w:r>
        <w:rPr>
          <w:rFonts w:ascii="Times New Roman" w:hAnsi="Times New Roman" w:cs="Times New Roman"/>
        </w:rPr>
        <w:t xml:space="preserve">dmire the renowned Molossians so much (Grattius, </w:t>
      </w:r>
      <w:r w:rsidR="00924072" w:rsidRPr="00924072">
        <w:rPr>
          <w:rFonts w:ascii="Times New Roman" w:hAnsi="Times New Roman" w:cs="Times New Roman"/>
        </w:rPr>
        <w:t>Κυνηγετικά</w:t>
      </w:r>
      <w:r>
        <w:rPr>
          <w:rFonts w:ascii="Times New Roman" w:hAnsi="Times New Roman" w:cs="Times New Roman"/>
        </w:rPr>
        <w:t>, 177-181).</w:t>
      </w:r>
    </w:p>
    <w:p w:rsidR="00540448" w:rsidRDefault="00540448" w:rsidP="00540448">
      <w:pPr>
        <w:pStyle w:val="ListParagraph"/>
        <w:rPr>
          <w:rFonts w:ascii="Times New Roman" w:hAnsi="Times New Roman" w:cs="Times New Roman"/>
        </w:rPr>
      </w:pPr>
    </w:p>
    <w:p w:rsidR="00540448" w:rsidRDefault="00AA2FA3" w:rsidP="00AA2FA3">
      <w:pPr>
        <w:pStyle w:val="ListParagraph"/>
        <w:numPr>
          <w:ilvl w:val="0"/>
          <w:numId w:val="1"/>
        </w:numPr>
        <w:rPr>
          <w:rFonts w:ascii="Times New Roman" w:hAnsi="Times New Roman" w:cs="Times New Roman"/>
        </w:rPr>
      </w:pPr>
      <w:r w:rsidRPr="00AA2FA3">
        <w:rPr>
          <w:rFonts w:ascii="Times New Roman" w:hAnsi="Times New Roman" w:cs="Times New Roman"/>
        </w:rPr>
        <w:t>οἱ Μαιάνδρῳ παροικοῦντες Μάγνητες Ἐφεσίοις πολεμοῦντες ἕκαστος τῶν ἱππέων ἦγεν αὑτῷ συστρατιώτην θηρατὴν κύνα καὶ ἀκοντιστὴν οἰκέτην. ἡνίκα δὲ ἔδει συμμίξαι, ἐνταῦθα οἱ μὲν κύνες προπηδῶντες ἐτάραττον τὴν παρεμβολήν, φοβεροί τε καὶ ἄγριοι καὶ ἐντυχεῖν ἀμείλικτοι ὄντες: οἱ δὲ οἰκέται προπηδῶντες τῶν δεσποτῶν ἠκόντιζον. ἦν δὲ ἄρα ἐπὶ τῇ φθανούσῃ διὰ τοὺς κύνας ἀταξίᾳ καὶ τὰ παρὰ τῶν οἰκετῶν δρώμενα ἐνεργῆ. εἶτα ἐκ τρίτου ἐπῄεσαν αὐτοί.</w:t>
      </w:r>
    </w:p>
    <w:p w:rsidR="00AA2FA3" w:rsidRDefault="00AA2FA3" w:rsidP="00AA2FA3">
      <w:pPr>
        <w:pStyle w:val="ListParagraph"/>
        <w:rPr>
          <w:rFonts w:ascii="Times New Roman" w:hAnsi="Times New Roman" w:cs="Times New Roman"/>
        </w:rPr>
      </w:pPr>
      <w:r w:rsidRPr="00AA2FA3">
        <w:rPr>
          <w:rFonts w:ascii="Times New Roman" w:hAnsi="Times New Roman" w:cs="Times New Roman"/>
        </w:rPr>
        <w:t>The Magnetes who border upon Mæander warring against the Ephesians, every Horseman took along with him a Hound, and a Servant that served as an Archer. As soon as they came near, the Dogs falling fiercely upon the Enemy, disordered them, and the Servants advancing before their Masters, shot. The Dogs first routed them, then the Servants did them much harm ; and lastly,</w:t>
      </w:r>
      <w:r>
        <w:rPr>
          <w:rFonts w:ascii="Times New Roman" w:hAnsi="Times New Roman" w:cs="Times New Roman"/>
        </w:rPr>
        <w:t xml:space="preserve"> they themselves fell upon them (Aelian, </w:t>
      </w:r>
      <w:r w:rsidRPr="00924072">
        <w:rPr>
          <w:rFonts w:ascii="Times New Roman" w:hAnsi="Times New Roman" w:cs="Times New Roman"/>
          <w:i/>
        </w:rPr>
        <w:t>Varia Historia</w:t>
      </w:r>
      <w:r>
        <w:rPr>
          <w:rFonts w:ascii="Times New Roman" w:hAnsi="Times New Roman" w:cs="Times New Roman"/>
        </w:rPr>
        <w:t>, 14.46).</w:t>
      </w:r>
    </w:p>
    <w:p w:rsidR="00924072" w:rsidRDefault="00924072" w:rsidP="00924072">
      <w:pPr>
        <w:pStyle w:val="ListParagraph"/>
        <w:numPr>
          <w:ilvl w:val="0"/>
          <w:numId w:val="1"/>
        </w:numPr>
        <w:rPr>
          <w:rFonts w:ascii="Times New Roman" w:hAnsi="Times New Roman" w:cs="Times New Roman"/>
        </w:rPr>
      </w:pPr>
      <w:r w:rsidRPr="00924072">
        <w:rPr>
          <w:rFonts w:ascii="Times New Roman" w:hAnsi="Times New Roman" w:cs="Times New Roman"/>
        </w:rPr>
        <w:t>φέρει δὲ σῖτον καὶ βοσκήματα καὶ χρυσὸν καὶ ἄργυρον καὶ σίδηρον: ταῦτά τε δὴ κομίζεται ἐξ αὐτῆς καὶ δέρματα καὶ ἀνδράποδα καὶ κύνες εὐφυεῖς πρὸς τὰς κυνηγεσίας: Κελτοὶ δὲ καὶ πρὸς τοὺς πολέμους χρῶνται καὶ τούτοις καὶ τοῖς ἐπιχωρίοις.</w:t>
      </w:r>
      <w:r w:rsidR="004A0D10">
        <w:rPr>
          <w:rFonts w:ascii="Times New Roman" w:hAnsi="Times New Roman" w:cs="Times New Roman"/>
        </w:rPr>
        <w:t xml:space="preserve"> </w:t>
      </w:r>
    </w:p>
    <w:p w:rsidR="00AA2FA3" w:rsidRDefault="00924072" w:rsidP="00924072">
      <w:pPr>
        <w:pStyle w:val="ListParagraph"/>
        <w:rPr>
          <w:rFonts w:ascii="Times New Roman" w:hAnsi="Times New Roman" w:cs="Times New Roman"/>
        </w:rPr>
      </w:pPr>
      <w:r w:rsidRPr="00924072">
        <w:rPr>
          <w:rFonts w:ascii="Times New Roman" w:hAnsi="Times New Roman" w:cs="Times New Roman"/>
        </w:rPr>
        <w:t>Most of the island is flat and overgrown with forests, although many of its districts are hilly. It bears grain, cattle, gold, silver, and iron. These things, accordingly, are exported from the island, as also hides, and slaves, and dogs that are by nature suited t</w:t>
      </w:r>
      <w:r>
        <w:rPr>
          <w:rFonts w:ascii="Times New Roman" w:hAnsi="Times New Roman" w:cs="Times New Roman"/>
        </w:rPr>
        <w:t xml:space="preserve">o the purposes of the chase; </w:t>
      </w:r>
      <w:r w:rsidRPr="00924072">
        <w:rPr>
          <w:rFonts w:ascii="Times New Roman" w:hAnsi="Times New Roman" w:cs="Times New Roman"/>
        </w:rPr>
        <w:t>the Celti, however, use both these and the native dogs for the purposes of war too</w:t>
      </w:r>
      <w:r>
        <w:rPr>
          <w:rFonts w:ascii="Times New Roman" w:hAnsi="Times New Roman" w:cs="Times New Roman"/>
        </w:rPr>
        <w:t xml:space="preserve"> (Strabo,</w:t>
      </w:r>
      <w:r w:rsidRPr="00924072">
        <w:rPr>
          <w:rFonts w:ascii="Arial" w:hAnsi="Arial" w:cs="Arial"/>
          <w:color w:val="252525"/>
          <w:sz w:val="21"/>
          <w:szCs w:val="21"/>
          <w:shd w:val="clear" w:color="auto" w:fill="FFFFFF"/>
        </w:rPr>
        <w:t xml:space="preserve"> </w:t>
      </w:r>
      <w:r w:rsidRPr="00924072">
        <w:rPr>
          <w:rFonts w:ascii="Times New Roman" w:hAnsi="Times New Roman" w:cs="Times New Roman"/>
        </w:rPr>
        <w:t>Γεωγραφικά</w:t>
      </w:r>
      <w:r>
        <w:rPr>
          <w:rFonts w:ascii="Times New Roman" w:hAnsi="Times New Roman" w:cs="Times New Roman"/>
        </w:rPr>
        <w:t>, 4.5).</w:t>
      </w:r>
    </w:p>
    <w:p w:rsidR="00CA5839" w:rsidRDefault="00CA5839" w:rsidP="00924072">
      <w:pPr>
        <w:pStyle w:val="ListParagraph"/>
        <w:rPr>
          <w:rFonts w:ascii="Times New Roman" w:hAnsi="Times New Roman" w:cs="Times New Roman"/>
        </w:rPr>
      </w:pPr>
    </w:p>
    <w:p w:rsidR="00CA5839" w:rsidRDefault="00CA5839" w:rsidP="00924072">
      <w:pPr>
        <w:pStyle w:val="ListParagraph"/>
        <w:rPr>
          <w:rFonts w:ascii="Times New Roman" w:hAnsi="Times New Roman" w:cs="Times New Roman"/>
        </w:rPr>
      </w:pPr>
      <w:r>
        <w:rPr>
          <w:rFonts w:ascii="Times New Roman" w:hAnsi="Times New Roman" w:cs="Times New Roman"/>
        </w:rPr>
        <w:t>(All Greek and Latin text and English translations taken from the Loeb unless otherwise indicated)</w:t>
      </w:r>
    </w:p>
    <w:p w:rsidR="00A51476" w:rsidRDefault="00A51476" w:rsidP="00924072">
      <w:pPr>
        <w:pStyle w:val="ListParagraph"/>
        <w:rPr>
          <w:rFonts w:ascii="Times New Roman" w:hAnsi="Times New Roman" w:cs="Times New Roman"/>
        </w:rPr>
      </w:pPr>
    </w:p>
    <w:p w:rsidR="00A51476" w:rsidRDefault="00A51476" w:rsidP="00A51476">
      <w:pPr>
        <w:rPr>
          <w:rFonts w:ascii="Times New Roman" w:hAnsi="Times New Roman" w:cs="Times New Roman"/>
        </w:rPr>
      </w:pPr>
      <w:r>
        <w:rPr>
          <w:rFonts w:ascii="Times New Roman" w:hAnsi="Times New Roman" w:cs="Times New Roman"/>
        </w:rPr>
        <w:t>Select Bibliography:</w:t>
      </w:r>
    </w:p>
    <w:p w:rsidR="005F40C2" w:rsidRPr="005F40C2" w:rsidRDefault="005F40C2" w:rsidP="005F40C2">
      <w:pPr>
        <w:rPr>
          <w:rFonts w:ascii="Times New Roman" w:hAnsi="Times New Roman" w:cs="Times New Roman"/>
          <w:i/>
        </w:rPr>
      </w:pPr>
      <w:r w:rsidRPr="005F40C2">
        <w:rPr>
          <w:rFonts w:ascii="Times New Roman" w:hAnsi="Times New Roman" w:cs="Times New Roman"/>
        </w:rPr>
        <w:t xml:space="preserve">Blane, Willian. 1788. </w:t>
      </w:r>
      <w:r w:rsidRPr="005F40C2">
        <w:rPr>
          <w:rFonts w:ascii="Times New Roman" w:hAnsi="Times New Roman" w:cs="Times New Roman"/>
          <w:i/>
        </w:rPr>
        <w:t xml:space="preserve">Cynegetica; or Essays on Sporting Consisting of Observations on Hare </w:t>
      </w:r>
    </w:p>
    <w:p w:rsidR="005F40C2" w:rsidRDefault="005F40C2" w:rsidP="005F40C2">
      <w:pPr>
        <w:rPr>
          <w:rFonts w:ascii="Times New Roman" w:hAnsi="Times New Roman" w:cs="Times New Roman"/>
        </w:rPr>
      </w:pPr>
      <w:r w:rsidRPr="005F40C2">
        <w:rPr>
          <w:rFonts w:ascii="Times New Roman" w:hAnsi="Times New Roman" w:cs="Times New Roman"/>
          <w:i/>
        </w:rPr>
        <w:t>Hunting</w:t>
      </w:r>
      <w:r w:rsidRPr="005F40C2">
        <w:rPr>
          <w:rFonts w:ascii="Times New Roman" w:hAnsi="Times New Roman" w:cs="Times New Roman"/>
        </w:rPr>
        <w:t xml:space="preserve">. John Stockdale Piccadilly. </w:t>
      </w:r>
    </w:p>
    <w:p w:rsidR="005F40C2" w:rsidRPr="005F40C2" w:rsidRDefault="005F40C2" w:rsidP="005F40C2">
      <w:pPr>
        <w:rPr>
          <w:rFonts w:ascii="Times New Roman" w:hAnsi="Times New Roman" w:cs="Times New Roman"/>
        </w:rPr>
      </w:pPr>
      <w:r>
        <w:rPr>
          <w:rFonts w:ascii="Times New Roman" w:hAnsi="Times New Roman" w:cs="Times New Roman"/>
        </w:rPr>
        <w:t xml:space="preserve">Dakyns, H.G. 1897. </w:t>
      </w:r>
      <w:r>
        <w:rPr>
          <w:rFonts w:ascii="Times New Roman" w:hAnsi="Times New Roman" w:cs="Times New Roman"/>
          <w:i/>
        </w:rPr>
        <w:t>The Works of Xenophon</w:t>
      </w:r>
      <w:r>
        <w:rPr>
          <w:rFonts w:ascii="Times New Roman" w:hAnsi="Times New Roman" w:cs="Times New Roman"/>
        </w:rPr>
        <w:t>. Macmillan and Co.</w:t>
      </w:r>
    </w:p>
    <w:p w:rsidR="005F40C2" w:rsidRPr="005F40C2" w:rsidRDefault="005F40C2" w:rsidP="005F40C2">
      <w:pPr>
        <w:rPr>
          <w:rFonts w:ascii="Times New Roman" w:hAnsi="Times New Roman" w:cs="Times New Roman"/>
        </w:rPr>
      </w:pPr>
      <w:r w:rsidRPr="005F40C2">
        <w:rPr>
          <w:rFonts w:ascii="Times New Roman" w:hAnsi="Times New Roman" w:cs="Times New Roman"/>
        </w:rPr>
        <w:lastRenderedPageBreak/>
        <w:t xml:space="preserve">  </w:t>
      </w:r>
    </w:p>
    <w:p w:rsidR="005F40C2" w:rsidRDefault="005F40C2" w:rsidP="005F40C2">
      <w:pPr>
        <w:rPr>
          <w:rFonts w:ascii="Times New Roman" w:hAnsi="Times New Roman" w:cs="Times New Roman"/>
        </w:rPr>
      </w:pPr>
      <w:r w:rsidRPr="005F40C2">
        <w:rPr>
          <w:rFonts w:ascii="Times New Roman" w:hAnsi="Times New Roman" w:cs="Times New Roman"/>
        </w:rPr>
        <w:t xml:space="preserve">Doty, Ralph D. 2001. “Xenophon On Hunting”, </w:t>
      </w:r>
      <w:r w:rsidRPr="005F40C2">
        <w:rPr>
          <w:rFonts w:ascii="Times New Roman" w:hAnsi="Times New Roman" w:cs="Times New Roman"/>
          <w:i/>
        </w:rPr>
        <w:t>Studies in Classics</w:t>
      </w:r>
      <w:r w:rsidRPr="005F40C2">
        <w:rPr>
          <w:rFonts w:ascii="Times New Roman" w:hAnsi="Times New Roman" w:cs="Times New Roman"/>
        </w:rPr>
        <w:t xml:space="preserve">, 13. </w:t>
      </w:r>
    </w:p>
    <w:p w:rsidR="005F40C2" w:rsidRDefault="005F40C2" w:rsidP="005F40C2">
      <w:pPr>
        <w:rPr>
          <w:rFonts w:ascii="Times New Roman" w:hAnsi="Times New Roman" w:cs="Times New Roman"/>
        </w:rPr>
      </w:pPr>
      <w:r>
        <w:rPr>
          <w:rFonts w:ascii="Times New Roman" w:hAnsi="Times New Roman" w:cs="Times New Roman"/>
        </w:rPr>
        <w:t xml:space="preserve">Forster, E.S. 1941, “Dogs in Ancient Warfare”, </w:t>
      </w:r>
      <w:r>
        <w:rPr>
          <w:rFonts w:ascii="Times New Roman" w:hAnsi="Times New Roman" w:cs="Times New Roman"/>
          <w:i/>
        </w:rPr>
        <w:t>Greece &amp; Rome</w:t>
      </w:r>
      <w:r>
        <w:rPr>
          <w:rFonts w:ascii="Times New Roman" w:hAnsi="Times New Roman" w:cs="Times New Roman"/>
        </w:rPr>
        <w:t>. 10:114-11.</w:t>
      </w:r>
    </w:p>
    <w:p w:rsidR="005F40C2" w:rsidRDefault="005F40C2" w:rsidP="005F40C2">
      <w:pPr>
        <w:rPr>
          <w:rFonts w:ascii="Times New Roman" w:hAnsi="Times New Roman" w:cs="Times New Roman"/>
        </w:rPr>
      </w:pPr>
      <w:r w:rsidRPr="005F40C2">
        <w:rPr>
          <w:rFonts w:ascii="Times New Roman" w:hAnsi="Times New Roman" w:cs="Times New Roman"/>
        </w:rPr>
        <w:t>Greenhalgh,</w:t>
      </w:r>
      <w:r>
        <w:rPr>
          <w:rFonts w:ascii="Times New Roman" w:hAnsi="Times New Roman" w:cs="Times New Roman"/>
        </w:rPr>
        <w:t xml:space="preserve"> P.A.L.</w:t>
      </w:r>
      <w:r w:rsidR="007E3C6E">
        <w:rPr>
          <w:rFonts w:ascii="Times New Roman" w:hAnsi="Times New Roman" w:cs="Times New Roman"/>
        </w:rPr>
        <w:t xml:space="preserve"> 1973 (2010).</w:t>
      </w:r>
      <w:r w:rsidRPr="005F40C2">
        <w:rPr>
          <w:rFonts w:ascii="Times New Roman" w:hAnsi="Times New Roman" w:cs="Times New Roman"/>
        </w:rPr>
        <w:t> </w:t>
      </w:r>
      <w:r w:rsidRPr="005F40C2">
        <w:rPr>
          <w:rFonts w:ascii="Times New Roman" w:hAnsi="Times New Roman" w:cs="Times New Roman"/>
          <w:i/>
          <w:iCs/>
        </w:rPr>
        <w:t>Early Greek Warfare: Horsemen and Chariots in the Homeric and Archaic Ages</w:t>
      </w:r>
      <w:r w:rsidR="007E3C6E">
        <w:rPr>
          <w:rFonts w:ascii="Times New Roman" w:hAnsi="Times New Roman" w:cs="Times New Roman"/>
          <w:iCs/>
        </w:rPr>
        <w:t xml:space="preserve">. </w:t>
      </w:r>
      <w:r w:rsidRPr="005F40C2">
        <w:rPr>
          <w:rFonts w:ascii="Times New Roman" w:hAnsi="Times New Roman" w:cs="Times New Roman"/>
        </w:rPr>
        <w:t>Cambridge University Press</w:t>
      </w:r>
      <w:r w:rsidR="007E3C6E">
        <w:rPr>
          <w:rFonts w:ascii="Times New Roman" w:hAnsi="Times New Roman" w:cs="Times New Roman"/>
        </w:rPr>
        <w:t>.</w:t>
      </w:r>
    </w:p>
    <w:p w:rsidR="005F40C2" w:rsidRPr="005F40C2" w:rsidRDefault="005F40C2" w:rsidP="005F40C2">
      <w:pPr>
        <w:rPr>
          <w:rFonts w:ascii="Times New Roman" w:hAnsi="Times New Roman" w:cs="Times New Roman"/>
        </w:rPr>
      </w:pPr>
      <w:r>
        <w:rPr>
          <w:rFonts w:ascii="Times New Roman" w:hAnsi="Times New Roman" w:cs="Times New Roman"/>
        </w:rPr>
        <w:t xml:space="preserve">Kyle, Donald G. 1998. </w:t>
      </w:r>
      <w:r>
        <w:rPr>
          <w:rFonts w:ascii="Times New Roman" w:hAnsi="Times New Roman" w:cs="Times New Roman"/>
          <w:i/>
        </w:rPr>
        <w:t>Spectacles of Death</w:t>
      </w:r>
      <w:r>
        <w:rPr>
          <w:rFonts w:ascii="Times New Roman" w:hAnsi="Times New Roman" w:cs="Times New Roman"/>
        </w:rPr>
        <w:t>. Routledge.</w:t>
      </w:r>
      <w:bookmarkStart w:id="0" w:name="_GoBack"/>
      <w:bookmarkEnd w:id="0"/>
    </w:p>
    <w:p w:rsidR="005F40C2" w:rsidRDefault="005F40C2" w:rsidP="005F40C2">
      <w:pPr>
        <w:rPr>
          <w:rFonts w:ascii="Times New Roman" w:hAnsi="Times New Roman" w:cs="Times New Roman"/>
        </w:rPr>
      </w:pPr>
      <w:r w:rsidRPr="005F40C2">
        <w:rPr>
          <w:rFonts w:ascii="Times New Roman" w:hAnsi="Times New Roman" w:cs="Times New Roman"/>
        </w:rPr>
        <w:t xml:space="preserve">Lenz, T. W. 1828.  </w:t>
      </w:r>
      <w:r w:rsidRPr="005F40C2">
        <w:rPr>
          <w:rFonts w:ascii="Times New Roman" w:hAnsi="Times New Roman" w:cs="Times New Roman"/>
          <w:i/>
        </w:rPr>
        <w:t>Xenophon uber die jagd verdeuscht und erlautert</w:t>
      </w:r>
      <w:r w:rsidRPr="005F40C2">
        <w:rPr>
          <w:rFonts w:ascii="Times New Roman" w:hAnsi="Times New Roman" w:cs="Times New Roman"/>
        </w:rPr>
        <w:t xml:space="preserve">. Leipzig. </w:t>
      </w:r>
    </w:p>
    <w:p w:rsidR="005F40C2" w:rsidRPr="005F40C2" w:rsidRDefault="005F40C2" w:rsidP="005F40C2">
      <w:pPr>
        <w:rPr>
          <w:rFonts w:ascii="Times New Roman" w:hAnsi="Times New Roman" w:cs="Times New Roman"/>
          <w:i/>
        </w:rPr>
      </w:pPr>
      <w:r w:rsidRPr="005F40C2">
        <w:rPr>
          <w:rFonts w:ascii="Times New Roman" w:hAnsi="Times New Roman" w:cs="Times New Roman"/>
        </w:rPr>
        <w:t xml:space="preserve">Marsh, D. 1992. Brown, V., Kristeller, P. Oskar, Cranz, F. Edward (Eds.). </w:t>
      </w:r>
      <w:r w:rsidRPr="005F40C2">
        <w:rPr>
          <w:rFonts w:ascii="Times New Roman" w:hAnsi="Times New Roman" w:cs="Times New Roman"/>
          <w:i/>
        </w:rPr>
        <w:t xml:space="preserve">Catalogus </w:t>
      </w:r>
    </w:p>
    <w:p w:rsidR="005F40C2" w:rsidRPr="005F40C2" w:rsidRDefault="005F40C2" w:rsidP="005F40C2">
      <w:pPr>
        <w:rPr>
          <w:rFonts w:ascii="Times New Roman" w:hAnsi="Times New Roman" w:cs="Times New Roman"/>
          <w:i/>
        </w:rPr>
      </w:pPr>
      <w:r w:rsidRPr="005F40C2">
        <w:rPr>
          <w:rFonts w:ascii="Times New Roman" w:hAnsi="Times New Roman" w:cs="Times New Roman"/>
          <w:i/>
        </w:rPr>
        <w:t xml:space="preserve">Translationum et Commentarionum: Medieval and Renaissance Latin Translations and </w:t>
      </w:r>
    </w:p>
    <w:p w:rsidR="005F40C2" w:rsidRPr="005F40C2" w:rsidRDefault="005F40C2" w:rsidP="005F40C2">
      <w:pPr>
        <w:rPr>
          <w:rFonts w:ascii="Times New Roman" w:hAnsi="Times New Roman" w:cs="Times New Roman"/>
        </w:rPr>
      </w:pPr>
      <w:r w:rsidRPr="005F40C2">
        <w:rPr>
          <w:rFonts w:ascii="Times New Roman" w:hAnsi="Times New Roman" w:cs="Times New Roman"/>
          <w:i/>
        </w:rPr>
        <w:t>Commentaries.</w:t>
      </w:r>
      <w:r w:rsidRPr="005F40C2">
        <w:rPr>
          <w:rFonts w:ascii="Times New Roman" w:hAnsi="Times New Roman" w:cs="Times New Roman"/>
        </w:rPr>
        <w:t xml:space="preserve">  The Catholic University of American Press.</w:t>
      </w:r>
    </w:p>
    <w:p w:rsidR="005F40C2" w:rsidRPr="005F40C2" w:rsidRDefault="005F40C2" w:rsidP="005F40C2">
      <w:pPr>
        <w:rPr>
          <w:rFonts w:ascii="Times New Roman" w:hAnsi="Times New Roman" w:cs="Times New Roman"/>
          <w:i/>
        </w:rPr>
      </w:pPr>
      <w:r w:rsidRPr="005F40C2">
        <w:rPr>
          <w:rFonts w:ascii="Times New Roman" w:hAnsi="Times New Roman" w:cs="Times New Roman"/>
        </w:rPr>
        <w:t xml:space="preserve">Schmoll, Edward A. 1989. “The Fragmentary Manuscripts of Xenophon’s Cynegeticus”. </w:t>
      </w:r>
      <w:r w:rsidRPr="005F40C2">
        <w:rPr>
          <w:rFonts w:ascii="Times New Roman" w:hAnsi="Times New Roman" w:cs="Times New Roman"/>
          <w:i/>
        </w:rPr>
        <w:t xml:space="preserve">Syllecta </w:t>
      </w:r>
    </w:p>
    <w:p w:rsidR="005F40C2" w:rsidRPr="005F40C2" w:rsidRDefault="005F40C2" w:rsidP="005F40C2">
      <w:pPr>
        <w:rPr>
          <w:rFonts w:ascii="Times New Roman" w:hAnsi="Times New Roman" w:cs="Times New Roman"/>
        </w:rPr>
      </w:pPr>
      <w:r w:rsidRPr="005F40C2">
        <w:rPr>
          <w:rFonts w:ascii="Times New Roman" w:hAnsi="Times New Roman" w:cs="Times New Roman"/>
          <w:i/>
        </w:rPr>
        <w:t>Classica</w:t>
      </w:r>
      <w:r w:rsidRPr="005F40C2">
        <w:rPr>
          <w:rFonts w:ascii="Times New Roman" w:hAnsi="Times New Roman" w:cs="Times New Roman"/>
        </w:rPr>
        <w:t xml:space="preserve"> 1.   </w:t>
      </w:r>
    </w:p>
    <w:p w:rsidR="005F40C2" w:rsidRPr="005F40C2" w:rsidRDefault="005F40C2" w:rsidP="005F40C2">
      <w:pPr>
        <w:rPr>
          <w:rFonts w:ascii="Times New Roman" w:hAnsi="Times New Roman" w:cs="Times New Roman"/>
        </w:rPr>
      </w:pPr>
      <w:r w:rsidRPr="005F40C2">
        <w:rPr>
          <w:rFonts w:ascii="Times New Roman" w:hAnsi="Times New Roman" w:cs="Times New Roman"/>
        </w:rPr>
        <w:t xml:space="preserve">Talbot, Eugene. 1859. </w:t>
      </w:r>
      <w:r w:rsidRPr="005F40C2">
        <w:rPr>
          <w:rFonts w:ascii="Times New Roman" w:hAnsi="Times New Roman" w:cs="Times New Roman"/>
          <w:i/>
        </w:rPr>
        <w:t>Œuvres Complètes</w:t>
      </w:r>
      <w:r w:rsidRPr="005F40C2">
        <w:rPr>
          <w:rFonts w:ascii="Times New Roman" w:hAnsi="Times New Roman" w:cs="Times New Roman"/>
        </w:rPr>
        <w:t xml:space="preserve">. Édition Hachette. </w:t>
      </w:r>
    </w:p>
    <w:p w:rsidR="005F40C2" w:rsidRPr="005F40C2" w:rsidRDefault="005F40C2" w:rsidP="005F40C2">
      <w:pPr>
        <w:rPr>
          <w:rFonts w:ascii="Times New Roman" w:hAnsi="Times New Roman" w:cs="Times New Roman"/>
          <w:i/>
        </w:rPr>
      </w:pPr>
      <w:r w:rsidRPr="005F40C2">
        <w:rPr>
          <w:rFonts w:ascii="Times New Roman" w:hAnsi="Times New Roman" w:cs="Times New Roman"/>
        </w:rPr>
        <w:t xml:space="preserve">Watson, Rev. S. 1898. </w:t>
      </w:r>
      <w:r w:rsidRPr="005F40C2">
        <w:rPr>
          <w:rFonts w:ascii="Times New Roman" w:hAnsi="Times New Roman" w:cs="Times New Roman"/>
          <w:i/>
        </w:rPr>
        <w:t xml:space="preserve">Xenophon’s Minor Works; </w:t>
      </w:r>
      <w:r w:rsidRPr="005F40C2">
        <w:rPr>
          <w:rFonts w:ascii="Times New Roman" w:hAnsi="Times New Roman" w:cs="Times New Roman"/>
          <w:i/>
        </w:rPr>
        <w:t>literally</w:t>
      </w:r>
      <w:r w:rsidRPr="005F40C2">
        <w:rPr>
          <w:rFonts w:ascii="Times New Roman" w:hAnsi="Times New Roman" w:cs="Times New Roman"/>
          <w:i/>
        </w:rPr>
        <w:t xml:space="preserve"> translated from the Greek with Notes </w:t>
      </w:r>
    </w:p>
    <w:p w:rsidR="00A51476" w:rsidRPr="00A51476" w:rsidRDefault="005F40C2" w:rsidP="005F40C2">
      <w:pPr>
        <w:rPr>
          <w:rFonts w:ascii="Times New Roman" w:hAnsi="Times New Roman" w:cs="Times New Roman"/>
        </w:rPr>
      </w:pPr>
      <w:r w:rsidRPr="005F40C2">
        <w:rPr>
          <w:rFonts w:ascii="Times New Roman" w:hAnsi="Times New Roman" w:cs="Times New Roman"/>
          <w:i/>
        </w:rPr>
        <w:t>and Illustrations.</w:t>
      </w:r>
      <w:r w:rsidRPr="005F40C2">
        <w:rPr>
          <w:rFonts w:ascii="Times New Roman" w:hAnsi="Times New Roman" w:cs="Times New Roman"/>
        </w:rPr>
        <w:t xml:space="preserve"> George Bell and Sons.</w:t>
      </w:r>
    </w:p>
    <w:sectPr w:rsidR="00A51476" w:rsidRPr="00A5147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1C4" w:rsidRDefault="004071C4" w:rsidP="007E3C6E">
      <w:pPr>
        <w:spacing w:after="0" w:line="240" w:lineRule="auto"/>
      </w:pPr>
      <w:r>
        <w:separator/>
      </w:r>
    </w:p>
  </w:endnote>
  <w:endnote w:type="continuationSeparator" w:id="0">
    <w:p w:rsidR="004071C4" w:rsidRDefault="004071C4" w:rsidP="007E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1C4" w:rsidRDefault="004071C4" w:rsidP="007E3C6E">
      <w:pPr>
        <w:spacing w:after="0" w:line="240" w:lineRule="auto"/>
      </w:pPr>
      <w:r>
        <w:separator/>
      </w:r>
    </w:p>
  </w:footnote>
  <w:footnote w:type="continuationSeparator" w:id="0">
    <w:p w:rsidR="004071C4" w:rsidRDefault="004071C4" w:rsidP="007E3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697611"/>
      <w:docPartObj>
        <w:docPartGallery w:val="Page Numbers (Top of Page)"/>
        <w:docPartUnique/>
      </w:docPartObj>
    </w:sdtPr>
    <w:sdtEndPr>
      <w:rPr>
        <w:noProof/>
      </w:rPr>
    </w:sdtEndPr>
    <w:sdtContent>
      <w:p w:rsidR="007E3C6E" w:rsidRDefault="007E3C6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7E3C6E" w:rsidRDefault="007E3C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743CF"/>
    <w:multiLevelType w:val="hybridMultilevel"/>
    <w:tmpl w:val="A3A45F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UwNLQ3NjS2MzCwNjcyUdpeDU4uLM/DyQAqNaAL9LTewsAAAA"/>
  </w:docVars>
  <w:rsids>
    <w:rsidRoot w:val="008E0857"/>
    <w:rsid w:val="001509FE"/>
    <w:rsid w:val="00331D95"/>
    <w:rsid w:val="00346BA0"/>
    <w:rsid w:val="004071C4"/>
    <w:rsid w:val="00426F62"/>
    <w:rsid w:val="004A0D10"/>
    <w:rsid w:val="00540448"/>
    <w:rsid w:val="005F40C2"/>
    <w:rsid w:val="0073466A"/>
    <w:rsid w:val="007E3C6E"/>
    <w:rsid w:val="008066C9"/>
    <w:rsid w:val="008E0857"/>
    <w:rsid w:val="00924072"/>
    <w:rsid w:val="009D519A"/>
    <w:rsid w:val="00A51476"/>
    <w:rsid w:val="00A526C8"/>
    <w:rsid w:val="00AA2FA3"/>
    <w:rsid w:val="00B70902"/>
    <w:rsid w:val="00CA5839"/>
    <w:rsid w:val="00D025EE"/>
    <w:rsid w:val="00D07863"/>
    <w:rsid w:val="00DD2F84"/>
    <w:rsid w:val="00EC4EB2"/>
    <w:rsid w:val="00ED2C51"/>
    <w:rsid w:val="00FA2CE6"/>
    <w:rsid w:val="00FD48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81462-FAC5-4716-8420-D0EC7A17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857"/>
    <w:pPr>
      <w:ind w:left="720"/>
      <w:contextualSpacing/>
    </w:pPr>
  </w:style>
  <w:style w:type="paragraph" w:styleId="Header">
    <w:name w:val="header"/>
    <w:basedOn w:val="Normal"/>
    <w:link w:val="HeaderChar"/>
    <w:uiPriority w:val="99"/>
    <w:unhideWhenUsed/>
    <w:rsid w:val="007E3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C6E"/>
  </w:style>
  <w:style w:type="paragraph" w:styleId="Footer">
    <w:name w:val="footer"/>
    <w:basedOn w:val="Normal"/>
    <w:link w:val="FooterChar"/>
    <w:uiPriority w:val="99"/>
    <w:unhideWhenUsed/>
    <w:rsid w:val="007E3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Little</dc:creator>
  <cp:keywords/>
  <dc:description/>
  <cp:lastModifiedBy>Tessa Little</cp:lastModifiedBy>
  <cp:revision>4</cp:revision>
  <dcterms:created xsi:type="dcterms:W3CDTF">2017-02-14T01:26:00Z</dcterms:created>
  <dcterms:modified xsi:type="dcterms:W3CDTF">2017-03-01T15:50:00Z</dcterms:modified>
</cp:coreProperties>
</file>