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4921F" w14:textId="77777777" w:rsidR="001047E8" w:rsidRDefault="001047E8" w:rsidP="001047E8">
      <w:pPr>
        <w:jc w:val="center"/>
      </w:pPr>
      <w:r w:rsidRPr="001047E8">
        <w:t xml:space="preserve">‘Oh, what a tangled web we weave’: Jocasta’s Suicide in Sophocles’ </w:t>
      </w:r>
      <w:r w:rsidRPr="001047E8">
        <w:rPr>
          <w:i/>
        </w:rPr>
        <w:t xml:space="preserve">Oedipus </w:t>
      </w:r>
      <w:proofErr w:type="spellStart"/>
      <w:r w:rsidRPr="001047E8">
        <w:rPr>
          <w:i/>
        </w:rPr>
        <w:t>Tyrannus</w:t>
      </w:r>
      <w:proofErr w:type="spellEnd"/>
    </w:p>
    <w:p w14:paraId="6B868D98" w14:textId="77777777" w:rsidR="001047E8" w:rsidRDefault="001047E8" w:rsidP="001047E8"/>
    <w:tbl>
      <w:tblPr>
        <w:tblStyle w:val="TableGrid"/>
        <w:tblW w:w="0" w:type="auto"/>
        <w:tblLook w:val="04A0" w:firstRow="1" w:lastRow="0" w:firstColumn="1" w:lastColumn="0" w:noHBand="0" w:noVBand="1"/>
      </w:tblPr>
      <w:tblGrid>
        <w:gridCol w:w="1242"/>
        <w:gridCol w:w="4447"/>
        <w:gridCol w:w="3661"/>
      </w:tblGrid>
      <w:tr w:rsidR="001047E8" w14:paraId="47C2F795" w14:textId="77777777" w:rsidTr="001047E8">
        <w:tc>
          <w:tcPr>
            <w:tcW w:w="985" w:type="dxa"/>
          </w:tcPr>
          <w:p w14:paraId="23F2F45C" w14:textId="07F9F5B8" w:rsidR="001047E8" w:rsidRDefault="001047E8" w:rsidP="00875584">
            <w:pPr>
              <w:rPr>
                <w:sz w:val="20"/>
                <w:szCs w:val="20"/>
              </w:rPr>
            </w:pPr>
            <w:r>
              <w:rPr>
                <w:sz w:val="20"/>
                <w:szCs w:val="20"/>
              </w:rPr>
              <w:t xml:space="preserve">1) </w:t>
            </w:r>
            <w:r w:rsidRPr="001047E8">
              <w:rPr>
                <w:i/>
                <w:sz w:val="20"/>
                <w:szCs w:val="20"/>
              </w:rPr>
              <w:t>Od</w:t>
            </w:r>
            <w:r w:rsidRPr="001047E8">
              <w:rPr>
                <w:sz w:val="20"/>
                <w:szCs w:val="20"/>
              </w:rPr>
              <w:t>. 11.271-280</w:t>
            </w:r>
          </w:p>
        </w:tc>
        <w:tc>
          <w:tcPr>
            <w:tcW w:w="4590" w:type="dxa"/>
          </w:tcPr>
          <w:p w14:paraId="3A9535E1" w14:textId="77777777" w:rsidR="001047E8" w:rsidRPr="001047E8" w:rsidRDefault="001047E8" w:rsidP="001047E8">
            <w:pPr>
              <w:rPr>
                <w:sz w:val="20"/>
                <w:szCs w:val="20"/>
              </w:rPr>
            </w:pPr>
            <w:proofErr w:type="spellStart"/>
            <w:r w:rsidRPr="001047E8">
              <w:rPr>
                <w:sz w:val="20"/>
                <w:szCs w:val="20"/>
              </w:rPr>
              <w:t>μητέρ</w:t>
            </w:r>
            <w:proofErr w:type="spellEnd"/>
            <w:r w:rsidRPr="001047E8">
              <w:rPr>
                <w:sz w:val="20"/>
                <w:szCs w:val="20"/>
              </w:rPr>
              <w:t xml:space="preserve">α τ᾽ </w:t>
            </w:r>
            <w:proofErr w:type="spellStart"/>
            <w:r w:rsidRPr="001047E8">
              <w:rPr>
                <w:sz w:val="20"/>
                <w:szCs w:val="20"/>
              </w:rPr>
              <w:t>Οἰδι</w:t>
            </w:r>
            <w:proofErr w:type="spellEnd"/>
            <w:r w:rsidRPr="001047E8">
              <w:rPr>
                <w:sz w:val="20"/>
                <w:szCs w:val="20"/>
              </w:rPr>
              <w:t>π</w:t>
            </w:r>
            <w:proofErr w:type="spellStart"/>
            <w:r w:rsidRPr="001047E8">
              <w:rPr>
                <w:sz w:val="20"/>
                <w:szCs w:val="20"/>
              </w:rPr>
              <w:t>όδ</w:t>
            </w:r>
            <w:proofErr w:type="spellEnd"/>
            <w:r w:rsidRPr="001047E8">
              <w:rPr>
                <w:sz w:val="20"/>
                <w:szCs w:val="20"/>
              </w:rPr>
              <w:t xml:space="preserve">αο </w:t>
            </w:r>
            <w:proofErr w:type="spellStart"/>
            <w:r w:rsidRPr="001047E8">
              <w:rPr>
                <w:sz w:val="20"/>
                <w:szCs w:val="20"/>
              </w:rPr>
              <w:t>ἴδον</w:t>
            </w:r>
            <w:proofErr w:type="spellEnd"/>
            <w:r w:rsidRPr="001047E8">
              <w:rPr>
                <w:sz w:val="20"/>
                <w:szCs w:val="20"/>
              </w:rPr>
              <w:t xml:space="preserve">, </w:t>
            </w:r>
            <w:proofErr w:type="gramStart"/>
            <w:r w:rsidRPr="001047E8">
              <w:rPr>
                <w:sz w:val="20"/>
                <w:szCs w:val="20"/>
              </w:rPr>
              <w:t>κα</w:t>
            </w:r>
            <w:proofErr w:type="spellStart"/>
            <w:r w:rsidRPr="001047E8">
              <w:rPr>
                <w:sz w:val="20"/>
                <w:szCs w:val="20"/>
              </w:rPr>
              <w:t>λὴν</w:t>
            </w:r>
            <w:proofErr w:type="spellEnd"/>
            <w:r>
              <w:rPr>
                <w:sz w:val="20"/>
                <w:szCs w:val="20"/>
              </w:rPr>
              <w:t xml:space="preserve"> </w:t>
            </w:r>
            <w:r w:rsidRPr="001047E8">
              <w:rPr>
                <w:sz w:val="20"/>
                <w:szCs w:val="20"/>
              </w:rPr>
              <w:t xml:space="preserve"> Ἐπ</w:t>
            </w:r>
            <w:proofErr w:type="spellStart"/>
            <w:r w:rsidRPr="001047E8">
              <w:rPr>
                <w:sz w:val="20"/>
                <w:szCs w:val="20"/>
              </w:rPr>
              <w:t>ικάστην</w:t>
            </w:r>
            <w:proofErr w:type="spellEnd"/>
            <w:proofErr w:type="gramEnd"/>
            <w:r w:rsidRPr="001047E8">
              <w:rPr>
                <w:sz w:val="20"/>
                <w:szCs w:val="20"/>
              </w:rPr>
              <w:t>,</w:t>
            </w:r>
          </w:p>
          <w:p w14:paraId="0940C505" w14:textId="77777777" w:rsidR="001047E8" w:rsidRPr="001047E8" w:rsidRDefault="001047E8" w:rsidP="001047E8">
            <w:pPr>
              <w:rPr>
                <w:sz w:val="20"/>
                <w:szCs w:val="20"/>
              </w:rPr>
            </w:pPr>
            <w:r w:rsidRPr="001047E8">
              <w:rPr>
                <w:sz w:val="20"/>
                <w:szCs w:val="20"/>
              </w:rPr>
              <w:t xml:space="preserve">ἣ </w:t>
            </w:r>
            <w:proofErr w:type="spellStart"/>
            <w:r w:rsidRPr="001047E8">
              <w:rPr>
                <w:sz w:val="20"/>
                <w:szCs w:val="20"/>
              </w:rPr>
              <w:t>μέγ</w:t>
            </w:r>
            <w:proofErr w:type="spellEnd"/>
            <w:r w:rsidRPr="001047E8">
              <w:rPr>
                <w:sz w:val="20"/>
                <w:szCs w:val="20"/>
              </w:rPr>
              <w:t xml:space="preserve">α </w:t>
            </w:r>
            <w:proofErr w:type="spellStart"/>
            <w:r w:rsidRPr="001047E8">
              <w:rPr>
                <w:sz w:val="20"/>
                <w:szCs w:val="20"/>
              </w:rPr>
              <w:t>ἔργον</w:t>
            </w:r>
            <w:proofErr w:type="spellEnd"/>
            <w:r w:rsidRPr="001047E8">
              <w:rPr>
                <w:sz w:val="20"/>
                <w:szCs w:val="20"/>
              </w:rPr>
              <w:t xml:space="preserve"> </w:t>
            </w:r>
            <w:proofErr w:type="spellStart"/>
            <w:r w:rsidRPr="001047E8">
              <w:rPr>
                <w:sz w:val="20"/>
                <w:szCs w:val="20"/>
              </w:rPr>
              <w:t>ἔρεξεν</w:t>
            </w:r>
            <w:proofErr w:type="spellEnd"/>
            <w:r w:rsidRPr="001047E8">
              <w:rPr>
                <w:sz w:val="20"/>
                <w:szCs w:val="20"/>
              </w:rPr>
              <w:t xml:space="preserve"> </w:t>
            </w:r>
            <w:proofErr w:type="spellStart"/>
            <w:r w:rsidRPr="001047E8">
              <w:rPr>
                <w:b/>
                <w:sz w:val="20"/>
                <w:szCs w:val="20"/>
              </w:rPr>
              <w:t>ἀιδρείῃσι</w:t>
            </w:r>
            <w:proofErr w:type="spellEnd"/>
            <w:r w:rsidRPr="001047E8">
              <w:rPr>
                <w:b/>
                <w:sz w:val="20"/>
                <w:szCs w:val="20"/>
              </w:rPr>
              <w:t xml:space="preserve"> </w:t>
            </w:r>
            <w:proofErr w:type="spellStart"/>
            <w:r w:rsidRPr="001047E8">
              <w:rPr>
                <w:b/>
                <w:sz w:val="20"/>
                <w:szCs w:val="20"/>
              </w:rPr>
              <w:t>νόοιο</w:t>
            </w:r>
            <w:proofErr w:type="spellEnd"/>
          </w:p>
          <w:p w14:paraId="14D300D9" w14:textId="77777777" w:rsidR="001047E8" w:rsidRPr="001047E8" w:rsidRDefault="001047E8" w:rsidP="001047E8">
            <w:pPr>
              <w:rPr>
                <w:sz w:val="20"/>
                <w:szCs w:val="20"/>
              </w:rPr>
            </w:pPr>
            <w:proofErr w:type="spellStart"/>
            <w:r w:rsidRPr="001047E8">
              <w:rPr>
                <w:sz w:val="20"/>
                <w:szCs w:val="20"/>
              </w:rPr>
              <w:t>γημ</w:t>
            </w:r>
            <w:proofErr w:type="spellEnd"/>
            <w:r w:rsidRPr="001047E8">
              <w:rPr>
                <w:sz w:val="20"/>
                <w:szCs w:val="20"/>
              </w:rPr>
              <w:t>α</w:t>
            </w:r>
            <w:proofErr w:type="spellStart"/>
            <w:r w:rsidRPr="001047E8">
              <w:rPr>
                <w:sz w:val="20"/>
                <w:szCs w:val="20"/>
              </w:rPr>
              <w:t>μένη</w:t>
            </w:r>
            <w:proofErr w:type="spellEnd"/>
            <w:r w:rsidRPr="001047E8">
              <w:rPr>
                <w:sz w:val="20"/>
                <w:szCs w:val="20"/>
              </w:rPr>
              <w:t xml:space="preserve"> ᾧ </w:t>
            </w:r>
            <w:proofErr w:type="spellStart"/>
            <w:r w:rsidRPr="001047E8">
              <w:rPr>
                <w:sz w:val="20"/>
                <w:szCs w:val="20"/>
              </w:rPr>
              <w:t>υἷι</w:t>
            </w:r>
            <w:proofErr w:type="spellEnd"/>
            <w:r w:rsidRPr="001047E8">
              <w:rPr>
                <w:sz w:val="20"/>
                <w:szCs w:val="20"/>
              </w:rPr>
              <w:t xml:space="preserve">: ὁ δ᾽ </w:t>
            </w:r>
            <w:proofErr w:type="spellStart"/>
            <w:r w:rsidRPr="001047E8">
              <w:rPr>
                <w:sz w:val="20"/>
                <w:szCs w:val="20"/>
              </w:rPr>
              <w:t>ὃν</w:t>
            </w:r>
            <w:proofErr w:type="spellEnd"/>
            <w:r w:rsidRPr="001047E8">
              <w:rPr>
                <w:sz w:val="20"/>
                <w:szCs w:val="20"/>
              </w:rPr>
              <w:t xml:space="preserve"> πα</w:t>
            </w:r>
            <w:proofErr w:type="spellStart"/>
            <w:r w:rsidRPr="001047E8">
              <w:rPr>
                <w:sz w:val="20"/>
                <w:szCs w:val="20"/>
              </w:rPr>
              <w:t>τέρ</w:t>
            </w:r>
            <w:proofErr w:type="spellEnd"/>
            <w:r w:rsidRPr="001047E8">
              <w:rPr>
                <w:sz w:val="20"/>
                <w:szCs w:val="20"/>
              </w:rPr>
              <w:t xml:space="preserve">᾽ </w:t>
            </w:r>
            <w:proofErr w:type="spellStart"/>
            <w:r w:rsidRPr="001047E8">
              <w:rPr>
                <w:sz w:val="20"/>
                <w:szCs w:val="20"/>
              </w:rPr>
              <w:t>ἐξεν</w:t>
            </w:r>
            <w:proofErr w:type="spellEnd"/>
            <w:r w:rsidRPr="001047E8">
              <w:rPr>
                <w:sz w:val="20"/>
                <w:szCs w:val="20"/>
              </w:rPr>
              <w:t>α</w:t>
            </w:r>
            <w:proofErr w:type="spellStart"/>
            <w:r w:rsidRPr="001047E8">
              <w:rPr>
                <w:sz w:val="20"/>
                <w:szCs w:val="20"/>
              </w:rPr>
              <w:t>ρίξ</w:t>
            </w:r>
            <w:proofErr w:type="spellEnd"/>
            <w:r w:rsidRPr="001047E8">
              <w:rPr>
                <w:sz w:val="20"/>
                <w:szCs w:val="20"/>
              </w:rPr>
              <w:t>ας</w:t>
            </w:r>
          </w:p>
          <w:p w14:paraId="7DD448DD" w14:textId="77777777" w:rsidR="001047E8" w:rsidRPr="001047E8" w:rsidRDefault="001047E8" w:rsidP="001047E8">
            <w:pPr>
              <w:rPr>
                <w:sz w:val="20"/>
                <w:szCs w:val="20"/>
              </w:rPr>
            </w:pPr>
            <w:proofErr w:type="spellStart"/>
            <w:r w:rsidRPr="001047E8">
              <w:rPr>
                <w:sz w:val="20"/>
                <w:szCs w:val="20"/>
              </w:rPr>
              <w:t>γῆμεν</w:t>
            </w:r>
            <w:proofErr w:type="spellEnd"/>
            <w:r w:rsidRPr="001047E8">
              <w:rPr>
                <w:sz w:val="20"/>
                <w:szCs w:val="20"/>
              </w:rPr>
              <w:t xml:space="preserve">: </w:t>
            </w:r>
            <w:proofErr w:type="spellStart"/>
            <w:r w:rsidRPr="001047E8">
              <w:rPr>
                <w:sz w:val="20"/>
                <w:szCs w:val="20"/>
              </w:rPr>
              <w:t>ἄφ</w:t>
            </w:r>
            <w:proofErr w:type="spellEnd"/>
            <w:r w:rsidRPr="001047E8">
              <w:rPr>
                <w:sz w:val="20"/>
                <w:szCs w:val="20"/>
              </w:rPr>
              <w:t xml:space="preserve">αρ δ᾽ </w:t>
            </w:r>
            <w:proofErr w:type="spellStart"/>
            <w:r w:rsidRPr="001047E8">
              <w:rPr>
                <w:sz w:val="20"/>
                <w:szCs w:val="20"/>
              </w:rPr>
              <w:t>ἀνά</w:t>
            </w:r>
            <w:proofErr w:type="spellEnd"/>
            <w:r w:rsidRPr="001047E8">
              <w:rPr>
                <w:sz w:val="20"/>
                <w:szCs w:val="20"/>
              </w:rPr>
              <w:t>π</w:t>
            </w:r>
            <w:proofErr w:type="spellStart"/>
            <w:r w:rsidRPr="001047E8">
              <w:rPr>
                <w:sz w:val="20"/>
                <w:szCs w:val="20"/>
              </w:rPr>
              <w:t>υστ</w:t>
            </w:r>
            <w:proofErr w:type="spellEnd"/>
            <w:r w:rsidRPr="001047E8">
              <w:rPr>
                <w:sz w:val="20"/>
                <w:szCs w:val="20"/>
              </w:rPr>
              <w:t xml:space="preserve">α </w:t>
            </w:r>
            <w:proofErr w:type="spellStart"/>
            <w:r w:rsidRPr="001047E8">
              <w:rPr>
                <w:sz w:val="20"/>
                <w:szCs w:val="20"/>
              </w:rPr>
              <w:t>θεοὶ</w:t>
            </w:r>
            <w:proofErr w:type="spellEnd"/>
            <w:r w:rsidRPr="001047E8">
              <w:rPr>
                <w:sz w:val="20"/>
                <w:szCs w:val="20"/>
              </w:rPr>
              <w:t xml:space="preserve"> </w:t>
            </w:r>
            <w:proofErr w:type="spellStart"/>
            <w:r w:rsidRPr="001047E8">
              <w:rPr>
                <w:sz w:val="20"/>
                <w:szCs w:val="20"/>
              </w:rPr>
              <w:t>θέσ</w:t>
            </w:r>
            <w:proofErr w:type="spellEnd"/>
            <w:r w:rsidRPr="001047E8">
              <w:rPr>
                <w:sz w:val="20"/>
                <w:szCs w:val="20"/>
              </w:rPr>
              <w:t xml:space="preserve">αν </w:t>
            </w:r>
            <w:proofErr w:type="spellStart"/>
            <w:r w:rsidRPr="001047E8">
              <w:rPr>
                <w:sz w:val="20"/>
                <w:szCs w:val="20"/>
              </w:rPr>
              <w:t>ἀνθρώ</w:t>
            </w:r>
            <w:proofErr w:type="spellEnd"/>
            <w:r w:rsidRPr="001047E8">
              <w:rPr>
                <w:sz w:val="20"/>
                <w:szCs w:val="20"/>
              </w:rPr>
              <w:t>π</w:t>
            </w:r>
            <w:proofErr w:type="spellStart"/>
            <w:r w:rsidRPr="001047E8">
              <w:rPr>
                <w:sz w:val="20"/>
                <w:szCs w:val="20"/>
              </w:rPr>
              <w:t>οισιν</w:t>
            </w:r>
            <w:proofErr w:type="spellEnd"/>
            <w:r w:rsidRPr="001047E8">
              <w:rPr>
                <w:sz w:val="20"/>
                <w:szCs w:val="20"/>
              </w:rPr>
              <w:t>.</w:t>
            </w:r>
          </w:p>
          <w:p w14:paraId="53FC43CA" w14:textId="77777777" w:rsidR="001047E8" w:rsidRPr="001047E8" w:rsidRDefault="001047E8" w:rsidP="001047E8">
            <w:pPr>
              <w:rPr>
                <w:sz w:val="20"/>
                <w:szCs w:val="20"/>
              </w:rPr>
            </w:pPr>
            <w:proofErr w:type="spellStart"/>
            <w:r w:rsidRPr="001047E8">
              <w:rPr>
                <w:sz w:val="20"/>
                <w:szCs w:val="20"/>
              </w:rPr>
              <w:t>ἀλλ</w:t>
            </w:r>
            <w:proofErr w:type="spellEnd"/>
            <w:r w:rsidRPr="001047E8">
              <w:rPr>
                <w:sz w:val="20"/>
                <w:szCs w:val="20"/>
              </w:rPr>
              <w:t xml:space="preserve">᾽ ὁ </w:t>
            </w:r>
            <w:proofErr w:type="spellStart"/>
            <w:r w:rsidRPr="001047E8">
              <w:rPr>
                <w:sz w:val="20"/>
                <w:szCs w:val="20"/>
              </w:rPr>
              <w:t>μὲν</w:t>
            </w:r>
            <w:proofErr w:type="spellEnd"/>
            <w:r w:rsidRPr="001047E8">
              <w:rPr>
                <w:sz w:val="20"/>
                <w:szCs w:val="20"/>
              </w:rPr>
              <w:t xml:space="preserve"> </w:t>
            </w:r>
            <w:proofErr w:type="spellStart"/>
            <w:r w:rsidRPr="001047E8">
              <w:rPr>
                <w:sz w:val="20"/>
                <w:szCs w:val="20"/>
              </w:rPr>
              <w:t>ἐν</w:t>
            </w:r>
            <w:proofErr w:type="spellEnd"/>
            <w:r w:rsidRPr="001047E8">
              <w:rPr>
                <w:sz w:val="20"/>
                <w:szCs w:val="20"/>
              </w:rPr>
              <w:t xml:space="preserve"> </w:t>
            </w:r>
            <w:proofErr w:type="spellStart"/>
            <w:r w:rsidRPr="001047E8">
              <w:rPr>
                <w:sz w:val="20"/>
                <w:szCs w:val="20"/>
              </w:rPr>
              <w:t>Θή</w:t>
            </w:r>
            <w:proofErr w:type="spellEnd"/>
            <w:r w:rsidRPr="001047E8">
              <w:rPr>
                <w:sz w:val="20"/>
                <w:szCs w:val="20"/>
              </w:rPr>
              <w:t>βῃ π</w:t>
            </w:r>
            <w:proofErr w:type="spellStart"/>
            <w:r w:rsidRPr="001047E8">
              <w:rPr>
                <w:sz w:val="20"/>
                <w:szCs w:val="20"/>
              </w:rPr>
              <w:t>ολυηράτῳ</w:t>
            </w:r>
            <w:proofErr w:type="spellEnd"/>
            <w:r w:rsidRPr="001047E8">
              <w:rPr>
                <w:sz w:val="20"/>
                <w:szCs w:val="20"/>
              </w:rPr>
              <w:t xml:space="preserve"> </w:t>
            </w:r>
            <w:proofErr w:type="spellStart"/>
            <w:r w:rsidRPr="001047E8">
              <w:rPr>
                <w:sz w:val="20"/>
                <w:szCs w:val="20"/>
              </w:rPr>
              <w:t>ἄλγε</w:t>
            </w:r>
            <w:proofErr w:type="spellEnd"/>
            <w:r w:rsidRPr="001047E8">
              <w:rPr>
                <w:sz w:val="20"/>
                <w:szCs w:val="20"/>
              </w:rPr>
              <w:t>α π</w:t>
            </w:r>
            <w:proofErr w:type="spellStart"/>
            <w:r w:rsidRPr="001047E8">
              <w:rPr>
                <w:sz w:val="20"/>
                <w:szCs w:val="20"/>
              </w:rPr>
              <w:t>άσχων</w:t>
            </w:r>
            <w:proofErr w:type="spellEnd"/>
          </w:p>
          <w:p w14:paraId="0FC17FD1" w14:textId="77777777" w:rsidR="001047E8" w:rsidRPr="001047E8" w:rsidRDefault="001047E8" w:rsidP="001047E8">
            <w:pPr>
              <w:rPr>
                <w:sz w:val="20"/>
                <w:szCs w:val="20"/>
              </w:rPr>
            </w:pPr>
            <w:r w:rsidRPr="001047E8">
              <w:rPr>
                <w:sz w:val="20"/>
                <w:szCs w:val="20"/>
              </w:rPr>
              <w:t>Κα</w:t>
            </w:r>
            <w:proofErr w:type="spellStart"/>
            <w:r w:rsidRPr="001047E8">
              <w:rPr>
                <w:sz w:val="20"/>
                <w:szCs w:val="20"/>
              </w:rPr>
              <w:t>δμείων</w:t>
            </w:r>
            <w:proofErr w:type="spellEnd"/>
            <w:r w:rsidRPr="001047E8">
              <w:rPr>
                <w:sz w:val="20"/>
                <w:szCs w:val="20"/>
              </w:rPr>
              <w:t xml:space="preserve"> </w:t>
            </w:r>
            <w:proofErr w:type="spellStart"/>
            <w:r w:rsidRPr="001047E8">
              <w:rPr>
                <w:sz w:val="20"/>
                <w:szCs w:val="20"/>
              </w:rPr>
              <w:t>ἤν</w:t>
            </w:r>
            <w:proofErr w:type="spellEnd"/>
            <w:r w:rsidRPr="001047E8">
              <w:rPr>
                <w:sz w:val="20"/>
                <w:szCs w:val="20"/>
              </w:rPr>
              <w:t>α</w:t>
            </w:r>
            <w:proofErr w:type="spellStart"/>
            <w:r w:rsidRPr="001047E8">
              <w:rPr>
                <w:sz w:val="20"/>
                <w:szCs w:val="20"/>
              </w:rPr>
              <w:t>σσε</w:t>
            </w:r>
            <w:proofErr w:type="spellEnd"/>
            <w:r w:rsidRPr="001047E8">
              <w:rPr>
                <w:sz w:val="20"/>
                <w:szCs w:val="20"/>
              </w:rPr>
              <w:t xml:space="preserve"> </w:t>
            </w:r>
            <w:proofErr w:type="spellStart"/>
            <w:r w:rsidRPr="001047E8">
              <w:rPr>
                <w:sz w:val="20"/>
                <w:szCs w:val="20"/>
              </w:rPr>
              <w:t>θεῶν</w:t>
            </w:r>
            <w:proofErr w:type="spellEnd"/>
            <w:r w:rsidRPr="001047E8">
              <w:rPr>
                <w:sz w:val="20"/>
                <w:szCs w:val="20"/>
              </w:rPr>
              <w:t xml:space="preserve"> </w:t>
            </w:r>
            <w:proofErr w:type="spellStart"/>
            <w:r w:rsidRPr="001047E8">
              <w:rPr>
                <w:sz w:val="20"/>
                <w:szCs w:val="20"/>
              </w:rPr>
              <w:t>ὀλοὰς</w:t>
            </w:r>
            <w:proofErr w:type="spellEnd"/>
            <w:r w:rsidRPr="001047E8">
              <w:rPr>
                <w:sz w:val="20"/>
                <w:szCs w:val="20"/>
              </w:rPr>
              <w:t xml:space="preserve"> </w:t>
            </w:r>
            <w:proofErr w:type="spellStart"/>
            <w:r w:rsidRPr="001047E8">
              <w:rPr>
                <w:sz w:val="20"/>
                <w:szCs w:val="20"/>
              </w:rPr>
              <w:t>διὰ</w:t>
            </w:r>
            <w:proofErr w:type="spellEnd"/>
            <w:r w:rsidRPr="001047E8">
              <w:rPr>
                <w:sz w:val="20"/>
                <w:szCs w:val="20"/>
              </w:rPr>
              <w:t xml:space="preserve"> β</w:t>
            </w:r>
            <w:proofErr w:type="spellStart"/>
            <w:r w:rsidRPr="001047E8">
              <w:rPr>
                <w:sz w:val="20"/>
                <w:szCs w:val="20"/>
              </w:rPr>
              <w:t>ουλάς</w:t>
            </w:r>
            <w:proofErr w:type="spellEnd"/>
            <w:r w:rsidRPr="001047E8">
              <w:rPr>
                <w:sz w:val="20"/>
                <w:szCs w:val="20"/>
              </w:rPr>
              <w:t>:</w:t>
            </w:r>
          </w:p>
          <w:p w14:paraId="0D5129D4" w14:textId="77777777" w:rsidR="001047E8" w:rsidRPr="001047E8" w:rsidRDefault="001047E8" w:rsidP="001047E8">
            <w:pPr>
              <w:rPr>
                <w:sz w:val="20"/>
                <w:szCs w:val="20"/>
              </w:rPr>
            </w:pPr>
            <w:r w:rsidRPr="001047E8">
              <w:rPr>
                <w:sz w:val="20"/>
                <w:szCs w:val="20"/>
              </w:rPr>
              <w:t xml:space="preserve">ἡ δ᾽ ἔβη </w:t>
            </w:r>
            <w:proofErr w:type="spellStart"/>
            <w:r w:rsidRPr="001047E8">
              <w:rPr>
                <w:sz w:val="20"/>
                <w:szCs w:val="20"/>
              </w:rPr>
              <w:t>εἰς</w:t>
            </w:r>
            <w:proofErr w:type="spellEnd"/>
            <w:r w:rsidRPr="001047E8">
              <w:rPr>
                <w:sz w:val="20"/>
                <w:szCs w:val="20"/>
              </w:rPr>
              <w:t xml:space="preserve"> </w:t>
            </w:r>
            <w:proofErr w:type="spellStart"/>
            <w:r w:rsidRPr="001047E8">
              <w:rPr>
                <w:sz w:val="20"/>
                <w:szCs w:val="20"/>
              </w:rPr>
              <w:t>Ἀίδ</w:t>
            </w:r>
            <w:proofErr w:type="spellEnd"/>
            <w:r w:rsidRPr="001047E8">
              <w:rPr>
                <w:sz w:val="20"/>
                <w:szCs w:val="20"/>
              </w:rPr>
              <w:t>αο π</w:t>
            </w:r>
            <w:proofErr w:type="spellStart"/>
            <w:r w:rsidRPr="001047E8">
              <w:rPr>
                <w:sz w:val="20"/>
                <w:szCs w:val="20"/>
              </w:rPr>
              <w:t>υλάρτ</w:t>
            </w:r>
            <w:proofErr w:type="spellEnd"/>
            <w:r w:rsidRPr="001047E8">
              <w:rPr>
                <w:sz w:val="20"/>
                <w:szCs w:val="20"/>
              </w:rPr>
              <w:t xml:space="preserve">αο </w:t>
            </w:r>
            <w:proofErr w:type="spellStart"/>
            <w:r w:rsidRPr="001047E8">
              <w:rPr>
                <w:sz w:val="20"/>
                <w:szCs w:val="20"/>
              </w:rPr>
              <w:t>κρ</w:t>
            </w:r>
            <w:proofErr w:type="spellEnd"/>
            <w:r w:rsidRPr="001047E8">
              <w:rPr>
                <w:sz w:val="20"/>
                <w:szCs w:val="20"/>
              </w:rPr>
              <w:t>α</w:t>
            </w:r>
            <w:proofErr w:type="spellStart"/>
            <w:r w:rsidRPr="001047E8">
              <w:rPr>
                <w:sz w:val="20"/>
                <w:szCs w:val="20"/>
              </w:rPr>
              <w:t>τεροῖο</w:t>
            </w:r>
            <w:proofErr w:type="spellEnd"/>
            <w:r w:rsidRPr="001047E8">
              <w:rPr>
                <w:sz w:val="20"/>
                <w:szCs w:val="20"/>
              </w:rPr>
              <w:t>,</w:t>
            </w:r>
          </w:p>
          <w:p w14:paraId="7DBE66A1" w14:textId="77777777" w:rsidR="001047E8" w:rsidRPr="001047E8" w:rsidRDefault="001047E8" w:rsidP="001047E8">
            <w:pPr>
              <w:rPr>
                <w:sz w:val="20"/>
                <w:szCs w:val="20"/>
              </w:rPr>
            </w:pPr>
            <w:proofErr w:type="spellStart"/>
            <w:r w:rsidRPr="001047E8">
              <w:rPr>
                <w:sz w:val="20"/>
                <w:szCs w:val="20"/>
              </w:rPr>
              <w:t>ἁψ</w:t>
            </w:r>
            <w:proofErr w:type="spellEnd"/>
            <w:r w:rsidRPr="001047E8">
              <w:rPr>
                <w:sz w:val="20"/>
                <w:szCs w:val="20"/>
              </w:rPr>
              <w:t>α</w:t>
            </w:r>
            <w:proofErr w:type="spellStart"/>
            <w:r w:rsidRPr="001047E8">
              <w:rPr>
                <w:sz w:val="20"/>
                <w:szCs w:val="20"/>
              </w:rPr>
              <w:t>μένη</w:t>
            </w:r>
            <w:proofErr w:type="spellEnd"/>
            <w:r w:rsidRPr="001047E8">
              <w:rPr>
                <w:sz w:val="20"/>
                <w:szCs w:val="20"/>
              </w:rPr>
              <w:t xml:space="preserve"> β</w:t>
            </w:r>
            <w:proofErr w:type="spellStart"/>
            <w:r w:rsidRPr="001047E8">
              <w:rPr>
                <w:sz w:val="20"/>
                <w:szCs w:val="20"/>
              </w:rPr>
              <w:t>ρόχον</w:t>
            </w:r>
            <w:proofErr w:type="spellEnd"/>
            <w:r w:rsidRPr="001047E8">
              <w:rPr>
                <w:sz w:val="20"/>
                <w:szCs w:val="20"/>
              </w:rPr>
              <w:t xml:space="preserve"> αἰπ</w:t>
            </w:r>
            <w:proofErr w:type="spellStart"/>
            <w:r w:rsidRPr="001047E8">
              <w:rPr>
                <w:sz w:val="20"/>
                <w:szCs w:val="20"/>
              </w:rPr>
              <w:t>ὺν</w:t>
            </w:r>
            <w:proofErr w:type="spellEnd"/>
            <w:r w:rsidRPr="001047E8">
              <w:rPr>
                <w:sz w:val="20"/>
                <w:szCs w:val="20"/>
              </w:rPr>
              <w:t xml:space="preserve"> </w:t>
            </w:r>
            <w:proofErr w:type="spellStart"/>
            <w:r w:rsidRPr="001047E8">
              <w:rPr>
                <w:sz w:val="20"/>
                <w:szCs w:val="20"/>
              </w:rPr>
              <w:t>ἀφ</w:t>
            </w:r>
            <w:proofErr w:type="spellEnd"/>
            <w:r w:rsidRPr="001047E8">
              <w:rPr>
                <w:sz w:val="20"/>
                <w:szCs w:val="20"/>
              </w:rPr>
              <w:t xml:space="preserve">᾽ </w:t>
            </w:r>
            <w:proofErr w:type="spellStart"/>
            <w:r w:rsidRPr="001047E8">
              <w:rPr>
                <w:b/>
                <w:sz w:val="20"/>
                <w:szCs w:val="20"/>
              </w:rPr>
              <w:t>ὑψηλοῖο</w:t>
            </w:r>
            <w:proofErr w:type="spellEnd"/>
            <w:r w:rsidRPr="001047E8">
              <w:rPr>
                <w:b/>
                <w:sz w:val="20"/>
                <w:szCs w:val="20"/>
              </w:rPr>
              <w:t xml:space="preserve"> </w:t>
            </w:r>
            <w:proofErr w:type="spellStart"/>
            <w:r w:rsidRPr="001047E8">
              <w:rPr>
                <w:b/>
                <w:sz w:val="20"/>
                <w:szCs w:val="20"/>
              </w:rPr>
              <w:t>μελάθρου</w:t>
            </w:r>
            <w:proofErr w:type="spellEnd"/>
            <w:r w:rsidRPr="001047E8">
              <w:rPr>
                <w:sz w:val="20"/>
                <w:szCs w:val="20"/>
              </w:rPr>
              <w:t>,</w:t>
            </w:r>
          </w:p>
          <w:p w14:paraId="0C742CAC" w14:textId="77777777" w:rsidR="001047E8" w:rsidRPr="001047E8" w:rsidRDefault="001047E8" w:rsidP="001047E8">
            <w:pPr>
              <w:rPr>
                <w:sz w:val="20"/>
                <w:szCs w:val="20"/>
              </w:rPr>
            </w:pPr>
            <w:r w:rsidRPr="001047E8">
              <w:rPr>
                <w:sz w:val="20"/>
                <w:szCs w:val="20"/>
              </w:rPr>
              <w:t xml:space="preserve">ᾧ </w:t>
            </w:r>
            <w:proofErr w:type="spellStart"/>
            <w:r w:rsidRPr="001047E8">
              <w:rPr>
                <w:sz w:val="20"/>
                <w:szCs w:val="20"/>
              </w:rPr>
              <w:t>ἄχεϊ</w:t>
            </w:r>
            <w:proofErr w:type="spellEnd"/>
            <w:r w:rsidRPr="001047E8">
              <w:rPr>
                <w:sz w:val="20"/>
                <w:szCs w:val="20"/>
              </w:rPr>
              <w:t xml:space="preserve"> </w:t>
            </w:r>
            <w:proofErr w:type="spellStart"/>
            <w:r w:rsidRPr="001047E8">
              <w:rPr>
                <w:sz w:val="20"/>
                <w:szCs w:val="20"/>
              </w:rPr>
              <w:t>σχομένη</w:t>
            </w:r>
            <w:proofErr w:type="spellEnd"/>
            <w:r w:rsidRPr="001047E8">
              <w:rPr>
                <w:sz w:val="20"/>
                <w:szCs w:val="20"/>
              </w:rPr>
              <w:t xml:space="preserve">: </w:t>
            </w:r>
            <w:proofErr w:type="spellStart"/>
            <w:r w:rsidRPr="001047E8">
              <w:rPr>
                <w:sz w:val="20"/>
                <w:szCs w:val="20"/>
              </w:rPr>
              <w:t>τῷ</w:t>
            </w:r>
            <w:proofErr w:type="spellEnd"/>
            <w:r w:rsidRPr="001047E8">
              <w:rPr>
                <w:sz w:val="20"/>
                <w:szCs w:val="20"/>
              </w:rPr>
              <w:t xml:space="preserve"> δ᾽ </w:t>
            </w:r>
            <w:proofErr w:type="spellStart"/>
            <w:r w:rsidRPr="001047E8">
              <w:rPr>
                <w:sz w:val="20"/>
                <w:szCs w:val="20"/>
              </w:rPr>
              <w:t>ἄλγε</w:t>
            </w:r>
            <w:proofErr w:type="spellEnd"/>
            <w:r w:rsidRPr="001047E8">
              <w:rPr>
                <w:sz w:val="20"/>
                <w:szCs w:val="20"/>
              </w:rPr>
              <w:t xml:space="preserve">α </w:t>
            </w:r>
            <w:proofErr w:type="spellStart"/>
            <w:r w:rsidRPr="001047E8">
              <w:rPr>
                <w:sz w:val="20"/>
                <w:szCs w:val="20"/>
              </w:rPr>
              <w:t>κάλλι</w:t>
            </w:r>
            <w:proofErr w:type="spellEnd"/>
            <w:r w:rsidRPr="001047E8">
              <w:rPr>
                <w:sz w:val="20"/>
                <w:szCs w:val="20"/>
              </w:rPr>
              <w:t>π᾽ ὀπ</w:t>
            </w:r>
            <w:proofErr w:type="spellStart"/>
            <w:r w:rsidRPr="001047E8">
              <w:rPr>
                <w:sz w:val="20"/>
                <w:szCs w:val="20"/>
              </w:rPr>
              <w:t>ίσσω</w:t>
            </w:r>
            <w:proofErr w:type="spellEnd"/>
          </w:p>
          <w:p w14:paraId="5FE27176" w14:textId="77777777" w:rsidR="001047E8" w:rsidRDefault="001047E8" w:rsidP="001047E8">
            <w:pPr>
              <w:rPr>
                <w:sz w:val="20"/>
                <w:szCs w:val="20"/>
              </w:rPr>
            </w:pPr>
            <w:r w:rsidRPr="001047E8">
              <w:rPr>
                <w:sz w:val="20"/>
                <w:szCs w:val="20"/>
              </w:rPr>
              <w:t>π</w:t>
            </w:r>
            <w:proofErr w:type="spellStart"/>
            <w:r w:rsidRPr="001047E8">
              <w:rPr>
                <w:sz w:val="20"/>
                <w:szCs w:val="20"/>
              </w:rPr>
              <w:t>ολλὰ</w:t>
            </w:r>
            <w:proofErr w:type="spellEnd"/>
            <w:r w:rsidRPr="001047E8">
              <w:rPr>
                <w:sz w:val="20"/>
                <w:szCs w:val="20"/>
              </w:rPr>
              <w:t xml:space="preserve"> </w:t>
            </w:r>
            <w:proofErr w:type="spellStart"/>
            <w:r w:rsidRPr="001047E8">
              <w:rPr>
                <w:sz w:val="20"/>
                <w:szCs w:val="20"/>
              </w:rPr>
              <w:t>μάλ</w:t>
            </w:r>
            <w:proofErr w:type="spellEnd"/>
            <w:r w:rsidRPr="001047E8">
              <w:rPr>
                <w:sz w:val="20"/>
                <w:szCs w:val="20"/>
              </w:rPr>
              <w:t xml:space="preserve">᾽, </w:t>
            </w:r>
            <w:proofErr w:type="spellStart"/>
            <w:r w:rsidRPr="001047E8">
              <w:rPr>
                <w:sz w:val="20"/>
                <w:szCs w:val="20"/>
              </w:rPr>
              <w:t>ὅσσ</w:t>
            </w:r>
            <w:proofErr w:type="spellEnd"/>
            <w:r w:rsidRPr="001047E8">
              <w:rPr>
                <w:sz w:val="20"/>
                <w:szCs w:val="20"/>
              </w:rPr>
              <w:t xml:space="preserve">α </w:t>
            </w:r>
            <w:proofErr w:type="spellStart"/>
            <w:r w:rsidRPr="001047E8">
              <w:rPr>
                <w:sz w:val="20"/>
                <w:szCs w:val="20"/>
              </w:rPr>
              <w:t>τε</w:t>
            </w:r>
            <w:proofErr w:type="spellEnd"/>
            <w:r w:rsidRPr="001047E8">
              <w:rPr>
                <w:sz w:val="20"/>
                <w:szCs w:val="20"/>
              </w:rPr>
              <w:t xml:space="preserve"> </w:t>
            </w:r>
            <w:proofErr w:type="spellStart"/>
            <w:r w:rsidRPr="001047E8">
              <w:rPr>
                <w:sz w:val="20"/>
                <w:szCs w:val="20"/>
              </w:rPr>
              <w:t>μητρὸς</w:t>
            </w:r>
            <w:proofErr w:type="spellEnd"/>
            <w:r w:rsidRPr="001047E8">
              <w:rPr>
                <w:sz w:val="20"/>
                <w:szCs w:val="20"/>
              </w:rPr>
              <w:t xml:space="preserve"> </w:t>
            </w:r>
            <w:proofErr w:type="spellStart"/>
            <w:r w:rsidRPr="001047E8">
              <w:rPr>
                <w:sz w:val="20"/>
                <w:szCs w:val="20"/>
              </w:rPr>
              <w:t>Ἐρινύες</w:t>
            </w:r>
            <w:proofErr w:type="spellEnd"/>
            <w:r w:rsidRPr="001047E8">
              <w:rPr>
                <w:sz w:val="20"/>
                <w:szCs w:val="20"/>
              </w:rPr>
              <w:t xml:space="preserve"> </w:t>
            </w:r>
            <w:proofErr w:type="spellStart"/>
            <w:r w:rsidRPr="001047E8">
              <w:rPr>
                <w:sz w:val="20"/>
                <w:szCs w:val="20"/>
              </w:rPr>
              <w:t>ἐκτελέουσιν</w:t>
            </w:r>
            <w:proofErr w:type="spellEnd"/>
            <w:r w:rsidRPr="001047E8">
              <w:rPr>
                <w:sz w:val="20"/>
                <w:szCs w:val="20"/>
              </w:rPr>
              <w:t>.</w:t>
            </w:r>
          </w:p>
        </w:tc>
        <w:tc>
          <w:tcPr>
            <w:tcW w:w="3775" w:type="dxa"/>
          </w:tcPr>
          <w:p w14:paraId="0D27B7CD" w14:textId="77777777" w:rsidR="001047E8" w:rsidRDefault="001047E8" w:rsidP="001047E8">
            <w:pPr>
              <w:rPr>
                <w:sz w:val="20"/>
                <w:szCs w:val="20"/>
              </w:rPr>
            </w:pPr>
            <w:r w:rsidRPr="001047E8">
              <w:rPr>
                <w:sz w:val="20"/>
                <w:szCs w:val="20"/>
              </w:rPr>
              <w:t xml:space="preserve">And I saw the mother of Oedipus, beautiful </w:t>
            </w:r>
            <w:proofErr w:type="spellStart"/>
            <w:r w:rsidRPr="001047E8">
              <w:rPr>
                <w:sz w:val="20"/>
                <w:szCs w:val="20"/>
              </w:rPr>
              <w:t>Epicaste</w:t>
            </w:r>
            <w:proofErr w:type="spellEnd"/>
            <w:r w:rsidRPr="001047E8">
              <w:rPr>
                <w:sz w:val="20"/>
                <w:szCs w:val="20"/>
              </w:rPr>
              <w:t xml:space="preserve">, who did a monstrous thing in the </w:t>
            </w:r>
            <w:r w:rsidRPr="001047E8">
              <w:rPr>
                <w:b/>
                <w:sz w:val="20"/>
                <w:szCs w:val="20"/>
              </w:rPr>
              <w:t>ignorance of her mind</w:t>
            </w:r>
            <w:r w:rsidRPr="001047E8">
              <w:rPr>
                <w:sz w:val="20"/>
                <w:szCs w:val="20"/>
              </w:rPr>
              <w:t xml:space="preserve">, wedding her own son; and he, when he had slain his own father, wedded her; and soon the gods made these things known among men. Nevertheless, in lovely Thebes, suffering woes, he ruled over the </w:t>
            </w:r>
            <w:proofErr w:type="spellStart"/>
            <w:r w:rsidRPr="001047E8">
              <w:rPr>
                <w:sz w:val="20"/>
                <w:szCs w:val="20"/>
              </w:rPr>
              <w:t>Cadmeans</w:t>
            </w:r>
            <w:proofErr w:type="spellEnd"/>
            <w:r w:rsidRPr="001047E8">
              <w:rPr>
                <w:sz w:val="20"/>
                <w:szCs w:val="20"/>
              </w:rPr>
              <w:t xml:space="preserve"> by the dire designs of the gods; but she went down to the house of Hades, the strong warder, making fast a deadly noose from </w:t>
            </w:r>
            <w:r w:rsidRPr="001047E8">
              <w:rPr>
                <w:b/>
                <w:sz w:val="20"/>
                <w:szCs w:val="20"/>
              </w:rPr>
              <w:t>the high ceiling</w:t>
            </w:r>
            <w:r w:rsidRPr="001047E8">
              <w:rPr>
                <w:sz w:val="20"/>
                <w:szCs w:val="20"/>
              </w:rPr>
              <w:t>, caught by her own grief; but for him she left behind countless woes, all that a mother’s Furies bring to pass.</w:t>
            </w:r>
          </w:p>
        </w:tc>
      </w:tr>
      <w:tr w:rsidR="001047E8" w14:paraId="65BEA844" w14:textId="77777777" w:rsidTr="001047E8">
        <w:tc>
          <w:tcPr>
            <w:tcW w:w="985" w:type="dxa"/>
          </w:tcPr>
          <w:p w14:paraId="1DA0ED3E" w14:textId="77777777" w:rsidR="001047E8" w:rsidRDefault="001047E8" w:rsidP="001047E8">
            <w:pPr>
              <w:rPr>
                <w:sz w:val="20"/>
                <w:szCs w:val="20"/>
              </w:rPr>
            </w:pPr>
            <w:r>
              <w:rPr>
                <w:sz w:val="20"/>
                <w:szCs w:val="20"/>
              </w:rPr>
              <w:t xml:space="preserve">2) </w:t>
            </w:r>
            <w:r w:rsidRPr="001047E8">
              <w:rPr>
                <w:i/>
                <w:sz w:val="20"/>
                <w:szCs w:val="20"/>
              </w:rPr>
              <w:t>OT</w:t>
            </w:r>
            <w:r w:rsidRPr="001047E8">
              <w:rPr>
                <w:sz w:val="20"/>
                <w:szCs w:val="20"/>
              </w:rPr>
              <w:t xml:space="preserve"> 1249-1250</w:t>
            </w:r>
          </w:p>
        </w:tc>
        <w:tc>
          <w:tcPr>
            <w:tcW w:w="4590" w:type="dxa"/>
          </w:tcPr>
          <w:p w14:paraId="41BA1C65" w14:textId="77777777" w:rsidR="001047E8" w:rsidRPr="001047E8" w:rsidRDefault="001047E8" w:rsidP="001047E8">
            <w:pPr>
              <w:rPr>
                <w:sz w:val="20"/>
                <w:szCs w:val="20"/>
              </w:rPr>
            </w:pPr>
            <w:proofErr w:type="spellStart"/>
            <w:r w:rsidRPr="001047E8">
              <w:rPr>
                <w:sz w:val="20"/>
                <w:szCs w:val="20"/>
              </w:rPr>
              <w:t>γοᾶτο</w:t>
            </w:r>
            <w:proofErr w:type="spellEnd"/>
            <w:r w:rsidRPr="001047E8">
              <w:rPr>
                <w:sz w:val="20"/>
                <w:szCs w:val="20"/>
              </w:rPr>
              <w:t xml:space="preserve"> δ᾽ </w:t>
            </w:r>
            <w:proofErr w:type="spellStart"/>
            <w:r w:rsidRPr="0042059E">
              <w:rPr>
                <w:sz w:val="20"/>
                <w:szCs w:val="20"/>
              </w:rPr>
              <w:t>εὐνάς</w:t>
            </w:r>
            <w:proofErr w:type="spellEnd"/>
            <w:r w:rsidRPr="001047E8">
              <w:rPr>
                <w:sz w:val="20"/>
                <w:szCs w:val="20"/>
              </w:rPr>
              <w:t xml:space="preserve">, </w:t>
            </w:r>
            <w:proofErr w:type="spellStart"/>
            <w:r w:rsidRPr="001047E8">
              <w:rPr>
                <w:sz w:val="20"/>
                <w:szCs w:val="20"/>
              </w:rPr>
              <w:t>ἔνθ</w:t>
            </w:r>
            <w:proofErr w:type="spellEnd"/>
            <w:r w:rsidRPr="001047E8">
              <w:rPr>
                <w:sz w:val="20"/>
                <w:szCs w:val="20"/>
              </w:rPr>
              <w:t xml:space="preserve">α </w:t>
            </w:r>
            <w:proofErr w:type="spellStart"/>
            <w:r w:rsidRPr="001047E8">
              <w:rPr>
                <w:sz w:val="20"/>
                <w:szCs w:val="20"/>
              </w:rPr>
              <w:t>δύστηνος</w:t>
            </w:r>
            <w:proofErr w:type="spellEnd"/>
            <w:r w:rsidRPr="001047E8">
              <w:rPr>
                <w:sz w:val="20"/>
                <w:szCs w:val="20"/>
              </w:rPr>
              <w:t xml:space="preserve"> </w:t>
            </w:r>
            <w:proofErr w:type="spellStart"/>
            <w:r w:rsidRPr="001047E8">
              <w:rPr>
                <w:b/>
                <w:sz w:val="20"/>
                <w:szCs w:val="20"/>
              </w:rPr>
              <w:t>δι</w:t>
            </w:r>
            <w:proofErr w:type="spellEnd"/>
            <w:r w:rsidRPr="001047E8">
              <w:rPr>
                <w:b/>
                <w:sz w:val="20"/>
                <w:szCs w:val="20"/>
              </w:rPr>
              <w:t>π</w:t>
            </w:r>
            <w:proofErr w:type="spellStart"/>
            <w:r w:rsidRPr="001047E8">
              <w:rPr>
                <w:b/>
                <w:sz w:val="20"/>
                <w:szCs w:val="20"/>
              </w:rPr>
              <w:t>λοῦς</w:t>
            </w:r>
            <w:proofErr w:type="spellEnd"/>
            <w:r w:rsidRPr="001047E8">
              <w:rPr>
                <w:sz w:val="20"/>
                <w:szCs w:val="20"/>
              </w:rPr>
              <w:t xml:space="preserve"> </w:t>
            </w:r>
          </w:p>
          <w:p w14:paraId="1BE0235D" w14:textId="77777777" w:rsidR="001047E8" w:rsidRPr="001047E8" w:rsidRDefault="001047E8" w:rsidP="001047E8">
            <w:pPr>
              <w:rPr>
                <w:sz w:val="20"/>
                <w:szCs w:val="20"/>
              </w:rPr>
            </w:pPr>
            <w:proofErr w:type="spellStart"/>
            <w:r w:rsidRPr="001047E8">
              <w:rPr>
                <w:sz w:val="20"/>
                <w:szCs w:val="20"/>
              </w:rPr>
              <w:t>ἐξ</w:t>
            </w:r>
            <w:proofErr w:type="spellEnd"/>
            <w:r w:rsidRPr="001047E8">
              <w:rPr>
                <w:sz w:val="20"/>
                <w:szCs w:val="20"/>
              </w:rPr>
              <w:t xml:space="preserve"> </w:t>
            </w:r>
            <w:proofErr w:type="spellStart"/>
            <w:r w:rsidRPr="00CB5AEF">
              <w:rPr>
                <w:b/>
                <w:sz w:val="20"/>
                <w:szCs w:val="20"/>
              </w:rPr>
              <w:t>ἀνδρὸς</w:t>
            </w:r>
            <w:proofErr w:type="spellEnd"/>
            <w:r w:rsidRPr="00CB5AEF">
              <w:rPr>
                <w:b/>
                <w:sz w:val="20"/>
                <w:szCs w:val="20"/>
              </w:rPr>
              <w:t xml:space="preserve"> </w:t>
            </w:r>
            <w:proofErr w:type="spellStart"/>
            <w:r w:rsidRPr="00CB5AEF">
              <w:rPr>
                <w:b/>
                <w:sz w:val="20"/>
                <w:szCs w:val="20"/>
              </w:rPr>
              <w:t>ἄνδρ</w:t>
            </w:r>
            <w:proofErr w:type="spellEnd"/>
            <w:r w:rsidRPr="00CB5AEF">
              <w:rPr>
                <w:b/>
                <w:sz w:val="20"/>
                <w:szCs w:val="20"/>
              </w:rPr>
              <w:t xml:space="preserve">α καὶ </w:t>
            </w:r>
            <w:proofErr w:type="spellStart"/>
            <w:r w:rsidRPr="00CB5AEF">
              <w:rPr>
                <w:b/>
                <w:sz w:val="20"/>
                <w:szCs w:val="20"/>
              </w:rPr>
              <w:t>τέκν</w:t>
            </w:r>
            <w:proofErr w:type="spellEnd"/>
            <w:r w:rsidRPr="00CB5AEF">
              <w:rPr>
                <w:b/>
                <w:sz w:val="20"/>
                <w:szCs w:val="20"/>
              </w:rPr>
              <w:t xml:space="preserve">᾽ </w:t>
            </w:r>
            <w:proofErr w:type="spellStart"/>
            <w:r w:rsidRPr="00CB5AEF">
              <w:rPr>
                <w:b/>
                <w:sz w:val="20"/>
                <w:szCs w:val="20"/>
              </w:rPr>
              <w:t>ἐκ</w:t>
            </w:r>
            <w:proofErr w:type="spellEnd"/>
            <w:r w:rsidRPr="00CB5AEF">
              <w:rPr>
                <w:b/>
                <w:sz w:val="20"/>
                <w:szCs w:val="20"/>
              </w:rPr>
              <w:t xml:space="preserve"> </w:t>
            </w:r>
            <w:proofErr w:type="spellStart"/>
            <w:r w:rsidRPr="00CB5AEF">
              <w:rPr>
                <w:b/>
                <w:sz w:val="20"/>
                <w:szCs w:val="20"/>
              </w:rPr>
              <w:t>τέκνων</w:t>
            </w:r>
            <w:proofErr w:type="spellEnd"/>
            <w:r w:rsidRPr="00CB5AEF">
              <w:rPr>
                <w:b/>
                <w:sz w:val="20"/>
                <w:szCs w:val="20"/>
              </w:rPr>
              <w:t xml:space="preserve"> </w:t>
            </w:r>
            <w:proofErr w:type="spellStart"/>
            <w:r w:rsidRPr="00CB5AEF">
              <w:rPr>
                <w:b/>
                <w:sz w:val="20"/>
                <w:szCs w:val="20"/>
              </w:rPr>
              <w:t>τέκοι</w:t>
            </w:r>
            <w:proofErr w:type="spellEnd"/>
            <w:r w:rsidRPr="001047E8">
              <w:rPr>
                <w:sz w:val="20"/>
                <w:szCs w:val="20"/>
              </w:rPr>
              <w:t xml:space="preserve">. </w:t>
            </w:r>
          </w:p>
          <w:p w14:paraId="00B96401" w14:textId="77777777" w:rsidR="001047E8" w:rsidRDefault="001047E8" w:rsidP="001047E8">
            <w:pPr>
              <w:rPr>
                <w:sz w:val="20"/>
                <w:szCs w:val="20"/>
              </w:rPr>
            </w:pPr>
          </w:p>
        </w:tc>
        <w:tc>
          <w:tcPr>
            <w:tcW w:w="3775" w:type="dxa"/>
          </w:tcPr>
          <w:p w14:paraId="633E3D33" w14:textId="77777777" w:rsidR="001047E8" w:rsidRDefault="001047E8" w:rsidP="001047E8">
            <w:pPr>
              <w:rPr>
                <w:sz w:val="20"/>
                <w:szCs w:val="20"/>
              </w:rPr>
            </w:pPr>
            <w:r w:rsidRPr="001047E8">
              <w:rPr>
                <w:sz w:val="20"/>
                <w:szCs w:val="20"/>
              </w:rPr>
              <w:t xml:space="preserve">But she mourned over the </w:t>
            </w:r>
            <w:r w:rsidRPr="002E7AF8">
              <w:rPr>
                <w:b/>
                <w:sz w:val="20"/>
                <w:szCs w:val="20"/>
              </w:rPr>
              <w:t>marriage-bed</w:t>
            </w:r>
            <w:r w:rsidRPr="001047E8">
              <w:rPr>
                <w:sz w:val="20"/>
                <w:szCs w:val="20"/>
              </w:rPr>
              <w:t xml:space="preserve">, where the wretched woman gave birth to a </w:t>
            </w:r>
            <w:r w:rsidRPr="00CB5AEF">
              <w:rPr>
                <w:b/>
                <w:sz w:val="20"/>
                <w:szCs w:val="20"/>
              </w:rPr>
              <w:t>twofold</w:t>
            </w:r>
            <w:r w:rsidRPr="001047E8">
              <w:rPr>
                <w:sz w:val="20"/>
                <w:szCs w:val="20"/>
              </w:rPr>
              <w:t xml:space="preserve"> brood</w:t>
            </w:r>
            <w:r w:rsidRPr="00CB5AEF">
              <w:rPr>
                <w:b/>
                <w:sz w:val="20"/>
                <w:szCs w:val="20"/>
              </w:rPr>
              <w:t>: a husband from a husband, and children from her children</w:t>
            </w:r>
            <w:r w:rsidRPr="001047E8">
              <w:rPr>
                <w:sz w:val="20"/>
                <w:szCs w:val="20"/>
              </w:rPr>
              <w:t>.</w:t>
            </w:r>
          </w:p>
        </w:tc>
      </w:tr>
      <w:tr w:rsidR="001047E8" w14:paraId="67498B33" w14:textId="77777777" w:rsidTr="001047E8">
        <w:tc>
          <w:tcPr>
            <w:tcW w:w="985" w:type="dxa"/>
          </w:tcPr>
          <w:p w14:paraId="5E4A1CBB" w14:textId="77777777" w:rsidR="001047E8" w:rsidRDefault="001047E8" w:rsidP="001047E8">
            <w:pPr>
              <w:rPr>
                <w:sz w:val="20"/>
                <w:szCs w:val="20"/>
              </w:rPr>
            </w:pPr>
            <w:r>
              <w:rPr>
                <w:sz w:val="20"/>
                <w:szCs w:val="20"/>
              </w:rPr>
              <w:t xml:space="preserve">3) </w:t>
            </w:r>
            <w:r w:rsidRPr="001047E8">
              <w:rPr>
                <w:i/>
                <w:sz w:val="20"/>
                <w:szCs w:val="20"/>
              </w:rPr>
              <w:t>OT</w:t>
            </w:r>
            <w:r w:rsidRPr="001047E8">
              <w:rPr>
                <w:sz w:val="20"/>
                <w:szCs w:val="20"/>
              </w:rPr>
              <w:t xml:space="preserve"> 1252-1257</w:t>
            </w:r>
          </w:p>
        </w:tc>
        <w:tc>
          <w:tcPr>
            <w:tcW w:w="4590" w:type="dxa"/>
          </w:tcPr>
          <w:p w14:paraId="5C3D1E94" w14:textId="77777777" w:rsidR="001047E8" w:rsidRPr="001047E8" w:rsidRDefault="001047E8" w:rsidP="001047E8">
            <w:pPr>
              <w:rPr>
                <w:sz w:val="20"/>
                <w:szCs w:val="20"/>
              </w:rPr>
            </w:pPr>
            <w:r w:rsidRPr="001047E8">
              <w:rPr>
                <w:sz w:val="20"/>
                <w:szCs w:val="20"/>
              </w:rPr>
              <w:t>β</w:t>
            </w:r>
            <w:proofErr w:type="spellStart"/>
            <w:r w:rsidRPr="001047E8">
              <w:rPr>
                <w:sz w:val="20"/>
                <w:szCs w:val="20"/>
              </w:rPr>
              <w:t>οῶν</w:t>
            </w:r>
            <w:proofErr w:type="spellEnd"/>
            <w:r w:rsidRPr="001047E8">
              <w:rPr>
                <w:sz w:val="20"/>
                <w:szCs w:val="20"/>
              </w:rPr>
              <w:t xml:space="preserve"> </w:t>
            </w:r>
            <w:proofErr w:type="spellStart"/>
            <w:r w:rsidRPr="001047E8">
              <w:rPr>
                <w:sz w:val="20"/>
                <w:szCs w:val="20"/>
              </w:rPr>
              <w:t>γὰρ</w:t>
            </w:r>
            <w:proofErr w:type="spellEnd"/>
            <w:r w:rsidRPr="001047E8">
              <w:rPr>
                <w:sz w:val="20"/>
                <w:szCs w:val="20"/>
              </w:rPr>
              <w:t xml:space="preserve"> </w:t>
            </w:r>
            <w:proofErr w:type="spellStart"/>
            <w:r w:rsidRPr="001047E8">
              <w:rPr>
                <w:sz w:val="20"/>
                <w:szCs w:val="20"/>
              </w:rPr>
              <w:t>εἰσέ</w:t>
            </w:r>
            <w:proofErr w:type="spellEnd"/>
            <w:r w:rsidRPr="001047E8">
              <w:rPr>
                <w:sz w:val="20"/>
                <w:szCs w:val="20"/>
              </w:rPr>
              <w:t>πα</w:t>
            </w:r>
            <w:proofErr w:type="spellStart"/>
            <w:r w:rsidRPr="001047E8">
              <w:rPr>
                <w:sz w:val="20"/>
                <w:szCs w:val="20"/>
              </w:rPr>
              <w:t>ισεν</w:t>
            </w:r>
            <w:proofErr w:type="spellEnd"/>
            <w:r w:rsidRPr="001047E8">
              <w:rPr>
                <w:sz w:val="20"/>
                <w:szCs w:val="20"/>
              </w:rPr>
              <w:t xml:space="preserve"> </w:t>
            </w:r>
            <w:proofErr w:type="spellStart"/>
            <w:r w:rsidRPr="001047E8">
              <w:rPr>
                <w:sz w:val="20"/>
                <w:szCs w:val="20"/>
              </w:rPr>
              <w:t>Οἰδί</w:t>
            </w:r>
            <w:proofErr w:type="spellEnd"/>
            <w:r w:rsidRPr="001047E8">
              <w:rPr>
                <w:sz w:val="20"/>
                <w:szCs w:val="20"/>
              </w:rPr>
              <w:t>π</w:t>
            </w:r>
            <w:proofErr w:type="spellStart"/>
            <w:r w:rsidRPr="001047E8">
              <w:rPr>
                <w:sz w:val="20"/>
                <w:szCs w:val="20"/>
              </w:rPr>
              <w:t>ους</w:t>
            </w:r>
            <w:proofErr w:type="spellEnd"/>
            <w:r w:rsidRPr="001047E8">
              <w:rPr>
                <w:sz w:val="20"/>
                <w:szCs w:val="20"/>
              </w:rPr>
              <w:t xml:space="preserve">, </w:t>
            </w:r>
            <w:proofErr w:type="spellStart"/>
            <w:r w:rsidRPr="001047E8">
              <w:rPr>
                <w:sz w:val="20"/>
                <w:szCs w:val="20"/>
              </w:rPr>
              <w:t>ὑφ</w:t>
            </w:r>
            <w:proofErr w:type="spellEnd"/>
            <w:r w:rsidRPr="001047E8">
              <w:rPr>
                <w:sz w:val="20"/>
                <w:szCs w:val="20"/>
              </w:rPr>
              <w:t xml:space="preserve">᾽ </w:t>
            </w:r>
            <w:proofErr w:type="spellStart"/>
            <w:r w:rsidRPr="001047E8">
              <w:rPr>
                <w:sz w:val="20"/>
                <w:szCs w:val="20"/>
              </w:rPr>
              <w:t>οὗ</w:t>
            </w:r>
            <w:proofErr w:type="spellEnd"/>
            <w:r w:rsidRPr="001047E8">
              <w:rPr>
                <w:sz w:val="20"/>
                <w:szCs w:val="20"/>
              </w:rPr>
              <w:t xml:space="preserve"> </w:t>
            </w:r>
          </w:p>
          <w:p w14:paraId="2FCAFC24" w14:textId="77777777" w:rsidR="001047E8" w:rsidRPr="001047E8" w:rsidRDefault="001047E8" w:rsidP="001047E8">
            <w:pPr>
              <w:rPr>
                <w:sz w:val="20"/>
                <w:szCs w:val="20"/>
              </w:rPr>
            </w:pPr>
            <w:proofErr w:type="spellStart"/>
            <w:r w:rsidRPr="001047E8">
              <w:rPr>
                <w:sz w:val="20"/>
                <w:szCs w:val="20"/>
              </w:rPr>
              <w:t>οὐκ</w:t>
            </w:r>
            <w:proofErr w:type="spellEnd"/>
            <w:r w:rsidRPr="001047E8">
              <w:rPr>
                <w:sz w:val="20"/>
                <w:szCs w:val="20"/>
              </w:rPr>
              <w:t xml:space="preserve"> </w:t>
            </w:r>
            <w:proofErr w:type="spellStart"/>
            <w:r w:rsidRPr="001047E8">
              <w:rPr>
                <w:sz w:val="20"/>
                <w:szCs w:val="20"/>
              </w:rPr>
              <w:t>ἦν</w:t>
            </w:r>
            <w:proofErr w:type="spellEnd"/>
            <w:r w:rsidRPr="001047E8">
              <w:rPr>
                <w:sz w:val="20"/>
                <w:szCs w:val="20"/>
              </w:rPr>
              <w:t xml:space="preserve"> </w:t>
            </w:r>
            <w:proofErr w:type="spellStart"/>
            <w:r w:rsidRPr="001047E8">
              <w:rPr>
                <w:sz w:val="20"/>
                <w:szCs w:val="20"/>
              </w:rPr>
              <w:t>τὸ</w:t>
            </w:r>
            <w:proofErr w:type="spellEnd"/>
            <w:r w:rsidRPr="001047E8">
              <w:rPr>
                <w:sz w:val="20"/>
                <w:szCs w:val="20"/>
              </w:rPr>
              <w:t xml:space="preserve"> </w:t>
            </w:r>
            <w:proofErr w:type="spellStart"/>
            <w:r w:rsidRPr="001047E8">
              <w:rPr>
                <w:sz w:val="20"/>
                <w:szCs w:val="20"/>
              </w:rPr>
              <w:t>κείνης</w:t>
            </w:r>
            <w:proofErr w:type="spellEnd"/>
            <w:r w:rsidRPr="001047E8">
              <w:rPr>
                <w:sz w:val="20"/>
                <w:szCs w:val="20"/>
              </w:rPr>
              <w:t xml:space="preserve"> </w:t>
            </w:r>
            <w:proofErr w:type="spellStart"/>
            <w:r w:rsidRPr="001047E8">
              <w:rPr>
                <w:sz w:val="20"/>
                <w:szCs w:val="20"/>
              </w:rPr>
              <w:t>ἐκθεάσ</w:t>
            </w:r>
            <w:proofErr w:type="spellEnd"/>
            <w:r w:rsidRPr="001047E8">
              <w:rPr>
                <w:sz w:val="20"/>
                <w:szCs w:val="20"/>
              </w:rPr>
              <w:t>α</w:t>
            </w:r>
            <w:proofErr w:type="spellStart"/>
            <w:r w:rsidRPr="001047E8">
              <w:rPr>
                <w:sz w:val="20"/>
                <w:szCs w:val="20"/>
              </w:rPr>
              <w:t>σθ</w:t>
            </w:r>
            <w:proofErr w:type="spellEnd"/>
            <w:r w:rsidRPr="001047E8">
              <w:rPr>
                <w:sz w:val="20"/>
                <w:szCs w:val="20"/>
              </w:rPr>
              <w:t>αι κα</w:t>
            </w:r>
            <w:proofErr w:type="spellStart"/>
            <w:r w:rsidRPr="001047E8">
              <w:rPr>
                <w:sz w:val="20"/>
                <w:szCs w:val="20"/>
              </w:rPr>
              <w:t>κόν</w:t>
            </w:r>
            <w:proofErr w:type="spellEnd"/>
            <w:r w:rsidRPr="001047E8">
              <w:rPr>
                <w:sz w:val="20"/>
                <w:szCs w:val="20"/>
              </w:rPr>
              <w:t xml:space="preserve">, </w:t>
            </w:r>
          </w:p>
          <w:p w14:paraId="1937CBE5" w14:textId="77777777" w:rsidR="001047E8" w:rsidRPr="001047E8" w:rsidRDefault="001047E8" w:rsidP="001047E8">
            <w:pPr>
              <w:rPr>
                <w:sz w:val="20"/>
                <w:szCs w:val="20"/>
              </w:rPr>
            </w:pPr>
            <w:proofErr w:type="spellStart"/>
            <w:r w:rsidRPr="001047E8">
              <w:rPr>
                <w:sz w:val="20"/>
                <w:szCs w:val="20"/>
              </w:rPr>
              <w:t>ἀλλ</w:t>
            </w:r>
            <w:proofErr w:type="spellEnd"/>
            <w:r w:rsidRPr="001047E8">
              <w:rPr>
                <w:sz w:val="20"/>
                <w:szCs w:val="20"/>
              </w:rPr>
              <w:t xml:space="preserve">᾽ </w:t>
            </w:r>
            <w:proofErr w:type="spellStart"/>
            <w:r w:rsidRPr="001047E8">
              <w:rPr>
                <w:sz w:val="20"/>
                <w:szCs w:val="20"/>
              </w:rPr>
              <w:t>εἰς</w:t>
            </w:r>
            <w:proofErr w:type="spellEnd"/>
            <w:r w:rsidRPr="001047E8">
              <w:rPr>
                <w:sz w:val="20"/>
                <w:szCs w:val="20"/>
              </w:rPr>
              <w:t xml:space="preserve"> </w:t>
            </w:r>
            <w:proofErr w:type="spellStart"/>
            <w:r w:rsidRPr="001047E8">
              <w:rPr>
                <w:sz w:val="20"/>
                <w:szCs w:val="20"/>
              </w:rPr>
              <w:t>ἐκεῖνον</w:t>
            </w:r>
            <w:proofErr w:type="spellEnd"/>
            <w:r w:rsidRPr="001047E8">
              <w:rPr>
                <w:sz w:val="20"/>
                <w:szCs w:val="20"/>
              </w:rPr>
              <w:t xml:space="preserve"> π</w:t>
            </w:r>
            <w:proofErr w:type="spellStart"/>
            <w:r w:rsidRPr="001047E8">
              <w:rPr>
                <w:sz w:val="20"/>
                <w:szCs w:val="20"/>
              </w:rPr>
              <w:t>ερι</w:t>
            </w:r>
            <w:proofErr w:type="spellEnd"/>
            <w:r w:rsidRPr="001047E8">
              <w:rPr>
                <w:sz w:val="20"/>
                <w:szCs w:val="20"/>
              </w:rPr>
              <w:t>π</w:t>
            </w:r>
            <w:proofErr w:type="spellStart"/>
            <w:r w:rsidRPr="001047E8">
              <w:rPr>
                <w:sz w:val="20"/>
                <w:szCs w:val="20"/>
              </w:rPr>
              <w:t>ολοῦντ</w:t>
            </w:r>
            <w:proofErr w:type="spellEnd"/>
            <w:r w:rsidRPr="001047E8">
              <w:rPr>
                <w:sz w:val="20"/>
                <w:szCs w:val="20"/>
              </w:rPr>
              <w:t xml:space="preserve">᾽ </w:t>
            </w:r>
            <w:proofErr w:type="spellStart"/>
            <w:r w:rsidRPr="001047E8">
              <w:rPr>
                <w:sz w:val="20"/>
                <w:szCs w:val="20"/>
              </w:rPr>
              <w:t>ἐλεύσσομεν</w:t>
            </w:r>
            <w:proofErr w:type="spellEnd"/>
            <w:r w:rsidRPr="001047E8">
              <w:rPr>
                <w:sz w:val="20"/>
                <w:szCs w:val="20"/>
              </w:rPr>
              <w:t>.</w:t>
            </w:r>
          </w:p>
          <w:p w14:paraId="0C95C95D" w14:textId="77777777" w:rsidR="001047E8" w:rsidRPr="001047E8" w:rsidRDefault="001047E8" w:rsidP="001047E8">
            <w:pPr>
              <w:rPr>
                <w:sz w:val="20"/>
                <w:szCs w:val="20"/>
              </w:rPr>
            </w:pPr>
            <w:proofErr w:type="spellStart"/>
            <w:r w:rsidRPr="001047E8">
              <w:rPr>
                <w:sz w:val="20"/>
                <w:szCs w:val="20"/>
              </w:rPr>
              <w:t>φοιτᾷ</w:t>
            </w:r>
            <w:proofErr w:type="spellEnd"/>
            <w:r w:rsidRPr="001047E8">
              <w:rPr>
                <w:sz w:val="20"/>
                <w:szCs w:val="20"/>
              </w:rPr>
              <w:t xml:space="preserve"> </w:t>
            </w:r>
            <w:proofErr w:type="spellStart"/>
            <w:r w:rsidRPr="001047E8">
              <w:rPr>
                <w:sz w:val="20"/>
                <w:szCs w:val="20"/>
              </w:rPr>
              <w:t>γὰρ</w:t>
            </w:r>
            <w:proofErr w:type="spellEnd"/>
            <w:r w:rsidRPr="001047E8">
              <w:rPr>
                <w:sz w:val="20"/>
                <w:szCs w:val="20"/>
              </w:rPr>
              <w:t xml:space="preserve"> </w:t>
            </w:r>
            <w:proofErr w:type="spellStart"/>
            <w:r w:rsidRPr="001047E8">
              <w:rPr>
                <w:sz w:val="20"/>
                <w:szCs w:val="20"/>
              </w:rPr>
              <w:t>ἡμᾶς</w:t>
            </w:r>
            <w:proofErr w:type="spellEnd"/>
            <w:r w:rsidRPr="001047E8">
              <w:rPr>
                <w:sz w:val="20"/>
                <w:szCs w:val="20"/>
              </w:rPr>
              <w:t xml:space="preserve"> </w:t>
            </w:r>
            <w:proofErr w:type="spellStart"/>
            <w:r w:rsidRPr="001047E8">
              <w:rPr>
                <w:sz w:val="20"/>
                <w:szCs w:val="20"/>
              </w:rPr>
              <w:t>ἔγχος</w:t>
            </w:r>
            <w:proofErr w:type="spellEnd"/>
            <w:r w:rsidRPr="001047E8">
              <w:rPr>
                <w:sz w:val="20"/>
                <w:szCs w:val="20"/>
              </w:rPr>
              <w:t xml:space="preserve"> </w:t>
            </w:r>
            <w:proofErr w:type="spellStart"/>
            <w:r w:rsidRPr="001047E8">
              <w:rPr>
                <w:sz w:val="20"/>
                <w:szCs w:val="20"/>
              </w:rPr>
              <w:t>ἐξ</w:t>
            </w:r>
            <w:proofErr w:type="spellEnd"/>
            <w:r w:rsidRPr="001047E8">
              <w:rPr>
                <w:sz w:val="20"/>
                <w:szCs w:val="20"/>
              </w:rPr>
              <w:t>α</w:t>
            </w:r>
            <w:proofErr w:type="spellStart"/>
            <w:r w:rsidRPr="001047E8">
              <w:rPr>
                <w:sz w:val="20"/>
                <w:szCs w:val="20"/>
              </w:rPr>
              <w:t>ιτῶν</w:t>
            </w:r>
            <w:proofErr w:type="spellEnd"/>
            <w:r w:rsidRPr="001047E8">
              <w:rPr>
                <w:sz w:val="20"/>
                <w:szCs w:val="20"/>
              </w:rPr>
              <w:t xml:space="preserve"> π</w:t>
            </w:r>
            <w:proofErr w:type="spellStart"/>
            <w:r w:rsidRPr="001047E8">
              <w:rPr>
                <w:sz w:val="20"/>
                <w:szCs w:val="20"/>
              </w:rPr>
              <w:t>ορεῖν</w:t>
            </w:r>
            <w:proofErr w:type="spellEnd"/>
            <w:r w:rsidRPr="001047E8">
              <w:rPr>
                <w:sz w:val="20"/>
                <w:szCs w:val="20"/>
              </w:rPr>
              <w:t xml:space="preserve">, </w:t>
            </w:r>
          </w:p>
          <w:p w14:paraId="695ABEF6" w14:textId="77777777" w:rsidR="001047E8" w:rsidRPr="001047E8" w:rsidRDefault="001047E8" w:rsidP="001047E8">
            <w:pPr>
              <w:rPr>
                <w:sz w:val="20"/>
                <w:szCs w:val="20"/>
              </w:rPr>
            </w:pPr>
            <w:proofErr w:type="spellStart"/>
            <w:r w:rsidRPr="001047E8">
              <w:rPr>
                <w:b/>
                <w:sz w:val="20"/>
                <w:szCs w:val="20"/>
              </w:rPr>
              <w:t>γυν</w:t>
            </w:r>
            <w:proofErr w:type="spellEnd"/>
            <w:r w:rsidRPr="001047E8">
              <w:rPr>
                <w:b/>
                <w:sz w:val="20"/>
                <w:szCs w:val="20"/>
              </w:rPr>
              <w:t>α</w:t>
            </w:r>
            <w:proofErr w:type="spellStart"/>
            <w:r w:rsidRPr="001047E8">
              <w:rPr>
                <w:b/>
                <w:sz w:val="20"/>
                <w:szCs w:val="20"/>
              </w:rPr>
              <w:t>ῖκά</w:t>
            </w:r>
            <w:proofErr w:type="spellEnd"/>
            <w:r w:rsidRPr="001047E8">
              <w:rPr>
                <w:b/>
                <w:sz w:val="20"/>
                <w:szCs w:val="20"/>
              </w:rPr>
              <w:t xml:space="preserve"> τ᾽ </w:t>
            </w:r>
            <w:proofErr w:type="spellStart"/>
            <w:r w:rsidRPr="001047E8">
              <w:rPr>
                <w:b/>
                <w:sz w:val="20"/>
                <w:szCs w:val="20"/>
              </w:rPr>
              <w:t>οὐ</w:t>
            </w:r>
            <w:proofErr w:type="spellEnd"/>
            <w:r w:rsidRPr="001047E8">
              <w:rPr>
                <w:b/>
                <w:sz w:val="20"/>
                <w:szCs w:val="20"/>
              </w:rPr>
              <w:t xml:space="preserve"> </w:t>
            </w:r>
            <w:proofErr w:type="spellStart"/>
            <w:r w:rsidRPr="001047E8">
              <w:rPr>
                <w:b/>
                <w:sz w:val="20"/>
                <w:szCs w:val="20"/>
              </w:rPr>
              <w:t>γυν</w:t>
            </w:r>
            <w:proofErr w:type="spellEnd"/>
            <w:r w:rsidRPr="001047E8">
              <w:rPr>
                <w:b/>
                <w:sz w:val="20"/>
                <w:szCs w:val="20"/>
              </w:rPr>
              <w:t>α</w:t>
            </w:r>
            <w:proofErr w:type="spellStart"/>
            <w:r w:rsidRPr="001047E8">
              <w:rPr>
                <w:b/>
                <w:sz w:val="20"/>
                <w:szCs w:val="20"/>
              </w:rPr>
              <w:t>ῖκ</w:t>
            </w:r>
            <w:proofErr w:type="spellEnd"/>
            <w:r w:rsidRPr="001047E8">
              <w:rPr>
                <w:b/>
                <w:sz w:val="20"/>
                <w:szCs w:val="20"/>
              </w:rPr>
              <w:t>α</w:t>
            </w:r>
            <w:r w:rsidRPr="001047E8">
              <w:rPr>
                <w:sz w:val="20"/>
                <w:szCs w:val="20"/>
              </w:rPr>
              <w:t xml:space="preserve">, </w:t>
            </w:r>
            <w:proofErr w:type="spellStart"/>
            <w:r w:rsidRPr="001047E8">
              <w:rPr>
                <w:sz w:val="20"/>
                <w:szCs w:val="20"/>
              </w:rPr>
              <w:t>μητρῴ</w:t>
            </w:r>
            <w:proofErr w:type="spellEnd"/>
            <w:r w:rsidRPr="001047E8">
              <w:rPr>
                <w:sz w:val="20"/>
                <w:szCs w:val="20"/>
              </w:rPr>
              <w:t>αν δ᾽ ὅπ</w:t>
            </w:r>
            <w:proofErr w:type="spellStart"/>
            <w:r w:rsidRPr="001047E8">
              <w:rPr>
                <w:sz w:val="20"/>
                <w:szCs w:val="20"/>
              </w:rPr>
              <w:t>ου</w:t>
            </w:r>
            <w:proofErr w:type="spellEnd"/>
            <w:r w:rsidRPr="001047E8">
              <w:rPr>
                <w:sz w:val="20"/>
                <w:szCs w:val="20"/>
              </w:rPr>
              <w:t xml:space="preserve"> </w:t>
            </w:r>
          </w:p>
          <w:p w14:paraId="595CDCD3" w14:textId="77777777" w:rsidR="001047E8" w:rsidRPr="001047E8" w:rsidRDefault="001047E8" w:rsidP="001047E8">
            <w:pPr>
              <w:rPr>
                <w:sz w:val="20"/>
                <w:szCs w:val="20"/>
              </w:rPr>
            </w:pPr>
            <w:proofErr w:type="spellStart"/>
            <w:r w:rsidRPr="001047E8">
              <w:rPr>
                <w:sz w:val="20"/>
                <w:szCs w:val="20"/>
              </w:rPr>
              <w:t>κίχοι</w:t>
            </w:r>
            <w:proofErr w:type="spellEnd"/>
            <w:r w:rsidRPr="001047E8">
              <w:rPr>
                <w:sz w:val="20"/>
                <w:szCs w:val="20"/>
              </w:rPr>
              <w:t xml:space="preserve"> </w:t>
            </w:r>
            <w:proofErr w:type="spellStart"/>
            <w:r w:rsidRPr="001047E8">
              <w:rPr>
                <w:b/>
                <w:sz w:val="20"/>
                <w:szCs w:val="20"/>
              </w:rPr>
              <w:t>δι</w:t>
            </w:r>
            <w:proofErr w:type="spellEnd"/>
            <w:r w:rsidRPr="001047E8">
              <w:rPr>
                <w:b/>
                <w:sz w:val="20"/>
                <w:szCs w:val="20"/>
              </w:rPr>
              <w:t>π</w:t>
            </w:r>
            <w:proofErr w:type="spellStart"/>
            <w:r w:rsidRPr="001047E8">
              <w:rPr>
                <w:b/>
                <w:sz w:val="20"/>
                <w:szCs w:val="20"/>
              </w:rPr>
              <w:t>λῆν</w:t>
            </w:r>
            <w:proofErr w:type="spellEnd"/>
            <w:r w:rsidRPr="001047E8">
              <w:rPr>
                <w:b/>
                <w:sz w:val="20"/>
                <w:szCs w:val="20"/>
              </w:rPr>
              <w:t xml:space="preserve"> </w:t>
            </w:r>
            <w:proofErr w:type="spellStart"/>
            <w:r w:rsidRPr="001047E8">
              <w:rPr>
                <w:b/>
                <w:sz w:val="20"/>
                <w:szCs w:val="20"/>
              </w:rPr>
              <w:t>ἄρουρ</w:t>
            </w:r>
            <w:proofErr w:type="spellEnd"/>
            <w:r w:rsidRPr="001047E8">
              <w:rPr>
                <w:b/>
                <w:sz w:val="20"/>
                <w:szCs w:val="20"/>
              </w:rPr>
              <w:t>αν</w:t>
            </w:r>
            <w:r w:rsidRPr="001047E8">
              <w:rPr>
                <w:sz w:val="20"/>
                <w:szCs w:val="20"/>
              </w:rPr>
              <w:t xml:space="preserve"> </w:t>
            </w:r>
            <w:proofErr w:type="spellStart"/>
            <w:r w:rsidRPr="001047E8">
              <w:rPr>
                <w:sz w:val="20"/>
                <w:szCs w:val="20"/>
              </w:rPr>
              <w:t>οὗ</w:t>
            </w:r>
            <w:proofErr w:type="spellEnd"/>
            <w:r w:rsidRPr="001047E8">
              <w:rPr>
                <w:sz w:val="20"/>
                <w:szCs w:val="20"/>
              </w:rPr>
              <w:t xml:space="preserve"> </w:t>
            </w:r>
            <w:proofErr w:type="spellStart"/>
            <w:r w:rsidRPr="001047E8">
              <w:rPr>
                <w:sz w:val="20"/>
                <w:szCs w:val="20"/>
              </w:rPr>
              <w:t>τε</w:t>
            </w:r>
            <w:proofErr w:type="spellEnd"/>
            <w:r w:rsidRPr="001047E8">
              <w:rPr>
                <w:sz w:val="20"/>
                <w:szCs w:val="20"/>
              </w:rPr>
              <w:t xml:space="preserve"> καὶ </w:t>
            </w:r>
            <w:proofErr w:type="spellStart"/>
            <w:r w:rsidRPr="001047E8">
              <w:rPr>
                <w:sz w:val="20"/>
                <w:szCs w:val="20"/>
              </w:rPr>
              <w:t>τέκνων</w:t>
            </w:r>
            <w:proofErr w:type="spellEnd"/>
            <w:r w:rsidRPr="001047E8">
              <w:rPr>
                <w:sz w:val="20"/>
                <w:szCs w:val="20"/>
              </w:rPr>
              <w:t xml:space="preserve">. </w:t>
            </w:r>
          </w:p>
          <w:p w14:paraId="5A907559" w14:textId="77777777" w:rsidR="001047E8" w:rsidRDefault="001047E8" w:rsidP="001047E8">
            <w:pPr>
              <w:rPr>
                <w:sz w:val="20"/>
                <w:szCs w:val="20"/>
              </w:rPr>
            </w:pPr>
          </w:p>
        </w:tc>
        <w:tc>
          <w:tcPr>
            <w:tcW w:w="3775" w:type="dxa"/>
          </w:tcPr>
          <w:p w14:paraId="72F2CA58" w14:textId="77777777" w:rsidR="001047E8" w:rsidRDefault="001047E8" w:rsidP="001047E8">
            <w:pPr>
              <w:rPr>
                <w:sz w:val="20"/>
                <w:szCs w:val="20"/>
              </w:rPr>
            </w:pPr>
            <w:r w:rsidRPr="001047E8">
              <w:rPr>
                <w:sz w:val="20"/>
                <w:szCs w:val="20"/>
              </w:rPr>
              <w:t>For Oedipus burst in yelling, and because of him</w:t>
            </w:r>
            <w:r>
              <w:rPr>
                <w:sz w:val="20"/>
                <w:szCs w:val="20"/>
              </w:rPr>
              <w:t xml:space="preserve"> </w:t>
            </w:r>
            <w:r w:rsidRPr="001047E8">
              <w:rPr>
                <w:sz w:val="20"/>
                <w:szCs w:val="20"/>
              </w:rPr>
              <w:t>it was not possible to look upon the misfortune of that woman,</w:t>
            </w:r>
            <w:r>
              <w:rPr>
                <w:sz w:val="20"/>
                <w:szCs w:val="20"/>
              </w:rPr>
              <w:t xml:space="preserve"> </w:t>
            </w:r>
            <w:r w:rsidRPr="001047E8">
              <w:rPr>
                <w:sz w:val="20"/>
                <w:szCs w:val="20"/>
              </w:rPr>
              <w:t>but we were looking at him rushing around.</w:t>
            </w:r>
            <w:r>
              <w:rPr>
                <w:sz w:val="20"/>
                <w:szCs w:val="20"/>
              </w:rPr>
              <w:t xml:space="preserve"> </w:t>
            </w:r>
            <w:r w:rsidRPr="001047E8">
              <w:rPr>
                <w:sz w:val="20"/>
                <w:szCs w:val="20"/>
              </w:rPr>
              <w:t>For he went to and fro demanding us to give him a sword,</w:t>
            </w:r>
            <w:r>
              <w:rPr>
                <w:sz w:val="20"/>
                <w:szCs w:val="20"/>
              </w:rPr>
              <w:t xml:space="preserve"> </w:t>
            </w:r>
            <w:r w:rsidRPr="001047E8">
              <w:rPr>
                <w:sz w:val="20"/>
                <w:szCs w:val="20"/>
              </w:rPr>
              <w:t xml:space="preserve">asking where he could find </w:t>
            </w:r>
            <w:r w:rsidRPr="00CB5AEF">
              <w:rPr>
                <w:b/>
                <w:sz w:val="20"/>
                <w:szCs w:val="20"/>
              </w:rPr>
              <w:t>his wife, not a wife</w:t>
            </w:r>
            <w:r w:rsidRPr="001047E8">
              <w:rPr>
                <w:sz w:val="20"/>
                <w:szCs w:val="20"/>
              </w:rPr>
              <w:t xml:space="preserve">, </w:t>
            </w:r>
            <w:r w:rsidRPr="00CB5AEF">
              <w:rPr>
                <w:b/>
                <w:sz w:val="20"/>
                <w:szCs w:val="20"/>
              </w:rPr>
              <w:t>but the twofold womb</w:t>
            </w:r>
            <w:r w:rsidRPr="001047E8">
              <w:rPr>
                <w:sz w:val="20"/>
                <w:szCs w:val="20"/>
              </w:rPr>
              <w:t xml:space="preserve"> of the mother of both himself and his children.</w:t>
            </w:r>
          </w:p>
        </w:tc>
      </w:tr>
      <w:tr w:rsidR="00B57D08" w14:paraId="2B0A03BE" w14:textId="77777777" w:rsidTr="00E97A5A">
        <w:trPr>
          <w:trHeight w:val="1502"/>
        </w:trPr>
        <w:tc>
          <w:tcPr>
            <w:tcW w:w="985" w:type="dxa"/>
          </w:tcPr>
          <w:p w14:paraId="05DF7FEE" w14:textId="1B5444B3" w:rsidR="00B57D08" w:rsidRDefault="00BC035A" w:rsidP="001047E8">
            <w:pPr>
              <w:rPr>
                <w:sz w:val="20"/>
                <w:szCs w:val="20"/>
              </w:rPr>
            </w:pPr>
            <w:r>
              <w:rPr>
                <w:sz w:val="20"/>
                <w:szCs w:val="20"/>
              </w:rPr>
              <w:t>4) Hippocrates'</w:t>
            </w:r>
            <w:r>
              <w:rPr>
                <w:sz w:val="20"/>
                <w:szCs w:val="20"/>
              </w:rPr>
              <w:br/>
              <w:t>On Maiden Diseases</w:t>
            </w:r>
            <w:r w:rsidR="00875584">
              <w:rPr>
                <w:sz w:val="20"/>
                <w:szCs w:val="20"/>
              </w:rPr>
              <w:t>, 30-37</w:t>
            </w:r>
            <w:bookmarkStart w:id="0" w:name="_GoBack"/>
            <w:bookmarkEnd w:id="0"/>
          </w:p>
        </w:tc>
        <w:tc>
          <w:tcPr>
            <w:tcW w:w="4590" w:type="dxa"/>
          </w:tcPr>
          <w:p w14:paraId="6A3B8E59" w14:textId="35FC0AC3" w:rsidR="00B57D08" w:rsidRPr="001047E8" w:rsidRDefault="00BC035A" w:rsidP="00BC035A">
            <w:pPr>
              <w:rPr>
                <w:sz w:val="20"/>
                <w:szCs w:val="20"/>
              </w:rPr>
            </w:pPr>
            <w:proofErr w:type="spellStart"/>
            <w:r w:rsidRPr="00BC035A">
              <w:rPr>
                <w:sz w:val="20"/>
                <w:szCs w:val="20"/>
              </w:rPr>
              <w:t>ἐχόντων</w:t>
            </w:r>
            <w:proofErr w:type="spellEnd"/>
            <w:r w:rsidRPr="00BC035A">
              <w:rPr>
                <w:sz w:val="20"/>
                <w:szCs w:val="20"/>
              </w:rPr>
              <w:t xml:space="preserve"> </w:t>
            </w:r>
            <w:proofErr w:type="spellStart"/>
            <w:r w:rsidRPr="00BC035A">
              <w:rPr>
                <w:sz w:val="20"/>
                <w:szCs w:val="20"/>
              </w:rPr>
              <w:t>δὲ</w:t>
            </w:r>
            <w:proofErr w:type="spellEnd"/>
            <w:r w:rsidRPr="00BC035A">
              <w:rPr>
                <w:sz w:val="20"/>
                <w:szCs w:val="20"/>
              </w:rPr>
              <w:t xml:space="preserve"> </w:t>
            </w:r>
            <w:proofErr w:type="spellStart"/>
            <w:r w:rsidRPr="00BC035A">
              <w:rPr>
                <w:sz w:val="20"/>
                <w:szCs w:val="20"/>
              </w:rPr>
              <w:t>τούτων</w:t>
            </w:r>
            <w:proofErr w:type="spellEnd"/>
            <w:r w:rsidRPr="00BC035A">
              <w:rPr>
                <w:sz w:val="20"/>
                <w:szCs w:val="20"/>
              </w:rPr>
              <w:t xml:space="preserve"> </w:t>
            </w:r>
            <w:proofErr w:type="spellStart"/>
            <w:r w:rsidRPr="00BC035A">
              <w:rPr>
                <w:sz w:val="20"/>
                <w:szCs w:val="20"/>
              </w:rPr>
              <w:t>ὧδε</w:t>
            </w:r>
            <w:proofErr w:type="spellEnd"/>
            <w:r w:rsidRPr="00BC035A">
              <w:rPr>
                <w:sz w:val="20"/>
                <w:szCs w:val="20"/>
              </w:rPr>
              <w:t xml:space="preserve">, ὑπὸ </w:t>
            </w:r>
            <w:proofErr w:type="spellStart"/>
            <w:r w:rsidRPr="00BC035A">
              <w:rPr>
                <w:sz w:val="20"/>
                <w:szCs w:val="20"/>
              </w:rPr>
              <w:t>μὲν</w:t>
            </w:r>
            <w:proofErr w:type="spellEnd"/>
            <w:r w:rsidRPr="00BC035A">
              <w:rPr>
                <w:sz w:val="20"/>
                <w:szCs w:val="20"/>
              </w:rPr>
              <w:t xml:space="preserve"> </w:t>
            </w:r>
            <w:proofErr w:type="spellStart"/>
            <w:r w:rsidRPr="00BC035A">
              <w:rPr>
                <w:sz w:val="20"/>
                <w:szCs w:val="20"/>
              </w:rPr>
              <w:t>τῆς</w:t>
            </w:r>
            <w:proofErr w:type="spellEnd"/>
            <w:r w:rsidRPr="00BC035A">
              <w:rPr>
                <w:sz w:val="20"/>
                <w:szCs w:val="20"/>
              </w:rPr>
              <w:t xml:space="preserve"> </w:t>
            </w:r>
            <w:proofErr w:type="spellStart"/>
            <w:r w:rsidRPr="00BC035A">
              <w:rPr>
                <w:sz w:val="20"/>
                <w:szCs w:val="20"/>
              </w:rPr>
              <w:t>ὀξυφλεγμ</w:t>
            </w:r>
            <w:proofErr w:type="spellEnd"/>
            <w:r w:rsidRPr="00BC035A">
              <w:rPr>
                <w:sz w:val="20"/>
                <w:szCs w:val="20"/>
              </w:rPr>
              <w:t>α</w:t>
            </w:r>
            <w:proofErr w:type="spellStart"/>
            <w:r w:rsidRPr="00BC035A">
              <w:rPr>
                <w:sz w:val="20"/>
                <w:szCs w:val="20"/>
              </w:rPr>
              <w:t>σίης</w:t>
            </w:r>
            <w:proofErr w:type="spellEnd"/>
            <w:r w:rsidRPr="00BC035A">
              <w:rPr>
                <w:sz w:val="20"/>
                <w:szCs w:val="20"/>
              </w:rPr>
              <w:t xml:space="preserve"> μα</w:t>
            </w:r>
            <w:proofErr w:type="spellStart"/>
            <w:r w:rsidRPr="00BC035A">
              <w:rPr>
                <w:sz w:val="20"/>
                <w:szCs w:val="20"/>
              </w:rPr>
              <w:t>ίνετ</w:t>
            </w:r>
            <w:proofErr w:type="spellEnd"/>
            <w:r w:rsidRPr="00BC035A">
              <w:rPr>
                <w:sz w:val="20"/>
                <w:szCs w:val="20"/>
              </w:rPr>
              <w:t xml:space="preserve">αι, ὑπὸ </w:t>
            </w:r>
            <w:proofErr w:type="spellStart"/>
            <w:r w:rsidRPr="00BC035A">
              <w:rPr>
                <w:sz w:val="20"/>
                <w:szCs w:val="20"/>
              </w:rPr>
              <w:t>δὲ</w:t>
            </w:r>
            <w:proofErr w:type="spellEnd"/>
            <w:r w:rsidRPr="00BC035A">
              <w:rPr>
                <w:sz w:val="20"/>
                <w:szCs w:val="20"/>
              </w:rPr>
              <w:t xml:space="preserve"> </w:t>
            </w:r>
            <w:proofErr w:type="spellStart"/>
            <w:r w:rsidRPr="00BC035A">
              <w:rPr>
                <w:sz w:val="20"/>
                <w:szCs w:val="20"/>
              </w:rPr>
              <w:t>τῆς</w:t>
            </w:r>
            <w:proofErr w:type="spellEnd"/>
            <w:r w:rsidRPr="00BC035A">
              <w:rPr>
                <w:sz w:val="20"/>
                <w:szCs w:val="20"/>
              </w:rPr>
              <w:t xml:space="preserve"> </w:t>
            </w:r>
            <w:proofErr w:type="spellStart"/>
            <w:r w:rsidRPr="00BC035A">
              <w:rPr>
                <w:sz w:val="20"/>
                <w:szCs w:val="20"/>
              </w:rPr>
              <w:t>ση</w:t>
            </w:r>
            <w:proofErr w:type="spellEnd"/>
            <w:r w:rsidRPr="00BC035A">
              <w:rPr>
                <w:sz w:val="20"/>
                <w:szCs w:val="20"/>
              </w:rPr>
              <w:t>π</w:t>
            </w:r>
            <w:proofErr w:type="spellStart"/>
            <w:r w:rsidRPr="00BC035A">
              <w:rPr>
                <w:sz w:val="20"/>
                <w:szCs w:val="20"/>
              </w:rPr>
              <w:t>εδόνος</w:t>
            </w:r>
            <w:proofErr w:type="spellEnd"/>
            <w:r w:rsidRPr="00BC035A">
              <w:rPr>
                <w:sz w:val="20"/>
                <w:szCs w:val="20"/>
              </w:rPr>
              <w:t xml:space="preserve"> </w:t>
            </w:r>
            <w:proofErr w:type="spellStart"/>
            <w:r w:rsidRPr="00BC035A">
              <w:rPr>
                <w:sz w:val="20"/>
                <w:szCs w:val="20"/>
              </w:rPr>
              <w:t>φονᾷ</w:t>
            </w:r>
            <w:proofErr w:type="spellEnd"/>
            <w:r w:rsidRPr="00BC035A">
              <w:rPr>
                <w:sz w:val="20"/>
                <w:szCs w:val="20"/>
              </w:rPr>
              <w:t xml:space="preserve">, ὑπὸ </w:t>
            </w:r>
            <w:proofErr w:type="spellStart"/>
            <w:r w:rsidRPr="00BC035A">
              <w:rPr>
                <w:sz w:val="20"/>
                <w:szCs w:val="20"/>
              </w:rPr>
              <w:t>δὲ</w:t>
            </w:r>
            <w:proofErr w:type="spellEnd"/>
            <w:r w:rsidRPr="00BC035A">
              <w:rPr>
                <w:sz w:val="20"/>
                <w:szCs w:val="20"/>
              </w:rPr>
              <w:t xml:space="preserve"> </w:t>
            </w:r>
            <w:proofErr w:type="spellStart"/>
            <w:r w:rsidRPr="00BC035A">
              <w:rPr>
                <w:sz w:val="20"/>
                <w:szCs w:val="20"/>
              </w:rPr>
              <w:t>τοῦ</w:t>
            </w:r>
            <w:proofErr w:type="spellEnd"/>
            <w:r w:rsidRPr="00BC035A">
              <w:rPr>
                <w:sz w:val="20"/>
                <w:szCs w:val="20"/>
              </w:rPr>
              <w:t xml:space="preserve"> </w:t>
            </w:r>
            <w:proofErr w:type="spellStart"/>
            <w:r w:rsidRPr="00BC035A">
              <w:rPr>
                <w:sz w:val="20"/>
                <w:szCs w:val="20"/>
              </w:rPr>
              <w:t>ζοφεροῦ</w:t>
            </w:r>
            <w:proofErr w:type="spellEnd"/>
            <w:r w:rsidRPr="00BC035A">
              <w:rPr>
                <w:sz w:val="20"/>
                <w:szCs w:val="20"/>
              </w:rPr>
              <w:t xml:space="preserve"> </w:t>
            </w:r>
            <w:proofErr w:type="spellStart"/>
            <w:r w:rsidRPr="00BC035A">
              <w:rPr>
                <w:sz w:val="20"/>
                <w:szCs w:val="20"/>
              </w:rPr>
              <w:t>φο</w:t>
            </w:r>
            <w:proofErr w:type="spellEnd"/>
            <w:r w:rsidRPr="00BC035A">
              <w:rPr>
                <w:sz w:val="20"/>
                <w:szCs w:val="20"/>
              </w:rPr>
              <w:t>β</w:t>
            </w:r>
            <w:proofErr w:type="spellStart"/>
            <w:r w:rsidRPr="00BC035A">
              <w:rPr>
                <w:sz w:val="20"/>
                <w:szCs w:val="20"/>
              </w:rPr>
              <w:t>έετ</w:t>
            </w:r>
            <w:proofErr w:type="spellEnd"/>
            <w:r w:rsidRPr="00BC035A">
              <w:rPr>
                <w:sz w:val="20"/>
                <w:szCs w:val="20"/>
              </w:rPr>
              <w:t xml:space="preserve">αι καὶ </w:t>
            </w:r>
            <w:proofErr w:type="spellStart"/>
            <w:r w:rsidRPr="00BC035A">
              <w:rPr>
                <w:sz w:val="20"/>
                <w:szCs w:val="20"/>
              </w:rPr>
              <w:t>δέδοικεν</w:t>
            </w:r>
            <w:proofErr w:type="spellEnd"/>
            <w:r w:rsidRPr="00BC035A">
              <w:rPr>
                <w:sz w:val="20"/>
                <w:szCs w:val="20"/>
              </w:rPr>
              <w:t xml:space="preserve">, ὑπὸ </w:t>
            </w:r>
            <w:proofErr w:type="spellStart"/>
            <w:r w:rsidRPr="00BC035A">
              <w:rPr>
                <w:sz w:val="20"/>
                <w:szCs w:val="20"/>
              </w:rPr>
              <w:t>δὲ</w:t>
            </w:r>
            <w:proofErr w:type="spellEnd"/>
            <w:r w:rsidRPr="00BC035A">
              <w:rPr>
                <w:sz w:val="20"/>
                <w:szCs w:val="20"/>
              </w:rPr>
              <w:t xml:space="preserve"> </w:t>
            </w:r>
            <w:proofErr w:type="spellStart"/>
            <w:r w:rsidRPr="00BC035A">
              <w:rPr>
                <w:sz w:val="20"/>
                <w:szCs w:val="20"/>
              </w:rPr>
              <w:t>τῆς</w:t>
            </w:r>
            <w:proofErr w:type="spellEnd"/>
            <w:r w:rsidRPr="00BC035A">
              <w:rPr>
                <w:sz w:val="20"/>
                <w:szCs w:val="20"/>
              </w:rPr>
              <w:t xml:space="preserve"> π</w:t>
            </w:r>
            <w:proofErr w:type="spellStart"/>
            <w:r w:rsidRPr="00BC035A">
              <w:rPr>
                <w:sz w:val="20"/>
                <w:szCs w:val="20"/>
              </w:rPr>
              <w:t>ερὶ</w:t>
            </w:r>
            <w:proofErr w:type="spellEnd"/>
            <w:r w:rsidRPr="00BC035A">
              <w:rPr>
                <w:sz w:val="20"/>
                <w:szCs w:val="20"/>
              </w:rPr>
              <w:t xml:space="preserve"> </w:t>
            </w:r>
            <w:proofErr w:type="spellStart"/>
            <w:r w:rsidRPr="00BC035A">
              <w:rPr>
                <w:sz w:val="20"/>
                <w:szCs w:val="20"/>
              </w:rPr>
              <w:t>τὴν</w:t>
            </w:r>
            <w:proofErr w:type="spellEnd"/>
            <w:r w:rsidRPr="00BC035A">
              <w:rPr>
                <w:sz w:val="20"/>
                <w:szCs w:val="20"/>
              </w:rPr>
              <w:t xml:space="preserve"> κα</w:t>
            </w:r>
            <w:proofErr w:type="spellStart"/>
            <w:r w:rsidRPr="00BC035A">
              <w:rPr>
                <w:sz w:val="20"/>
                <w:szCs w:val="20"/>
              </w:rPr>
              <w:t>ρδίην</w:t>
            </w:r>
            <w:proofErr w:type="spellEnd"/>
            <w:r w:rsidRPr="00BC035A">
              <w:rPr>
                <w:sz w:val="20"/>
                <w:szCs w:val="20"/>
              </w:rPr>
              <w:t xml:space="preserve"> π</w:t>
            </w:r>
            <w:proofErr w:type="spellStart"/>
            <w:r w:rsidRPr="00BC035A">
              <w:rPr>
                <w:sz w:val="20"/>
                <w:szCs w:val="20"/>
              </w:rPr>
              <w:t>ιέξιος</w:t>
            </w:r>
            <w:proofErr w:type="spellEnd"/>
            <w:r w:rsidRPr="00BC035A">
              <w:rPr>
                <w:sz w:val="20"/>
                <w:szCs w:val="20"/>
              </w:rPr>
              <w:t xml:space="preserve"> </w:t>
            </w:r>
            <w:proofErr w:type="spellStart"/>
            <w:r w:rsidRPr="00BC035A">
              <w:rPr>
                <w:b/>
                <w:sz w:val="20"/>
                <w:szCs w:val="20"/>
              </w:rPr>
              <w:t>ἀγχόν</w:t>
            </w:r>
            <w:proofErr w:type="spellEnd"/>
            <w:r w:rsidRPr="00BC035A">
              <w:rPr>
                <w:b/>
                <w:sz w:val="20"/>
                <w:szCs w:val="20"/>
              </w:rPr>
              <w:t xml:space="preserve">ας </w:t>
            </w:r>
            <w:proofErr w:type="spellStart"/>
            <w:r w:rsidRPr="00BC035A">
              <w:rPr>
                <w:b/>
                <w:sz w:val="20"/>
                <w:szCs w:val="20"/>
              </w:rPr>
              <w:t>κρ</w:t>
            </w:r>
            <w:proofErr w:type="spellEnd"/>
            <w:r w:rsidRPr="00BC035A">
              <w:rPr>
                <w:b/>
                <w:sz w:val="20"/>
                <w:szCs w:val="20"/>
              </w:rPr>
              <w:t>α</w:t>
            </w:r>
            <w:proofErr w:type="spellStart"/>
            <w:r w:rsidRPr="00BC035A">
              <w:rPr>
                <w:b/>
                <w:sz w:val="20"/>
                <w:szCs w:val="20"/>
              </w:rPr>
              <w:t>ίνουσιν</w:t>
            </w:r>
            <w:proofErr w:type="spellEnd"/>
            <w:r w:rsidRPr="00BC035A">
              <w:rPr>
                <w:sz w:val="20"/>
                <w:szCs w:val="20"/>
              </w:rPr>
              <w:t xml:space="preserve">, ὑπὸ </w:t>
            </w:r>
            <w:proofErr w:type="spellStart"/>
            <w:r w:rsidRPr="00BC035A">
              <w:rPr>
                <w:sz w:val="20"/>
                <w:szCs w:val="20"/>
              </w:rPr>
              <w:t>δὲ</w:t>
            </w:r>
            <w:proofErr w:type="spellEnd"/>
            <w:r w:rsidRPr="00BC035A">
              <w:rPr>
                <w:sz w:val="20"/>
                <w:szCs w:val="20"/>
              </w:rPr>
              <w:t xml:space="preserve"> </w:t>
            </w:r>
            <w:proofErr w:type="spellStart"/>
            <w:r w:rsidRPr="00BC035A">
              <w:rPr>
                <w:sz w:val="20"/>
                <w:szCs w:val="20"/>
              </w:rPr>
              <w:t>τῆς</w:t>
            </w:r>
            <w:proofErr w:type="spellEnd"/>
            <w:r w:rsidRPr="00BC035A">
              <w:rPr>
                <w:sz w:val="20"/>
                <w:szCs w:val="20"/>
              </w:rPr>
              <w:t xml:space="preserve"> κα</w:t>
            </w:r>
            <w:proofErr w:type="spellStart"/>
            <w:r w:rsidRPr="00BC035A">
              <w:rPr>
                <w:sz w:val="20"/>
                <w:szCs w:val="20"/>
              </w:rPr>
              <w:t>κίης</w:t>
            </w:r>
            <w:proofErr w:type="spellEnd"/>
            <w:r w:rsidRPr="00BC035A">
              <w:rPr>
                <w:sz w:val="20"/>
                <w:szCs w:val="20"/>
              </w:rPr>
              <w:t xml:space="preserve"> </w:t>
            </w:r>
            <w:proofErr w:type="spellStart"/>
            <w:r w:rsidRPr="00BC035A">
              <w:rPr>
                <w:sz w:val="20"/>
                <w:szCs w:val="20"/>
              </w:rPr>
              <w:t>τοῦ</w:t>
            </w:r>
            <w:proofErr w:type="spellEnd"/>
            <w:r w:rsidRPr="00BC035A">
              <w:rPr>
                <w:sz w:val="20"/>
                <w:szCs w:val="20"/>
              </w:rPr>
              <w:t xml:space="preserve"> α</w:t>
            </w:r>
            <w:proofErr w:type="spellStart"/>
            <w:r w:rsidRPr="00BC035A">
              <w:rPr>
                <w:sz w:val="20"/>
                <w:szCs w:val="20"/>
              </w:rPr>
              <w:t>ἵμ</w:t>
            </w:r>
            <w:proofErr w:type="spellEnd"/>
            <w:r w:rsidRPr="00BC035A">
              <w:rPr>
                <w:sz w:val="20"/>
                <w:szCs w:val="20"/>
              </w:rPr>
              <w:t>α</w:t>
            </w:r>
            <w:proofErr w:type="spellStart"/>
            <w:r w:rsidRPr="00BC035A">
              <w:rPr>
                <w:sz w:val="20"/>
                <w:szCs w:val="20"/>
              </w:rPr>
              <w:t>τος</w:t>
            </w:r>
            <w:proofErr w:type="spellEnd"/>
            <w:r w:rsidRPr="00BC035A">
              <w:rPr>
                <w:sz w:val="20"/>
                <w:szCs w:val="20"/>
              </w:rPr>
              <w:t xml:space="preserve"> </w:t>
            </w:r>
            <w:proofErr w:type="spellStart"/>
            <w:r w:rsidRPr="00BC035A">
              <w:rPr>
                <w:sz w:val="20"/>
                <w:szCs w:val="20"/>
              </w:rPr>
              <w:t>ἀλύων</w:t>
            </w:r>
            <w:proofErr w:type="spellEnd"/>
            <w:r w:rsidRPr="00BC035A">
              <w:rPr>
                <w:sz w:val="20"/>
                <w:szCs w:val="20"/>
              </w:rPr>
              <w:t xml:space="preserve"> καὶ </w:t>
            </w:r>
            <w:proofErr w:type="spellStart"/>
            <w:r w:rsidRPr="00BC035A">
              <w:rPr>
                <w:sz w:val="20"/>
                <w:szCs w:val="20"/>
              </w:rPr>
              <w:t>ἀδημονέων</w:t>
            </w:r>
            <w:proofErr w:type="spellEnd"/>
            <w:r w:rsidRPr="00BC035A">
              <w:rPr>
                <w:sz w:val="20"/>
                <w:szCs w:val="20"/>
              </w:rPr>
              <w:t xml:space="preserve"> ὁ </w:t>
            </w:r>
            <w:proofErr w:type="spellStart"/>
            <w:r w:rsidRPr="00BC035A">
              <w:rPr>
                <w:sz w:val="20"/>
                <w:szCs w:val="20"/>
              </w:rPr>
              <w:t>θυμὸς</w:t>
            </w:r>
            <w:proofErr w:type="spellEnd"/>
            <w:r w:rsidRPr="00BC035A">
              <w:rPr>
                <w:sz w:val="20"/>
                <w:szCs w:val="20"/>
              </w:rPr>
              <w:t xml:space="preserve"> κα</w:t>
            </w:r>
            <w:proofErr w:type="spellStart"/>
            <w:r w:rsidRPr="00BC035A">
              <w:rPr>
                <w:sz w:val="20"/>
                <w:szCs w:val="20"/>
              </w:rPr>
              <w:t>κὸν</w:t>
            </w:r>
            <w:proofErr w:type="spellEnd"/>
            <w:r w:rsidRPr="00BC035A">
              <w:rPr>
                <w:sz w:val="20"/>
                <w:szCs w:val="20"/>
              </w:rPr>
              <w:t xml:space="preserve"> </w:t>
            </w:r>
            <w:proofErr w:type="spellStart"/>
            <w:r w:rsidRPr="00BC035A">
              <w:rPr>
                <w:sz w:val="20"/>
                <w:szCs w:val="20"/>
              </w:rPr>
              <w:t>ἐφέλκετ</w:t>
            </w:r>
            <w:proofErr w:type="spellEnd"/>
            <w:r w:rsidRPr="00BC035A">
              <w:rPr>
                <w:sz w:val="20"/>
                <w:szCs w:val="20"/>
              </w:rPr>
              <w:t xml:space="preserve">αι. </w:t>
            </w:r>
            <w:proofErr w:type="spellStart"/>
            <w:r w:rsidRPr="00BC035A">
              <w:rPr>
                <w:sz w:val="20"/>
                <w:szCs w:val="20"/>
              </w:rPr>
              <w:t>ἕτερον</w:t>
            </w:r>
            <w:proofErr w:type="spellEnd"/>
            <w:r w:rsidRPr="00BC035A">
              <w:rPr>
                <w:sz w:val="20"/>
                <w:szCs w:val="20"/>
              </w:rPr>
              <w:t xml:space="preserve"> </w:t>
            </w:r>
            <w:proofErr w:type="spellStart"/>
            <w:r w:rsidRPr="00BC035A">
              <w:rPr>
                <w:sz w:val="20"/>
                <w:szCs w:val="20"/>
              </w:rPr>
              <w:t>δὲ</w:t>
            </w:r>
            <w:proofErr w:type="spellEnd"/>
            <w:r w:rsidRPr="00BC035A">
              <w:rPr>
                <w:sz w:val="20"/>
                <w:szCs w:val="20"/>
              </w:rPr>
              <w:t xml:space="preserve"> καὶ </w:t>
            </w:r>
            <w:proofErr w:type="spellStart"/>
            <w:r w:rsidRPr="00BC035A">
              <w:rPr>
                <w:sz w:val="20"/>
                <w:szCs w:val="20"/>
              </w:rPr>
              <w:t>φο</w:t>
            </w:r>
            <w:proofErr w:type="spellEnd"/>
            <w:r w:rsidRPr="00BC035A">
              <w:rPr>
                <w:sz w:val="20"/>
                <w:szCs w:val="20"/>
              </w:rPr>
              <w:t>β</w:t>
            </w:r>
            <w:proofErr w:type="spellStart"/>
            <w:r w:rsidRPr="00BC035A">
              <w:rPr>
                <w:sz w:val="20"/>
                <w:szCs w:val="20"/>
              </w:rPr>
              <w:t>ερὰ</w:t>
            </w:r>
            <w:proofErr w:type="spellEnd"/>
            <w:r w:rsidRPr="00BC035A">
              <w:rPr>
                <w:sz w:val="20"/>
                <w:szCs w:val="20"/>
              </w:rPr>
              <w:t xml:space="preserve"> </w:t>
            </w:r>
            <w:proofErr w:type="spellStart"/>
            <w:r w:rsidRPr="00BC035A">
              <w:rPr>
                <w:sz w:val="20"/>
                <w:szCs w:val="20"/>
              </w:rPr>
              <w:t>ὀνομάζει</w:t>
            </w:r>
            <w:proofErr w:type="spellEnd"/>
            <w:r w:rsidRPr="00BC035A">
              <w:rPr>
                <w:sz w:val="20"/>
                <w:szCs w:val="20"/>
              </w:rPr>
              <w:t xml:space="preserve">· </w:t>
            </w:r>
            <w:r w:rsidRPr="00BC035A">
              <w:rPr>
                <w:b/>
                <w:sz w:val="20"/>
                <w:szCs w:val="20"/>
              </w:rPr>
              <w:t xml:space="preserve">καὶ </w:t>
            </w:r>
            <w:proofErr w:type="spellStart"/>
            <w:r w:rsidRPr="00BC035A">
              <w:rPr>
                <w:b/>
                <w:sz w:val="20"/>
                <w:szCs w:val="20"/>
              </w:rPr>
              <w:t>κελεύουσιν</w:t>
            </w:r>
            <w:proofErr w:type="spellEnd"/>
            <w:r w:rsidRPr="00BC035A">
              <w:rPr>
                <w:b/>
                <w:sz w:val="20"/>
                <w:szCs w:val="20"/>
              </w:rPr>
              <w:t xml:space="preserve"> </w:t>
            </w:r>
            <w:proofErr w:type="spellStart"/>
            <w:r w:rsidRPr="00BC035A">
              <w:rPr>
                <w:b/>
                <w:sz w:val="20"/>
                <w:szCs w:val="20"/>
              </w:rPr>
              <w:t>ἅλλεσθ</w:t>
            </w:r>
            <w:proofErr w:type="spellEnd"/>
            <w:r w:rsidRPr="00BC035A">
              <w:rPr>
                <w:b/>
                <w:sz w:val="20"/>
                <w:szCs w:val="20"/>
              </w:rPr>
              <w:t>αι καὶ καταπίπ</w:t>
            </w:r>
            <w:proofErr w:type="spellStart"/>
            <w:r w:rsidRPr="00BC035A">
              <w:rPr>
                <w:b/>
                <w:sz w:val="20"/>
                <w:szCs w:val="20"/>
              </w:rPr>
              <w:t>τειν</w:t>
            </w:r>
            <w:proofErr w:type="spellEnd"/>
            <w:r w:rsidRPr="00BC035A">
              <w:rPr>
                <w:b/>
                <w:sz w:val="20"/>
                <w:szCs w:val="20"/>
              </w:rPr>
              <w:t xml:space="preserve"> </w:t>
            </w:r>
            <w:proofErr w:type="spellStart"/>
            <w:r w:rsidRPr="00BC035A">
              <w:rPr>
                <w:b/>
                <w:sz w:val="20"/>
                <w:szCs w:val="20"/>
              </w:rPr>
              <w:t>ἐς</w:t>
            </w:r>
            <w:proofErr w:type="spellEnd"/>
            <w:r w:rsidRPr="00BC035A">
              <w:rPr>
                <w:b/>
                <w:sz w:val="20"/>
                <w:szCs w:val="20"/>
              </w:rPr>
              <w:t xml:space="preserve"> </w:t>
            </w:r>
            <w:proofErr w:type="spellStart"/>
            <w:r w:rsidRPr="00BC035A">
              <w:rPr>
                <w:b/>
                <w:sz w:val="20"/>
                <w:szCs w:val="20"/>
              </w:rPr>
              <w:t>φρέ</w:t>
            </w:r>
            <w:proofErr w:type="spellEnd"/>
            <w:r w:rsidRPr="00BC035A">
              <w:rPr>
                <w:b/>
                <w:sz w:val="20"/>
                <w:szCs w:val="20"/>
              </w:rPr>
              <w:t xml:space="preserve">ατα ἢ </w:t>
            </w:r>
            <w:proofErr w:type="spellStart"/>
            <w:r w:rsidRPr="00BC035A">
              <w:rPr>
                <w:b/>
                <w:sz w:val="20"/>
                <w:szCs w:val="20"/>
              </w:rPr>
              <w:t>ἄγχεσθ</w:t>
            </w:r>
            <w:proofErr w:type="spellEnd"/>
            <w:r w:rsidRPr="00BC035A">
              <w:rPr>
                <w:b/>
                <w:sz w:val="20"/>
                <w:szCs w:val="20"/>
              </w:rPr>
              <w:t xml:space="preserve">αι, </w:t>
            </w:r>
            <w:proofErr w:type="spellStart"/>
            <w:r w:rsidRPr="00BC035A">
              <w:rPr>
                <w:b/>
                <w:sz w:val="20"/>
                <w:szCs w:val="20"/>
              </w:rPr>
              <w:t>ἅτε</w:t>
            </w:r>
            <w:proofErr w:type="spellEnd"/>
            <w:r w:rsidRPr="00BC035A">
              <w:rPr>
                <w:b/>
                <w:sz w:val="20"/>
                <w:szCs w:val="20"/>
              </w:rPr>
              <w:t xml:space="preserve"> </w:t>
            </w:r>
            <w:proofErr w:type="spellStart"/>
            <w:r w:rsidRPr="00BC035A">
              <w:rPr>
                <w:b/>
                <w:sz w:val="20"/>
                <w:szCs w:val="20"/>
              </w:rPr>
              <w:t>ἀμείνονά</w:t>
            </w:r>
            <w:proofErr w:type="spellEnd"/>
            <w:r w:rsidRPr="00BC035A">
              <w:rPr>
                <w:b/>
                <w:sz w:val="20"/>
                <w:szCs w:val="20"/>
              </w:rPr>
              <w:t xml:space="preserve"> </w:t>
            </w:r>
            <w:proofErr w:type="spellStart"/>
            <w:r w:rsidRPr="00BC035A">
              <w:rPr>
                <w:b/>
                <w:sz w:val="20"/>
                <w:szCs w:val="20"/>
              </w:rPr>
              <w:t>τε</w:t>
            </w:r>
            <w:proofErr w:type="spellEnd"/>
            <w:r w:rsidRPr="00BC035A">
              <w:rPr>
                <w:b/>
                <w:sz w:val="20"/>
                <w:szCs w:val="20"/>
              </w:rPr>
              <w:t xml:space="preserve"> </w:t>
            </w:r>
            <w:proofErr w:type="spellStart"/>
            <w:r w:rsidRPr="00BC035A">
              <w:rPr>
                <w:b/>
                <w:sz w:val="20"/>
                <w:szCs w:val="20"/>
              </w:rPr>
              <w:t>ἐόντ</w:t>
            </w:r>
            <w:proofErr w:type="spellEnd"/>
            <w:r w:rsidRPr="00BC035A">
              <w:rPr>
                <w:b/>
                <w:sz w:val="20"/>
                <w:szCs w:val="20"/>
              </w:rPr>
              <w:t xml:space="preserve">α καὶ </w:t>
            </w:r>
            <w:proofErr w:type="spellStart"/>
            <w:r w:rsidRPr="00BC035A">
              <w:rPr>
                <w:b/>
                <w:sz w:val="20"/>
                <w:szCs w:val="20"/>
              </w:rPr>
              <w:t>χρείην</w:t>
            </w:r>
            <w:proofErr w:type="spellEnd"/>
            <w:r w:rsidRPr="00BC035A">
              <w:rPr>
                <w:b/>
                <w:sz w:val="20"/>
                <w:szCs w:val="20"/>
              </w:rPr>
              <w:t xml:space="preserve"> </w:t>
            </w:r>
            <w:proofErr w:type="spellStart"/>
            <w:r w:rsidRPr="00BC035A">
              <w:rPr>
                <w:b/>
                <w:sz w:val="20"/>
                <w:szCs w:val="20"/>
              </w:rPr>
              <w:t>ἔχοντ</w:t>
            </w:r>
            <w:proofErr w:type="spellEnd"/>
            <w:r w:rsidRPr="00BC035A">
              <w:rPr>
                <w:b/>
                <w:sz w:val="20"/>
                <w:szCs w:val="20"/>
              </w:rPr>
              <w:t>α πα</w:t>
            </w:r>
            <w:proofErr w:type="spellStart"/>
            <w:r w:rsidRPr="00BC035A">
              <w:rPr>
                <w:b/>
                <w:sz w:val="20"/>
                <w:szCs w:val="20"/>
              </w:rPr>
              <w:t>ντοίην</w:t>
            </w:r>
            <w:proofErr w:type="spellEnd"/>
            <w:r w:rsidRPr="00BC035A">
              <w:rPr>
                <w:b/>
                <w:sz w:val="20"/>
                <w:szCs w:val="20"/>
              </w:rPr>
              <w:t xml:space="preserve">. </w:t>
            </w:r>
            <w:proofErr w:type="spellStart"/>
            <w:r w:rsidRPr="00BC035A">
              <w:rPr>
                <w:b/>
                <w:sz w:val="20"/>
                <w:szCs w:val="20"/>
              </w:rPr>
              <w:t>δονή</w:t>
            </w:r>
            <w:proofErr w:type="spellEnd"/>
            <w:r w:rsidRPr="00BC035A">
              <w:rPr>
                <w:b/>
                <w:sz w:val="20"/>
                <w:szCs w:val="20"/>
              </w:rPr>
              <w:t xml:space="preserve"> </w:t>
            </w:r>
            <w:proofErr w:type="spellStart"/>
            <w:r w:rsidRPr="00BC035A">
              <w:rPr>
                <w:b/>
                <w:sz w:val="20"/>
                <w:szCs w:val="20"/>
              </w:rPr>
              <w:t>τις</w:t>
            </w:r>
            <w:proofErr w:type="spellEnd"/>
            <w:r w:rsidRPr="00BC035A">
              <w:rPr>
                <w:b/>
                <w:sz w:val="20"/>
                <w:szCs w:val="20"/>
              </w:rPr>
              <w:t xml:space="preserve"> </w:t>
            </w:r>
            <w:proofErr w:type="spellStart"/>
            <w:r w:rsidRPr="00BC035A">
              <w:rPr>
                <w:b/>
                <w:sz w:val="20"/>
                <w:szCs w:val="20"/>
              </w:rPr>
              <w:t>ἀφ</w:t>
            </w:r>
            <w:proofErr w:type="spellEnd"/>
            <w:r w:rsidRPr="00BC035A">
              <w:rPr>
                <w:b/>
                <w:sz w:val="20"/>
                <w:szCs w:val="20"/>
              </w:rPr>
              <w:t xml:space="preserve">᾿ </w:t>
            </w:r>
            <w:proofErr w:type="spellStart"/>
            <w:r w:rsidRPr="00BC035A">
              <w:rPr>
                <w:b/>
                <w:sz w:val="20"/>
                <w:szCs w:val="20"/>
              </w:rPr>
              <w:t>ἧς</w:t>
            </w:r>
            <w:proofErr w:type="spellEnd"/>
            <w:r w:rsidRPr="00BC035A">
              <w:rPr>
                <w:b/>
                <w:sz w:val="20"/>
                <w:szCs w:val="20"/>
              </w:rPr>
              <w:t xml:space="preserve"> </w:t>
            </w:r>
            <w:proofErr w:type="spellStart"/>
            <w:r w:rsidRPr="00BC035A">
              <w:rPr>
                <w:b/>
                <w:sz w:val="20"/>
                <w:szCs w:val="20"/>
              </w:rPr>
              <w:t>ἐρᾷ</w:t>
            </w:r>
            <w:proofErr w:type="spellEnd"/>
            <w:r w:rsidRPr="00BC035A">
              <w:rPr>
                <w:b/>
                <w:sz w:val="20"/>
                <w:szCs w:val="20"/>
              </w:rPr>
              <w:t xml:space="preserve"> </w:t>
            </w:r>
            <w:proofErr w:type="spellStart"/>
            <w:r w:rsidRPr="00BC035A">
              <w:rPr>
                <w:b/>
                <w:sz w:val="20"/>
                <w:szCs w:val="20"/>
              </w:rPr>
              <w:t>τοῦ</w:t>
            </w:r>
            <w:proofErr w:type="spellEnd"/>
            <w:r w:rsidRPr="00BC035A">
              <w:rPr>
                <w:b/>
                <w:sz w:val="20"/>
                <w:szCs w:val="20"/>
              </w:rPr>
              <w:t xml:space="preserve"> θα</w:t>
            </w:r>
            <w:proofErr w:type="spellStart"/>
            <w:r w:rsidRPr="00BC035A">
              <w:rPr>
                <w:b/>
                <w:sz w:val="20"/>
                <w:szCs w:val="20"/>
              </w:rPr>
              <w:t>νάτου</w:t>
            </w:r>
            <w:proofErr w:type="spellEnd"/>
            <w:r w:rsidRPr="00BC035A">
              <w:rPr>
                <w:b/>
                <w:sz w:val="20"/>
                <w:szCs w:val="20"/>
              </w:rPr>
              <w:t xml:space="preserve"> </w:t>
            </w:r>
            <w:proofErr w:type="spellStart"/>
            <w:r w:rsidRPr="00BC035A">
              <w:rPr>
                <w:b/>
                <w:sz w:val="20"/>
                <w:szCs w:val="20"/>
              </w:rPr>
              <w:t>ὥσ</w:t>
            </w:r>
            <w:proofErr w:type="spellEnd"/>
            <w:r w:rsidRPr="00BC035A">
              <w:rPr>
                <w:b/>
                <w:sz w:val="20"/>
                <w:szCs w:val="20"/>
              </w:rPr>
              <w:t>π</w:t>
            </w:r>
            <w:proofErr w:type="spellStart"/>
            <w:r w:rsidRPr="00BC035A">
              <w:rPr>
                <w:b/>
                <w:sz w:val="20"/>
                <w:szCs w:val="20"/>
              </w:rPr>
              <w:t>ερ</w:t>
            </w:r>
            <w:proofErr w:type="spellEnd"/>
            <w:r w:rsidRPr="00BC035A">
              <w:rPr>
                <w:b/>
                <w:sz w:val="20"/>
                <w:szCs w:val="20"/>
              </w:rPr>
              <w:t xml:space="preserve"> </w:t>
            </w:r>
            <w:proofErr w:type="spellStart"/>
            <w:r w:rsidRPr="00BC035A">
              <w:rPr>
                <w:b/>
                <w:sz w:val="20"/>
                <w:szCs w:val="20"/>
              </w:rPr>
              <w:t>τινὸς</w:t>
            </w:r>
            <w:proofErr w:type="spellEnd"/>
            <w:r w:rsidRPr="00BC035A">
              <w:rPr>
                <w:b/>
                <w:sz w:val="20"/>
                <w:szCs w:val="20"/>
              </w:rPr>
              <w:t xml:space="preserve"> </w:t>
            </w:r>
            <w:proofErr w:type="spellStart"/>
            <w:r w:rsidRPr="00BC035A">
              <w:rPr>
                <w:b/>
                <w:sz w:val="20"/>
                <w:szCs w:val="20"/>
              </w:rPr>
              <w:t>ἀγ</w:t>
            </w:r>
            <w:proofErr w:type="spellEnd"/>
            <w:r w:rsidRPr="00BC035A">
              <w:rPr>
                <w:b/>
                <w:sz w:val="20"/>
                <w:szCs w:val="20"/>
              </w:rPr>
              <w:t>α</w:t>
            </w:r>
            <w:proofErr w:type="spellStart"/>
            <w:r w:rsidRPr="00BC035A">
              <w:rPr>
                <w:b/>
                <w:sz w:val="20"/>
                <w:szCs w:val="20"/>
              </w:rPr>
              <w:t>θοῦ</w:t>
            </w:r>
            <w:proofErr w:type="spellEnd"/>
            <w:r w:rsidRPr="00BC035A">
              <w:rPr>
                <w:b/>
                <w:sz w:val="20"/>
                <w:szCs w:val="20"/>
              </w:rPr>
              <w:t xml:space="preserve">. </w:t>
            </w:r>
          </w:p>
        </w:tc>
        <w:tc>
          <w:tcPr>
            <w:tcW w:w="3775" w:type="dxa"/>
          </w:tcPr>
          <w:p w14:paraId="09D0D1B7" w14:textId="2135AD0A" w:rsidR="00B57D08" w:rsidRPr="00BC035A" w:rsidRDefault="00B57D08" w:rsidP="00BC035A">
            <w:pPr>
              <w:rPr>
                <w:rFonts w:ascii="Times New Roman" w:eastAsia="Times New Roman" w:hAnsi="Times New Roman" w:cs="Times New Roman"/>
                <w:sz w:val="20"/>
                <w:szCs w:val="20"/>
              </w:rPr>
            </w:pPr>
            <w:r w:rsidRPr="00B57D08">
              <w:rPr>
                <w:rFonts w:eastAsia="Times New Roman" w:cs="Times New Roman"/>
                <w:sz w:val="20"/>
                <w:szCs w:val="20"/>
              </w:rPr>
              <w:t xml:space="preserve">When these things occur in this way, the young girl is mad from the intensity of the inflammation; she turns murderous from the putrefaction; she feels fears and terrors from the darkness. From the pressure around the heart, these </w:t>
            </w:r>
            <w:r w:rsidRPr="00B57D08">
              <w:rPr>
                <w:rFonts w:eastAsia="Times New Roman" w:cs="Times New Roman"/>
                <w:b/>
                <w:sz w:val="20"/>
                <w:szCs w:val="20"/>
              </w:rPr>
              <w:t>young girls long for nooses</w:t>
            </w:r>
            <w:r w:rsidRPr="00B57D08">
              <w:rPr>
                <w:rFonts w:eastAsia="Times New Roman" w:cs="Times New Roman"/>
                <w:sz w:val="20"/>
                <w:szCs w:val="20"/>
              </w:rPr>
              <w:t xml:space="preserve">. Their spirit, distraught and sorely troubled by the foulness of their blood, attracts bad things, but names something else even fearful things. </w:t>
            </w:r>
            <w:r w:rsidRPr="00B57D08">
              <w:rPr>
                <w:rFonts w:eastAsia="Times New Roman" w:cs="Times New Roman"/>
                <w:b/>
                <w:sz w:val="20"/>
                <w:szCs w:val="20"/>
              </w:rPr>
              <w:t>They command the young girl to wander about, to cast herself into wells, and to hang herself,</w:t>
            </w:r>
            <w:r w:rsidRPr="00BC035A">
              <w:rPr>
                <w:rFonts w:eastAsia="Times New Roman" w:cs="Times New Roman"/>
                <w:b/>
                <w:sz w:val="20"/>
                <w:szCs w:val="20"/>
              </w:rPr>
              <w:t xml:space="preserve"> as if these actions were pref</w:t>
            </w:r>
            <w:r w:rsidRPr="00B57D08">
              <w:rPr>
                <w:rFonts w:eastAsia="Times New Roman" w:cs="Times New Roman"/>
                <w:b/>
                <w:sz w:val="20"/>
                <w:szCs w:val="20"/>
              </w:rPr>
              <w:t>erable and completely useful. Even when without visions, a certain pleasure exists, as a result of which s</w:t>
            </w:r>
            <w:r w:rsidRPr="00BC035A">
              <w:rPr>
                <w:rFonts w:eastAsia="Times New Roman" w:cs="Times New Roman"/>
                <w:b/>
                <w:sz w:val="20"/>
                <w:szCs w:val="20"/>
              </w:rPr>
              <w:t>he longs for death, as if some</w:t>
            </w:r>
            <w:r w:rsidRPr="00B57D08">
              <w:rPr>
                <w:rFonts w:eastAsia="Times New Roman" w:cs="Times New Roman"/>
                <w:b/>
                <w:sz w:val="20"/>
                <w:szCs w:val="20"/>
              </w:rPr>
              <w:t>thing good.</w:t>
            </w:r>
          </w:p>
        </w:tc>
      </w:tr>
      <w:tr w:rsidR="001047E8" w14:paraId="06545F38" w14:textId="77777777" w:rsidTr="00E97A5A">
        <w:trPr>
          <w:trHeight w:val="1502"/>
        </w:trPr>
        <w:tc>
          <w:tcPr>
            <w:tcW w:w="985" w:type="dxa"/>
          </w:tcPr>
          <w:p w14:paraId="0B6E1FD6" w14:textId="77777777" w:rsidR="001047E8" w:rsidRDefault="001047E8" w:rsidP="001047E8">
            <w:pPr>
              <w:rPr>
                <w:sz w:val="20"/>
                <w:szCs w:val="20"/>
              </w:rPr>
            </w:pPr>
            <w:r>
              <w:rPr>
                <w:sz w:val="20"/>
                <w:szCs w:val="20"/>
              </w:rPr>
              <w:lastRenderedPageBreak/>
              <w:t xml:space="preserve">4) </w:t>
            </w:r>
            <w:r w:rsidRPr="001047E8">
              <w:rPr>
                <w:i/>
                <w:sz w:val="20"/>
                <w:szCs w:val="20"/>
              </w:rPr>
              <w:t>OT</w:t>
            </w:r>
            <w:r w:rsidRPr="001047E8">
              <w:rPr>
                <w:sz w:val="20"/>
                <w:szCs w:val="20"/>
              </w:rPr>
              <w:t xml:space="preserve"> 1263-1267</w:t>
            </w:r>
          </w:p>
        </w:tc>
        <w:tc>
          <w:tcPr>
            <w:tcW w:w="4590" w:type="dxa"/>
          </w:tcPr>
          <w:p w14:paraId="1AC81555" w14:textId="77777777" w:rsidR="001047E8" w:rsidRPr="001047E8" w:rsidRDefault="001047E8" w:rsidP="001047E8">
            <w:pPr>
              <w:rPr>
                <w:sz w:val="20"/>
                <w:szCs w:val="20"/>
              </w:rPr>
            </w:pPr>
            <w:proofErr w:type="spellStart"/>
            <w:r w:rsidRPr="001047E8">
              <w:rPr>
                <w:sz w:val="20"/>
                <w:szCs w:val="20"/>
              </w:rPr>
              <w:t>οὗ</w:t>
            </w:r>
            <w:proofErr w:type="spellEnd"/>
            <w:r w:rsidRPr="001047E8">
              <w:rPr>
                <w:sz w:val="20"/>
                <w:szCs w:val="20"/>
              </w:rPr>
              <w:t xml:space="preserve"> </w:t>
            </w:r>
            <w:proofErr w:type="spellStart"/>
            <w:r w:rsidRPr="001047E8">
              <w:rPr>
                <w:sz w:val="20"/>
                <w:szCs w:val="20"/>
              </w:rPr>
              <w:t>δὴ</w:t>
            </w:r>
            <w:proofErr w:type="spellEnd"/>
            <w:r w:rsidRPr="001047E8">
              <w:rPr>
                <w:sz w:val="20"/>
                <w:szCs w:val="20"/>
              </w:rPr>
              <w:t xml:space="preserve"> </w:t>
            </w:r>
            <w:proofErr w:type="spellStart"/>
            <w:r w:rsidRPr="001047E8">
              <w:rPr>
                <w:sz w:val="20"/>
                <w:szCs w:val="20"/>
              </w:rPr>
              <w:t>κρεμ</w:t>
            </w:r>
            <w:proofErr w:type="spellEnd"/>
            <w:r w:rsidRPr="001047E8">
              <w:rPr>
                <w:sz w:val="20"/>
                <w:szCs w:val="20"/>
              </w:rPr>
              <w:t>α</w:t>
            </w:r>
            <w:proofErr w:type="spellStart"/>
            <w:r w:rsidRPr="001047E8">
              <w:rPr>
                <w:sz w:val="20"/>
                <w:szCs w:val="20"/>
              </w:rPr>
              <w:t>στὴν</w:t>
            </w:r>
            <w:proofErr w:type="spellEnd"/>
            <w:r w:rsidRPr="001047E8">
              <w:rPr>
                <w:sz w:val="20"/>
                <w:szCs w:val="20"/>
              </w:rPr>
              <w:t xml:space="preserve"> </w:t>
            </w:r>
            <w:proofErr w:type="spellStart"/>
            <w:r w:rsidRPr="001047E8">
              <w:rPr>
                <w:sz w:val="20"/>
                <w:szCs w:val="20"/>
              </w:rPr>
              <w:t>τὴν</w:t>
            </w:r>
            <w:proofErr w:type="spellEnd"/>
            <w:r w:rsidRPr="001047E8">
              <w:rPr>
                <w:sz w:val="20"/>
                <w:szCs w:val="20"/>
              </w:rPr>
              <w:t xml:space="preserve"> </w:t>
            </w:r>
            <w:proofErr w:type="spellStart"/>
            <w:r w:rsidRPr="001047E8">
              <w:rPr>
                <w:sz w:val="20"/>
                <w:szCs w:val="20"/>
              </w:rPr>
              <w:t>γυν</w:t>
            </w:r>
            <w:proofErr w:type="spellEnd"/>
            <w:r w:rsidRPr="001047E8">
              <w:rPr>
                <w:sz w:val="20"/>
                <w:szCs w:val="20"/>
              </w:rPr>
              <w:t>α</w:t>
            </w:r>
            <w:proofErr w:type="spellStart"/>
            <w:r w:rsidRPr="001047E8">
              <w:rPr>
                <w:sz w:val="20"/>
                <w:szCs w:val="20"/>
              </w:rPr>
              <w:t>ῖκ</w:t>
            </w:r>
            <w:proofErr w:type="spellEnd"/>
            <w:r w:rsidRPr="001047E8">
              <w:rPr>
                <w:sz w:val="20"/>
                <w:szCs w:val="20"/>
              </w:rPr>
              <w:t xml:space="preserve">᾽ </w:t>
            </w:r>
            <w:proofErr w:type="spellStart"/>
            <w:r w:rsidRPr="001047E8">
              <w:rPr>
                <w:sz w:val="20"/>
                <w:szCs w:val="20"/>
              </w:rPr>
              <w:t>ἐσείδομεν</w:t>
            </w:r>
            <w:proofErr w:type="spellEnd"/>
            <w:r w:rsidRPr="001047E8">
              <w:rPr>
                <w:sz w:val="20"/>
                <w:szCs w:val="20"/>
              </w:rPr>
              <w:t xml:space="preserve">, </w:t>
            </w:r>
          </w:p>
          <w:p w14:paraId="08E72763" w14:textId="77777777" w:rsidR="001047E8" w:rsidRPr="001047E8" w:rsidRDefault="001047E8" w:rsidP="001047E8">
            <w:pPr>
              <w:rPr>
                <w:sz w:val="20"/>
                <w:szCs w:val="20"/>
              </w:rPr>
            </w:pPr>
            <w:r w:rsidRPr="00E97A5A">
              <w:rPr>
                <w:b/>
                <w:sz w:val="20"/>
                <w:szCs w:val="20"/>
              </w:rPr>
              <w:t>π</w:t>
            </w:r>
            <w:proofErr w:type="spellStart"/>
            <w:r w:rsidRPr="00E97A5A">
              <w:rPr>
                <w:b/>
                <w:sz w:val="20"/>
                <w:szCs w:val="20"/>
              </w:rPr>
              <w:t>λεκτ</w:t>
            </w:r>
            <w:proofErr w:type="spellEnd"/>
            <w:r w:rsidRPr="00E97A5A">
              <w:rPr>
                <w:b/>
                <w:sz w:val="20"/>
                <w:szCs w:val="20"/>
              </w:rPr>
              <w:t>α</w:t>
            </w:r>
            <w:proofErr w:type="spellStart"/>
            <w:r w:rsidRPr="00E97A5A">
              <w:rPr>
                <w:b/>
                <w:sz w:val="20"/>
                <w:szCs w:val="20"/>
              </w:rPr>
              <w:t>ῖσιν</w:t>
            </w:r>
            <w:proofErr w:type="spellEnd"/>
            <w:r w:rsidRPr="00E97A5A">
              <w:rPr>
                <w:b/>
                <w:sz w:val="20"/>
                <w:szCs w:val="20"/>
              </w:rPr>
              <w:t xml:space="preserve"> α</w:t>
            </w:r>
            <w:proofErr w:type="spellStart"/>
            <w:r w:rsidRPr="00E97A5A">
              <w:rPr>
                <w:b/>
                <w:sz w:val="20"/>
                <w:szCs w:val="20"/>
              </w:rPr>
              <w:t>ἰώρ</w:t>
            </w:r>
            <w:proofErr w:type="spellEnd"/>
            <w:r w:rsidRPr="00E97A5A">
              <w:rPr>
                <w:b/>
                <w:sz w:val="20"/>
                <w:szCs w:val="20"/>
              </w:rPr>
              <w:t>α</w:t>
            </w:r>
            <w:proofErr w:type="spellStart"/>
            <w:r w:rsidRPr="00E97A5A">
              <w:rPr>
                <w:b/>
                <w:sz w:val="20"/>
                <w:szCs w:val="20"/>
              </w:rPr>
              <w:t>ισιν</w:t>
            </w:r>
            <w:proofErr w:type="spellEnd"/>
            <w:r w:rsidRPr="00E97A5A">
              <w:rPr>
                <w:b/>
                <w:sz w:val="20"/>
                <w:szCs w:val="20"/>
              </w:rPr>
              <w:t xml:space="preserve"> </w:t>
            </w:r>
            <w:proofErr w:type="spellStart"/>
            <w:r w:rsidRPr="00E97A5A">
              <w:rPr>
                <w:b/>
                <w:sz w:val="20"/>
                <w:szCs w:val="20"/>
              </w:rPr>
              <w:t>ἐμ</w:t>
            </w:r>
            <w:proofErr w:type="spellEnd"/>
            <w:r w:rsidRPr="00E97A5A">
              <w:rPr>
                <w:b/>
                <w:sz w:val="20"/>
                <w:szCs w:val="20"/>
              </w:rPr>
              <w:t>πεπ</w:t>
            </w:r>
            <w:proofErr w:type="spellStart"/>
            <w:r w:rsidRPr="00E97A5A">
              <w:rPr>
                <w:b/>
                <w:sz w:val="20"/>
                <w:szCs w:val="20"/>
              </w:rPr>
              <w:t>λεγμένην</w:t>
            </w:r>
            <w:proofErr w:type="spellEnd"/>
            <w:r w:rsidRPr="001047E8">
              <w:rPr>
                <w:sz w:val="20"/>
                <w:szCs w:val="20"/>
              </w:rPr>
              <w:t xml:space="preserve">. </w:t>
            </w:r>
          </w:p>
          <w:p w14:paraId="26DEBBB6" w14:textId="77777777" w:rsidR="001047E8" w:rsidRPr="001047E8" w:rsidRDefault="001047E8" w:rsidP="001047E8">
            <w:pPr>
              <w:rPr>
                <w:sz w:val="20"/>
                <w:szCs w:val="20"/>
              </w:rPr>
            </w:pPr>
            <w:r w:rsidRPr="001047E8">
              <w:rPr>
                <w:sz w:val="20"/>
                <w:szCs w:val="20"/>
              </w:rPr>
              <w:t xml:space="preserve">ὁ δ᾽ </w:t>
            </w:r>
            <w:proofErr w:type="spellStart"/>
            <w:r w:rsidRPr="001047E8">
              <w:rPr>
                <w:sz w:val="20"/>
                <w:szCs w:val="20"/>
              </w:rPr>
              <w:t>ὡς</w:t>
            </w:r>
            <w:proofErr w:type="spellEnd"/>
            <w:r w:rsidRPr="001047E8">
              <w:rPr>
                <w:sz w:val="20"/>
                <w:szCs w:val="20"/>
              </w:rPr>
              <w:t xml:space="preserve"> </w:t>
            </w:r>
            <w:proofErr w:type="spellStart"/>
            <w:r w:rsidRPr="001047E8">
              <w:rPr>
                <w:sz w:val="20"/>
                <w:szCs w:val="20"/>
              </w:rPr>
              <w:t>ὁρᾷ</w:t>
            </w:r>
            <w:proofErr w:type="spellEnd"/>
            <w:r w:rsidRPr="001047E8">
              <w:rPr>
                <w:sz w:val="20"/>
                <w:szCs w:val="20"/>
              </w:rPr>
              <w:t xml:space="preserve"> </w:t>
            </w:r>
            <w:proofErr w:type="spellStart"/>
            <w:r w:rsidRPr="001047E8">
              <w:rPr>
                <w:sz w:val="20"/>
                <w:szCs w:val="20"/>
              </w:rPr>
              <w:t>νιν</w:t>
            </w:r>
            <w:proofErr w:type="spellEnd"/>
            <w:r w:rsidRPr="001047E8">
              <w:rPr>
                <w:sz w:val="20"/>
                <w:szCs w:val="20"/>
              </w:rPr>
              <w:t xml:space="preserve">, </w:t>
            </w:r>
            <w:proofErr w:type="spellStart"/>
            <w:r w:rsidRPr="001047E8">
              <w:rPr>
                <w:sz w:val="20"/>
                <w:szCs w:val="20"/>
              </w:rPr>
              <w:t>δεινὰ</w:t>
            </w:r>
            <w:proofErr w:type="spellEnd"/>
            <w:r w:rsidRPr="001047E8">
              <w:rPr>
                <w:sz w:val="20"/>
                <w:szCs w:val="20"/>
              </w:rPr>
              <w:t xml:space="preserve"> β</w:t>
            </w:r>
            <w:proofErr w:type="spellStart"/>
            <w:r w:rsidRPr="001047E8">
              <w:rPr>
                <w:sz w:val="20"/>
                <w:szCs w:val="20"/>
              </w:rPr>
              <w:t>ρυχηθεὶς</w:t>
            </w:r>
            <w:proofErr w:type="spellEnd"/>
            <w:r w:rsidRPr="001047E8">
              <w:rPr>
                <w:sz w:val="20"/>
                <w:szCs w:val="20"/>
              </w:rPr>
              <w:t xml:space="preserve"> </w:t>
            </w:r>
            <w:proofErr w:type="spellStart"/>
            <w:r w:rsidRPr="001047E8">
              <w:rPr>
                <w:sz w:val="20"/>
                <w:szCs w:val="20"/>
              </w:rPr>
              <w:t>τάλ</w:t>
            </w:r>
            <w:proofErr w:type="spellEnd"/>
            <w:r w:rsidRPr="001047E8">
              <w:rPr>
                <w:sz w:val="20"/>
                <w:szCs w:val="20"/>
              </w:rPr>
              <w:t xml:space="preserve">ας </w:t>
            </w:r>
          </w:p>
          <w:p w14:paraId="49D3F82E" w14:textId="77777777" w:rsidR="001047E8" w:rsidRPr="001047E8" w:rsidRDefault="001047E8" w:rsidP="001047E8">
            <w:pPr>
              <w:rPr>
                <w:sz w:val="20"/>
                <w:szCs w:val="20"/>
              </w:rPr>
            </w:pPr>
            <w:r w:rsidRPr="001047E8">
              <w:rPr>
                <w:sz w:val="20"/>
                <w:szCs w:val="20"/>
              </w:rPr>
              <w:t>χα</w:t>
            </w:r>
            <w:proofErr w:type="spellStart"/>
            <w:r w:rsidRPr="001047E8">
              <w:rPr>
                <w:sz w:val="20"/>
                <w:szCs w:val="20"/>
              </w:rPr>
              <w:t>λᾷ</w:t>
            </w:r>
            <w:proofErr w:type="spellEnd"/>
            <w:r w:rsidRPr="001047E8">
              <w:rPr>
                <w:sz w:val="20"/>
                <w:szCs w:val="20"/>
              </w:rPr>
              <w:t xml:space="preserve"> </w:t>
            </w:r>
            <w:proofErr w:type="spellStart"/>
            <w:r w:rsidRPr="001047E8">
              <w:rPr>
                <w:sz w:val="20"/>
                <w:szCs w:val="20"/>
              </w:rPr>
              <w:t>κρεμ</w:t>
            </w:r>
            <w:proofErr w:type="spellEnd"/>
            <w:r w:rsidRPr="001047E8">
              <w:rPr>
                <w:sz w:val="20"/>
                <w:szCs w:val="20"/>
              </w:rPr>
              <w:t>α</w:t>
            </w:r>
            <w:proofErr w:type="spellStart"/>
            <w:r w:rsidRPr="001047E8">
              <w:rPr>
                <w:sz w:val="20"/>
                <w:szCs w:val="20"/>
              </w:rPr>
              <w:t>στὴν</w:t>
            </w:r>
            <w:proofErr w:type="spellEnd"/>
            <w:r w:rsidRPr="001047E8">
              <w:rPr>
                <w:sz w:val="20"/>
                <w:szCs w:val="20"/>
              </w:rPr>
              <w:t xml:space="preserve"> </w:t>
            </w:r>
            <w:proofErr w:type="spellStart"/>
            <w:r w:rsidRPr="001047E8">
              <w:rPr>
                <w:sz w:val="20"/>
                <w:szCs w:val="20"/>
              </w:rPr>
              <w:t>ἀρτάνην</w:t>
            </w:r>
            <w:proofErr w:type="spellEnd"/>
            <w:r w:rsidRPr="001047E8">
              <w:rPr>
                <w:sz w:val="20"/>
                <w:szCs w:val="20"/>
              </w:rPr>
              <w:t>. ἐπ</w:t>
            </w:r>
            <w:proofErr w:type="spellStart"/>
            <w:r w:rsidRPr="001047E8">
              <w:rPr>
                <w:sz w:val="20"/>
                <w:szCs w:val="20"/>
              </w:rPr>
              <w:t>εὶ</w:t>
            </w:r>
            <w:proofErr w:type="spellEnd"/>
            <w:r w:rsidRPr="001047E8">
              <w:rPr>
                <w:sz w:val="20"/>
                <w:szCs w:val="20"/>
              </w:rPr>
              <w:t xml:space="preserve"> </w:t>
            </w:r>
            <w:proofErr w:type="spellStart"/>
            <w:r w:rsidRPr="001047E8">
              <w:rPr>
                <w:sz w:val="20"/>
                <w:szCs w:val="20"/>
              </w:rPr>
              <w:t>δὲ</w:t>
            </w:r>
            <w:proofErr w:type="spellEnd"/>
            <w:r w:rsidRPr="001047E8">
              <w:rPr>
                <w:sz w:val="20"/>
                <w:szCs w:val="20"/>
              </w:rPr>
              <w:t xml:space="preserve"> </w:t>
            </w:r>
            <w:proofErr w:type="spellStart"/>
            <w:r w:rsidRPr="001047E8">
              <w:rPr>
                <w:sz w:val="20"/>
                <w:szCs w:val="20"/>
              </w:rPr>
              <w:t>γῇ</w:t>
            </w:r>
            <w:proofErr w:type="spellEnd"/>
            <w:r w:rsidRPr="001047E8">
              <w:rPr>
                <w:sz w:val="20"/>
                <w:szCs w:val="20"/>
              </w:rPr>
              <w:t xml:space="preserve"> </w:t>
            </w:r>
          </w:p>
          <w:p w14:paraId="63E4C5FD" w14:textId="77777777" w:rsidR="001047E8" w:rsidRPr="001047E8" w:rsidRDefault="001047E8" w:rsidP="001047E8">
            <w:pPr>
              <w:rPr>
                <w:sz w:val="20"/>
                <w:szCs w:val="20"/>
              </w:rPr>
            </w:pPr>
            <w:proofErr w:type="spellStart"/>
            <w:r w:rsidRPr="001047E8">
              <w:rPr>
                <w:sz w:val="20"/>
                <w:szCs w:val="20"/>
              </w:rPr>
              <w:t>ἔκειτο</w:t>
            </w:r>
            <w:proofErr w:type="spellEnd"/>
            <w:r w:rsidRPr="001047E8">
              <w:rPr>
                <w:sz w:val="20"/>
                <w:szCs w:val="20"/>
              </w:rPr>
              <w:t xml:space="preserve"> </w:t>
            </w:r>
            <w:proofErr w:type="spellStart"/>
            <w:r w:rsidRPr="001047E8">
              <w:rPr>
                <w:sz w:val="20"/>
                <w:szCs w:val="20"/>
              </w:rPr>
              <w:t>τλήμων</w:t>
            </w:r>
            <w:proofErr w:type="spellEnd"/>
            <w:r w:rsidRPr="001047E8">
              <w:rPr>
                <w:sz w:val="20"/>
                <w:szCs w:val="20"/>
              </w:rPr>
              <w:t xml:space="preserve">, </w:t>
            </w:r>
            <w:proofErr w:type="spellStart"/>
            <w:r w:rsidRPr="001047E8">
              <w:rPr>
                <w:sz w:val="20"/>
                <w:szCs w:val="20"/>
              </w:rPr>
              <w:t>δεινὰ</w:t>
            </w:r>
            <w:proofErr w:type="spellEnd"/>
            <w:r w:rsidRPr="001047E8">
              <w:rPr>
                <w:sz w:val="20"/>
                <w:szCs w:val="20"/>
              </w:rPr>
              <w:t xml:space="preserve"> δ᾽ </w:t>
            </w:r>
            <w:proofErr w:type="spellStart"/>
            <w:r w:rsidRPr="001047E8">
              <w:rPr>
                <w:sz w:val="20"/>
                <w:szCs w:val="20"/>
              </w:rPr>
              <w:t>ἦν</w:t>
            </w:r>
            <w:proofErr w:type="spellEnd"/>
            <w:r w:rsidRPr="001047E8">
              <w:rPr>
                <w:sz w:val="20"/>
                <w:szCs w:val="20"/>
              </w:rPr>
              <w:t xml:space="preserve"> </w:t>
            </w:r>
            <w:proofErr w:type="spellStart"/>
            <w:r w:rsidRPr="001047E8">
              <w:rPr>
                <w:sz w:val="20"/>
                <w:szCs w:val="20"/>
              </w:rPr>
              <w:t>τἀνθένδ</w:t>
            </w:r>
            <w:proofErr w:type="spellEnd"/>
            <w:r w:rsidRPr="001047E8">
              <w:rPr>
                <w:sz w:val="20"/>
                <w:szCs w:val="20"/>
              </w:rPr>
              <w:t xml:space="preserve">᾽ </w:t>
            </w:r>
            <w:proofErr w:type="spellStart"/>
            <w:r w:rsidRPr="001047E8">
              <w:rPr>
                <w:sz w:val="20"/>
                <w:szCs w:val="20"/>
              </w:rPr>
              <w:t>ὁρᾶν</w:t>
            </w:r>
            <w:proofErr w:type="spellEnd"/>
            <w:r w:rsidRPr="001047E8">
              <w:rPr>
                <w:sz w:val="20"/>
                <w:szCs w:val="20"/>
              </w:rPr>
              <w:t xml:space="preserve">. </w:t>
            </w:r>
          </w:p>
          <w:p w14:paraId="5A8C6D79" w14:textId="77777777" w:rsidR="001047E8" w:rsidRDefault="001047E8" w:rsidP="001047E8">
            <w:pPr>
              <w:rPr>
                <w:sz w:val="20"/>
                <w:szCs w:val="20"/>
              </w:rPr>
            </w:pPr>
          </w:p>
        </w:tc>
        <w:tc>
          <w:tcPr>
            <w:tcW w:w="3775" w:type="dxa"/>
          </w:tcPr>
          <w:p w14:paraId="5850B0BE" w14:textId="4DC68D78" w:rsidR="00E97A5A" w:rsidRPr="00E97A5A" w:rsidRDefault="00E97A5A" w:rsidP="00E97A5A">
            <w:pPr>
              <w:rPr>
                <w:sz w:val="20"/>
                <w:szCs w:val="20"/>
              </w:rPr>
            </w:pPr>
            <w:r w:rsidRPr="00E97A5A">
              <w:rPr>
                <w:sz w:val="20"/>
                <w:szCs w:val="20"/>
              </w:rPr>
              <w:t>There we looked upon the woman suspended,</w:t>
            </w:r>
            <w:r>
              <w:rPr>
                <w:sz w:val="20"/>
                <w:szCs w:val="20"/>
              </w:rPr>
              <w:t xml:space="preserve"> </w:t>
            </w:r>
            <w:r w:rsidRPr="00E97A5A">
              <w:rPr>
                <w:b/>
                <w:sz w:val="20"/>
                <w:szCs w:val="20"/>
              </w:rPr>
              <w:t>entangled by</w:t>
            </w:r>
            <w:r w:rsidR="00ED110A">
              <w:rPr>
                <w:b/>
                <w:sz w:val="20"/>
                <w:szCs w:val="20"/>
              </w:rPr>
              <w:t xml:space="preserve"> a </w:t>
            </w:r>
            <w:r w:rsidR="00ED110A" w:rsidRPr="00E97A5A">
              <w:rPr>
                <w:b/>
                <w:sz w:val="20"/>
                <w:szCs w:val="20"/>
              </w:rPr>
              <w:t>π</w:t>
            </w:r>
            <w:proofErr w:type="spellStart"/>
            <w:r w:rsidR="00ED110A" w:rsidRPr="00E97A5A">
              <w:rPr>
                <w:b/>
                <w:sz w:val="20"/>
                <w:szCs w:val="20"/>
              </w:rPr>
              <w:t>λεκτ</w:t>
            </w:r>
            <w:proofErr w:type="spellEnd"/>
            <w:r w:rsidR="00ED110A" w:rsidRPr="00E97A5A">
              <w:rPr>
                <w:b/>
                <w:sz w:val="20"/>
                <w:szCs w:val="20"/>
              </w:rPr>
              <w:t>α</w:t>
            </w:r>
            <w:proofErr w:type="spellStart"/>
            <w:r w:rsidR="00ED110A" w:rsidRPr="00E97A5A">
              <w:rPr>
                <w:b/>
                <w:sz w:val="20"/>
                <w:szCs w:val="20"/>
              </w:rPr>
              <w:t>ῖσιν</w:t>
            </w:r>
            <w:proofErr w:type="spellEnd"/>
            <w:r w:rsidR="00ED110A" w:rsidRPr="00E97A5A">
              <w:rPr>
                <w:b/>
                <w:sz w:val="20"/>
                <w:szCs w:val="20"/>
              </w:rPr>
              <w:t xml:space="preserve"> α</w:t>
            </w:r>
            <w:proofErr w:type="spellStart"/>
            <w:r w:rsidR="00ED110A" w:rsidRPr="00E97A5A">
              <w:rPr>
                <w:b/>
                <w:sz w:val="20"/>
                <w:szCs w:val="20"/>
              </w:rPr>
              <w:t>ἰώρ</w:t>
            </w:r>
            <w:proofErr w:type="spellEnd"/>
            <w:r w:rsidR="00ED110A" w:rsidRPr="00E97A5A">
              <w:rPr>
                <w:b/>
                <w:sz w:val="20"/>
                <w:szCs w:val="20"/>
              </w:rPr>
              <w:t>α</w:t>
            </w:r>
            <w:proofErr w:type="spellStart"/>
            <w:r w:rsidR="00ED110A" w:rsidRPr="00E97A5A">
              <w:rPr>
                <w:b/>
                <w:sz w:val="20"/>
                <w:szCs w:val="20"/>
              </w:rPr>
              <w:t>ισιν</w:t>
            </w:r>
            <w:proofErr w:type="spellEnd"/>
            <w:r w:rsidRPr="00E97A5A">
              <w:rPr>
                <w:sz w:val="20"/>
                <w:szCs w:val="20"/>
              </w:rPr>
              <w:t xml:space="preserve">. </w:t>
            </w:r>
          </w:p>
          <w:p w14:paraId="2A99578B" w14:textId="77777777" w:rsidR="00E97A5A" w:rsidRPr="00E97A5A" w:rsidRDefault="00E97A5A" w:rsidP="00E97A5A">
            <w:pPr>
              <w:rPr>
                <w:sz w:val="20"/>
                <w:szCs w:val="20"/>
              </w:rPr>
            </w:pPr>
            <w:r w:rsidRPr="00E97A5A">
              <w:rPr>
                <w:sz w:val="20"/>
                <w:szCs w:val="20"/>
              </w:rPr>
              <w:t>But when he saw her, after he groaned</w:t>
            </w:r>
          </w:p>
          <w:p w14:paraId="57C04643" w14:textId="77777777" w:rsidR="001047E8" w:rsidRDefault="00E97A5A" w:rsidP="00E97A5A">
            <w:pPr>
              <w:rPr>
                <w:sz w:val="20"/>
                <w:szCs w:val="20"/>
              </w:rPr>
            </w:pPr>
            <w:r w:rsidRPr="00E97A5A">
              <w:rPr>
                <w:sz w:val="20"/>
                <w:szCs w:val="20"/>
              </w:rPr>
              <w:t>he loosened the hung rope. But when the wretched woman</w:t>
            </w:r>
            <w:r>
              <w:rPr>
                <w:sz w:val="20"/>
                <w:szCs w:val="20"/>
              </w:rPr>
              <w:t xml:space="preserve"> </w:t>
            </w:r>
            <w:r w:rsidRPr="00E97A5A">
              <w:rPr>
                <w:sz w:val="20"/>
                <w:szCs w:val="20"/>
              </w:rPr>
              <w:t>lay on the ground, what followed was terrible to behold.</w:t>
            </w:r>
          </w:p>
        </w:tc>
      </w:tr>
      <w:tr w:rsidR="001047E8" w14:paraId="2D4D5B83" w14:textId="77777777" w:rsidTr="001047E8">
        <w:tc>
          <w:tcPr>
            <w:tcW w:w="985" w:type="dxa"/>
          </w:tcPr>
          <w:p w14:paraId="6DD5A9E1" w14:textId="77777777" w:rsidR="001047E8" w:rsidRDefault="00E97A5A" w:rsidP="001047E8">
            <w:pPr>
              <w:rPr>
                <w:sz w:val="20"/>
                <w:szCs w:val="20"/>
              </w:rPr>
            </w:pPr>
            <w:r>
              <w:rPr>
                <w:sz w:val="20"/>
                <w:szCs w:val="20"/>
              </w:rPr>
              <w:t xml:space="preserve">5) </w:t>
            </w:r>
            <w:r w:rsidRPr="00E97A5A">
              <w:rPr>
                <w:i/>
                <w:sz w:val="20"/>
                <w:szCs w:val="20"/>
              </w:rPr>
              <w:t>Od</w:t>
            </w:r>
            <w:r w:rsidRPr="00E97A5A">
              <w:rPr>
                <w:sz w:val="20"/>
                <w:szCs w:val="20"/>
              </w:rPr>
              <w:t>. 22.461-467</w:t>
            </w:r>
          </w:p>
        </w:tc>
        <w:tc>
          <w:tcPr>
            <w:tcW w:w="4590" w:type="dxa"/>
          </w:tcPr>
          <w:p w14:paraId="38E301F8" w14:textId="77777777" w:rsidR="00E97A5A" w:rsidRPr="00E97A5A" w:rsidRDefault="00E97A5A" w:rsidP="00E97A5A">
            <w:pPr>
              <w:rPr>
                <w:sz w:val="20"/>
                <w:szCs w:val="20"/>
              </w:rPr>
            </w:pPr>
            <w:proofErr w:type="spellStart"/>
            <w:r w:rsidRPr="00E97A5A">
              <w:rPr>
                <w:sz w:val="20"/>
                <w:szCs w:val="20"/>
              </w:rPr>
              <w:t>τοῖσι</w:t>
            </w:r>
            <w:proofErr w:type="spellEnd"/>
            <w:r w:rsidRPr="00E97A5A">
              <w:rPr>
                <w:sz w:val="20"/>
                <w:szCs w:val="20"/>
              </w:rPr>
              <w:t xml:space="preserve"> </w:t>
            </w:r>
            <w:proofErr w:type="spellStart"/>
            <w:r w:rsidRPr="00E97A5A">
              <w:rPr>
                <w:sz w:val="20"/>
                <w:szCs w:val="20"/>
              </w:rPr>
              <w:t>δὲ</w:t>
            </w:r>
            <w:proofErr w:type="spellEnd"/>
            <w:r w:rsidRPr="00E97A5A">
              <w:rPr>
                <w:sz w:val="20"/>
                <w:szCs w:val="20"/>
              </w:rPr>
              <w:t xml:space="preserve"> </w:t>
            </w:r>
            <w:proofErr w:type="spellStart"/>
            <w:r w:rsidRPr="00E97A5A">
              <w:rPr>
                <w:sz w:val="20"/>
                <w:szCs w:val="20"/>
              </w:rPr>
              <w:t>Τηλέμ</w:t>
            </w:r>
            <w:proofErr w:type="spellEnd"/>
            <w:r w:rsidRPr="00E97A5A">
              <w:rPr>
                <w:sz w:val="20"/>
                <w:szCs w:val="20"/>
              </w:rPr>
              <w:t>α</w:t>
            </w:r>
            <w:proofErr w:type="spellStart"/>
            <w:r w:rsidRPr="00E97A5A">
              <w:rPr>
                <w:sz w:val="20"/>
                <w:szCs w:val="20"/>
              </w:rPr>
              <w:t>χος</w:t>
            </w:r>
            <w:proofErr w:type="spellEnd"/>
            <w:r w:rsidRPr="00E97A5A">
              <w:rPr>
                <w:sz w:val="20"/>
                <w:szCs w:val="20"/>
              </w:rPr>
              <w:t xml:space="preserve"> πεπ</w:t>
            </w:r>
            <w:proofErr w:type="spellStart"/>
            <w:r w:rsidRPr="00E97A5A">
              <w:rPr>
                <w:sz w:val="20"/>
                <w:szCs w:val="20"/>
              </w:rPr>
              <w:t>νυμένος</w:t>
            </w:r>
            <w:proofErr w:type="spellEnd"/>
            <w:r w:rsidRPr="00E97A5A">
              <w:rPr>
                <w:sz w:val="20"/>
                <w:szCs w:val="20"/>
              </w:rPr>
              <w:t xml:space="preserve"> </w:t>
            </w:r>
            <w:proofErr w:type="spellStart"/>
            <w:r w:rsidRPr="00E97A5A">
              <w:rPr>
                <w:sz w:val="20"/>
                <w:szCs w:val="20"/>
              </w:rPr>
              <w:t>ἦρχ</w:t>
            </w:r>
            <w:proofErr w:type="spellEnd"/>
            <w:r w:rsidRPr="00E97A5A">
              <w:rPr>
                <w:sz w:val="20"/>
                <w:szCs w:val="20"/>
              </w:rPr>
              <w:t xml:space="preserve">᾽ </w:t>
            </w:r>
            <w:proofErr w:type="spellStart"/>
            <w:r w:rsidRPr="00E97A5A">
              <w:rPr>
                <w:sz w:val="20"/>
                <w:szCs w:val="20"/>
              </w:rPr>
              <w:t>ἀγορεύειν</w:t>
            </w:r>
            <w:proofErr w:type="spellEnd"/>
            <w:r w:rsidRPr="00E97A5A">
              <w:rPr>
                <w:sz w:val="20"/>
                <w:szCs w:val="20"/>
              </w:rPr>
              <w:t>:</w:t>
            </w:r>
          </w:p>
          <w:p w14:paraId="77CF49DA" w14:textId="77777777" w:rsidR="00E97A5A" w:rsidRPr="00E97A5A" w:rsidRDefault="00E97A5A" w:rsidP="00E97A5A">
            <w:pPr>
              <w:rPr>
                <w:sz w:val="20"/>
                <w:szCs w:val="20"/>
              </w:rPr>
            </w:pPr>
            <w:r w:rsidRPr="00E97A5A">
              <w:rPr>
                <w:sz w:val="20"/>
                <w:szCs w:val="20"/>
              </w:rPr>
              <w:t>‘</w:t>
            </w:r>
            <w:proofErr w:type="spellStart"/>
            <w:r w:rsidRPr="00E97A5A">
              <w:rPr>
                <w:sz w:val="20"/>
                <w:szCs w:val="20"/>
              </w:rPr>
              <w:t>μὴ</w:t>
            </w:r>
            <w:proofErr w:type="spellEnd"/>
            <w:r w:rsidRPr="00E97A5A">
              <w:rPr>
                <w:sz w:val="20"/>
                <w:szCs w:val="20"/>
              </w:rPr>
              <w:t xml:space="preserve"> </w:t>
            </w:r>
            <w:proofErr w:type="spellStart"/>
            <w:r w:rsidRPr="00E97A5A">
              <w:rPr>
                <w:sz w:val="20"/>
                <w:szCs w:val="20"/>
              </w:rPr>
              <w:t>μὲν</w:t>
            </w:r>
            <w:proofErr w:type="spellEnd"/>
            <w:r w:rsidRPr="00E97A5A">
              <w:rPr>
                <w:sz w:val="20"/>
                <w:szCs w:val="20"/>
              </w:rPr>
              <w:t xml:space="preserve"> </w:t>
            </w:r>
            <w:proofErr w:type="spellStart"/>
            <w:r w:rsidRPr="00E97A5A">
              <w:rPr>
                <w:sz w:val="20"/>
                <w:szCs w:val="20"/>
              </w:rPr>
              <w:t>δὴ</w:t>
            </w:r>
            <w:proofErr w:type="spellEnd"/>
            <w:r w:rsidRPr="00E97A5A">
              <w:rPr>
                <w:sz w:val="20"/>
                <w:szCs w:val="20"/>
              </w:rPr>
              <w:t xml:space="preserve"> </w:t>
            </w:r>
            <w:r w:rsidRPr="00E97A5A">
              <w:rPr>
                <w:b/>
                <w:sz w:val="20"/>
                <w:szCs w:val="20"/>
              </w:rPr>
              <w:t>καθα</w:t>
            </w:r>
            <w:proofErr w:type="spellStart"/>
            <w:r w:rsidRPr="00E97A5A">
              <w:rPr>
                <w:b/>
                <w:sz w:val="20"/>
                <w:szCs w:val="20"/>
              </w:rPr>
              <w:t>ρῷ</w:t>
            </w:r>
            <w:proofErr w:type="spellEnd"/>
            <w:r w:rsidRPr="00E97A5A">
              <w:rPr>
                <w:b/>
                <w:sz w:val="20"/>
                <w:szCs w:val="20"/>
              </w:rPr>
              <w:t xml:space="preserve"> θα</w:t>
            </w:r>
            <w:proofErr w:type="spellStart"/>
            <w:r w:rsidRPr="00E97A5A">
              <w:rPr>
                <w:b/>
                <w:sz w:val="20"/>
                <w:szCs w:val="20"/>
              </w:rPr>
              <w:t>νάτῳ</w:t>
            </w:r>
            <w:proofErr w:type="spellEnd"/>
            <w:r w:rsidRPr="00E97A5A">
              <w:rPr>
                <w:sz w:val="20"/>
                <w:szCs w:val="20"/>
              </w:rPr>
              <w:t xml:space="preserve"> ἀπὸ </w:t>
            </w:r>
            <w:proofErr w:type="spellStart"/>
            <w:r w:rsidRPr="00E97A5A">
              <w:rPr>
                <w:sz w:val="20"/>
                <w:szCs w:val="20"/>
              </w:rPr>
              <w:t>θυμὸν</w:t>
            </w:r>
            <w:proofErr w:type="spellEnd"/>
            <w:r w:rsidRPr="00E97A5A">
              <w:rPr>
                <w:sz w:val="20"/>
                <w:szCs w:val="20"/>
              </w:rPr>
              <w:t xml:space="preserve"> </w:t>
            </w:r>
            <w:proofErr w:type="spellStart"/>
            <w:r w:rsidRPr="00E97A5A">
              <w:rPr>
                <w:sz w:val="20"/>
                <w:szCs w:val="20"/>
              </w:rPr>
              <w:t>ἑλοίμην</w:t>
            </w:r>
            <w:proofErr w:type="spellEnd"/>
          </w:p>
          <w:p w14:paraId="66512A54" w14:textId="77777777" w:rsidR="00E97A5A" w:rsidRPr="00E97A5A" w:rsidRDefault="00E97A5A" w:rsidP="00E97A5A">
            <w:pPr>
              <w:rPr>
                <w:sz w:val="20"/>
                <w:szCs w:val="20"/>
              </w:rPr>
            </w:pPr>
            <w:proofErr w:type="spellStart"/>
            <w:r w:rsidRPr="00E97A5A">
              <w:rPr>
                <w:sz w:val="20"/>
                <w:szCs w:val="20"/>
              </w:rPr>
              <w:t>τάων</w:t>
            </w:r>
            <w:proofErr w:type="spellEnd"/>
            <w:r w:rsidRPr="00E97A5A">
              <w:rPr>
                <w:sz w:val="20"/>
                <w:szCs w:val="20"/>
              </w:rPr>
              <w:t xml:space="preserve">, αἳ </w:t>
            </w:r>
            <w:proofErr w:type="spellStart"/>
            <w:r w:rsidRPr="00E97A5A">
              <w:rPr>
                <w:sz w:val="20"/>
                <w:szCs w:val="20"/>
              </w:rPr>
              <w:t>δὴ</w:t>
            </w:r>
            <w:proofErr w:type="spellEnd"/>
            <w:r w:rsidRPr="00E97A5A">
              <w:rPr>
                <w:sz w:val="20"/>
                <w:szCs w:val="20"/>
              </w:rPr>
              <w:t xml:space="preserve"> </w:t>
            </w:r>
            <w:proofErr w:type="spellStart"/>
            <w:r w:rsidRPr="00E97A5A">
              <w:rPr>
                <w:sz w:val="20"/>
                <w:szCs w:val="20"/>
              </w:rPr>
              <w:t>ἐμῇ</w:t>
            </w:r>
            <w:proofErr w:type="spellEnd"/>
            <w:r w:rsidRPr="00E97A5A">
              <w:rPr>
                <w:sz w:val="20"/>
                <w:szCs w:val="20"/>
              </w:rPr>
              <w:t xml:space="preserve"> </w:t>
            </w:r>
            <w:proofErr w:type="spellStart"/>
            <w:r w:rsidRPr="00E97A5A">
              <w:rPr>
                <w:sz w:val="20"/>
                <w:szCs w:val="20"/>
              </w:rPr>
              <w:t>κεφ</w:t>
            </w:r>
            <w:proofErr w:type="spellEnd"/>
            <w:r w:rsidRPr="00E97A5A">
              <w:rPr>
                <w:sz w:val="20"/>
                <w:szCs w:val="20"/>
              </w:rPr>
              <w:t>α</w:t>
            </w:r>
            <w:proofErr w:type="spellStart"/>
            <w:r w:rsidRPr="00E97A5A">
              <w:rPr>
                <w:sz w:val="20"/>
                <w:szCs w:val="20"/>
              </w:rPr>
              <w:t>λῇ</w:t>
            </w:r>
            <w:proofErr w:type="spellEnd"/>
            <w:r w:rsidRPr="00E97A5A">
              <w:rPr>
                <w:sz w:val="20"/>
                <w:szCs w:val="20"/>
              </w:rPr>
              <w:t xml:space="preserve"> κατ᾽ </w:t>
            </w:r>
            <w:proofErr w:type="spellStart"/>
            <w:r w:rsidRPr="00E97A5A">
              <w:rPr>
                <w:sz w:val="20"/>
                <w:szCs w:val="20"/>
              </w:rPr>
              <w:t>ὀνείδε</w:t>
            </w:r>
            <w:proofErr w:type="spellEnd"/>
            <w:r w:rsidRPr="00E97A5A">
              <w:rPr>
                <w:sz w:val="20"/>
                <w:szCs w:val="20"/>
              </w:rPr>
              <w:t xml:space="preserve">α </w:t>
            </w:r>
            <w:proofErr w:type="spellStart"/>
            <w:r w:rsidRPr="00E97A5A">
              <w:rPr>
                <w:sz w:val="20"/>
                <w:szCs w:val="20"/>
              </w:rPr>
              <w:t>χεῦ</w:t>
            </w:r>
            <w:proofErr w:type="spellEnd"/>
            <w:r w:rsidRPr="00E97A5A">
              <w:rPr>
                <w:sz w:val="20"/>
                <w:szCs w:val="20"/>
              </w:rPr>
              <w:t>αν</w:t>
            </w:r>
          </w:p>
          <w:p w14:paraId="52D1B55A" w14:textId="77777777" w:rsidR="00E97A5A" w:rsidRPr="00E97A5A" w:rsidRDefault="00E97A5A" w:rsidP="00E97A5A">
            <w:pPr>
              <w:rPr>
                <w:sz w:val="20"/>
                <w:szCs w:val="20"/>
              </w:rPr>
            </w:pPr>
            <w:proofErr w:type="spellStart"/>
            <w:r w:rsidRPr="00E97A5A">
              <w:rPr>
                <w:sz w:val="20"/>
                <w:szCs w:val="20"/>
              </w:rPr>
              <w:t>μητέρι</w:t>
            </w:r>
            <w:proofErr w:type="spellEnd"/>
            <w:r w:rsidRPr="00E97A5A">
              <w:rPr>
                <w:sz w:val="20"/>
                <w:szCs w:val="20"/>
              </w:rPr>
              <w:t xml:space="preserve"> θ᾽ </w:t>
            </w:r>
            <w:proofErr w:type="spellStart"/>
            <w:r w:rsidRPr="00E97A5A">
              <w:rPr>
                <w:sz w:val="20"/>
                <w:szCs w:val="20"/>
              </w:rPr>
              <w:t>ἡμετέρῃ</w:t>
            </w:r>
            <w:proofErr w:type="spellEnd"/>
            <w:r w:rsidRPr="00E97A5A">
              <w:rPr>
                <w:sz w:val="20"/>
                <w:szCs w:val="20"/>
              </w:rPr>
              <w:t xml:space="preserve"> πα</w:t>
            </w:r>
            <w:proofErr w:type="spellStart"/>
            <w:r w:rsidRPr="00E97A5A">
              <w:rPr>
                <w:sz w:val="20"/>
                <w:szCs w:val="20"/>
              </w:rPr>
              <w:t>ρά</w:t>
            </w:r>
            <w:proofErr w:type="spellEnd"/>
            <w:r w:rsidRPr="00E97A5A">
              <w:rPr>
                <w:sz w:val="20"/>
                <w:szCs w:val="20"/>
              </w:rPr>
              <w:t xml:space="preserve"> </w:t>
            </w:r>
            <w:proofErr w:type="spellStart"/>
            <w:r w:rsidRPr="00E97A5A">
              <w:rPr>
                <w:sz w:val="20"/>
                <w:szCs w:val="20"/>
              </w:rPr>
              <w:t>τε</w:t>
            </w:r>
            <w:proofErr w:type="spellEnd"/>
            <w:r w:rsidRPr="00E97A5A">
              <w:rPr>
                <w:sz w:val="20"/>
                <w:szCs w:val="20"/>
              </w:rPr>
              <w:t xml:space="preserve"> </w:t>
            </w:r>
            <w:proofErr w:type="spellStart"/>
            <w:r w:rsidRPr="00E97A5A">
              <w:rPr>
                <w:sz w:val="20"/>
                <w:szCs w:val="20"/>
              </w:rPr>
              <w:t>μνηστῆρσιν</w:t>
            </w:r>
            <w:proofErr w:type="spellEnd"/>
            <w:r w:rsidRPr="00E97A5A">
              <w:rPr>
                <w:sz w:val="20"/>
                <w:szCs w:val="20"/>
              </w:rPr>
              <w:t xml:space="preserve"> ἴα</w:t>
            </w:r>
            <w:proofErr w:type="spellStart"/>
            <w:r w:rsidRPr="00E97A5A">
              <w:rPr>
                <w:sz w:val="20"/>
                <w:szCs w:val="20"/>
              </w:rPr>
              <w:t>υον</w:t>
            </w:r>
            <w:proofErr w:type="spellEnd"/>
            <w:r w:rsidRPr="00E97A5A">
              <w:rPr>
                <w:sz w:val="20"/>
                <w:szCs w:val="20"/>
              </w:rPr>
              <w:t>.</w:t>
            </w:r>
          </w:p>
          <w:p w14:paraId="5227198E" w14:textId="77777777" w:rsidR="00E97A5A" w:rsidRPr="00E97A5A" w:rsidRDefault="00E97A5A" w:rsidP="00E97A5A">
            <w:pPr>
              <w:rPr>
                <w:sz w:val="20"/>
                <w:szCs w:val="20"/>
              </w:rPr>
            </w:pPr>
            <w:proofErr w:type="spellStart"/>
            <w:r w:rsidRPr="00E97A5A">
              <w:rPr>
                <w:sz w:val="20"/>
                <w:szCs w:val="20"/>
              </w:rPr>
              <w:t>ὣς</w:t>
            </w:r>
            <w:proofErr w:type="spellEnd"/>
            <w:r w:rsidRPr="00E97A5A">
              <w:rPr>
                <w:sz w:val="20"/>
                <w:szCs w:val="20"/>
              </w:rPr>
              <w:t xml:space="preserve"> </w:t>
            </w:r>
            <w:proofErr w:type="spellStart"/>
            <w:r w:rsidRPr="00E97A5A">
              <w:rPr>
                <w:sz w:val="20"/>
                <w:szCs w:val="20"/>
              </w:rPr>
              <w:t>ἄρ</w:t>
            </w:r>
            <w:proofErr w:type="spellEnd"/>
            <w:r w:rsidRPr="00E97A5A">
              <w:rPr>
                <w:sz w:val="20"/>
                <w:szCs w:val="20"/>
              </w:rPr>
              <w:t xml:space="preserve">᾽ </w:t>
            </w:r>
            <w:proofErr w:type="spellStart"/>
            <w:r w:rsidRPr="00E97A5A">
              <w:rPr>
                <w:sz w:val="20"/>
                <w:szCs w:val="20"/>
              </w:rPr>
              <w:t>ἔφη</w:t>
            </w:r>
            <w:proofErr w:type="spellEnd"/>
            <w:r w:rsidRPr="00E97A5A">
              <w:rPr>
                <w:sz w:val="20"/>
                <w:szCs w:val="20"/>
              </w:rPr>
              <w:t>, καὶ π</w:t>
            </w:r>
            <w:proofErr w:type="spellStart"/>
            <w:r w:rsidRPr="00E97A5A">
              <w:rPr>
                <w:sz w:val="20"/>
                <w:szCs w:val="20"/>
              </w:rPr>
              <w:t>εῖσμ</w:t>
            </w:r>
            <w:proofErr w:type="spellEnd"/>
            <w:r w:rsidRPr="00E97A5A">
              <w:rPr>
                <w:sz w:val="20"/>
                <w:szCs w:val="20"/>
              </w:rPr>
              <w:t xml:space="preserve">α </w:t>
            </w:r>
            <w:proofErr w:type="spellStart"/>
            <w:r w:rsidRPr="00E97A5A">
              <w:rPr>
                <w:sz w:val="20"/>
                <w:szCs w:val="20"/>
              </w:rPr>
              <w:t>νεὸς</w:t>
            </w:r>
            <w:proofErr w:type="spellEnd"/>
            <w:r w:rsidRPr="00E97A5A">
              <w:rPr>
                <w:sz w:val="20"/>
                <w:szCs w:val="20"/>
              </w:rPr>
              <w:t xml:space="preserve"> </w:t>
            </w:r>
            <w:proofErr w:type="spellStart"/>
            <w:r w:rsidRPr="00E97A5A">
              <w:rPr>
                <w:sz w:val="20"/>
                <w:szCs w:val="20"/>
              </w:rPr>
              <w:t>κυ</w:t>
            </w:r>
            <w:proofErr w:type="spellEnd"/>
            <w:r w:rsidRPr="00E97A5A">
              <w:rPr>
                <w:sz w:val="20"/>
                <w:szCs w:val="20"/>
              </w:rPr>
              <w:t>α</w:t>
            </w:r>
            <w:proofErr w:type="spellStart"/>
            <w:r w:rsidRPr="00E97A5A">
              <w:rPr>
                <w:sz w:val="20"/>
                <w:szCs w:val="20"/>
              </w:rPr>
              <w:t>νο</w:t>
            </w:r>
            <w:proofErr w:type="spellEnd"/>
            <w:r w:rsidRPr="00E97A5A">
              <w:rPr>
                <w:sz w:val="20"/>
                <w:szCs w:val="20"/>
              </w:rPr>
              <w:t>π</w:t>
            </w:r>
            <w:proofErr w:type="spellStart"/>
            <w:r w:rsidRPr="00E97A5A">
              <w:rPr>
                <w:sz w:val="20"/>
                <w:szCs w:val="20"/>
              </w:rPr>
              <w:t>ρῴροιο</w:t>
            </w:r>
            <w:proofErr w:type="spellEnd"/>
          </w:p>
          <w:p w14:paraId="410C50F3" w14:textId="77777777" w:rsidR="00E97A5A" w:rsidRPr="00E97A5A" w:rsidRDefault="00E97A5A" w:rsidP="00E97A5A">
            <w:pPr>
              <w:rPr>
                <w:sz w:val="20"/>
                <w:szCs w:val="20"/>
              </w:rPr>
            </w:pPr>
            <w:proofErr w:type="spellStart"/>
            <w:r w:rsidRPr="00E97A5A">
              <w:rPr>
                <w:sz w:val="20"/>
                <w:szCs w:val="20"/>
              </w:rPr>
              <w:t>κίονος</w:t>
            </w:r>
            <w:proofErr w:type="spellEnd"/>
            <w:r w:rsidRPr="00E97A5A">
              <w:rPr>
                <w:sz w:val="20"/>
                <w:szCs w:val="20"/>
              </w:rPr>
              <w:t xml:space="preserve"> </w:t>
            </w:r>
            <w:proofErr w:type="spellStart"/>
            <w:r w:rsidRPr="00E97A5A">
              <w:rPr>
                <w:sz w:val="20"/>
                <w:szCs w:val="20"/>
              </w:rPr>
              <w:t>ἐξάψ</w:t>
            </w:r>
            <w:proofErr w:type="spellEnd"/>
            <w:r w:rsidRPr="00E97A5A">
              <w:rPr>
                <w:sz w:val="20"/>
                <w:szCs w:val="20"/>
              </w:rPr>
              <w:t xml:space="preserve">ας </w:t>
            </w:r>
            <w:proofErr w:type="spellStart"/>
            <w:r w:rsidRPr="00E97A5A">
              <w:rPr>
                <w:sz w:val="20"/>
                <w:szCs w:val="20"/>
              </w:rPr>
              <w:t>μεγάλης</w:t>
            </w:r>
            <w:proofErr w:type="spellEnd"/>
            <w:r w:rsidRPr="00E97A5A">
              <w:rPr>
                <w:sz w:val="20"/>
                <w:szCs w:val="20"/>
              </w:rPr>
              <w:t xml:space="preserve"> π</w:t>
            </w:r>
            <w:proofErr w:type="spellStart"/>
            <w:r w:rsidRPr="00E97A5A">
              <w:rPr>
                <w:sz w:val="20"/>
                <w:szCs w:val="20"/>
              </w:rPr>
              <w:t>ερί</w:t>
            </w:r>
            <w:proofErr w:type="spellEnd"/>
            <w:r w:rsidRPr="00E97A5A">
              <w:rPr>
                <w:sz w:val="20"/>
                <w:szCs w:val="20"/>
              </w:rPr>
              <w:t>βα</w:t>
            </w:r>
            <w:proofErr w:type="spellStart"/>
            <w:r w:rsidRPr="00E97A5A">
              <w:rPr>
                <w:sz w:val="20"/>
                <w:szCs w:val="20"/>
              </w:rPr>
              <w:t>λλε</w:t>
            </w:r>
            <w:proofErr w:type="spellEnd"/>
            <w:r w:rsidRPr="00E97A5A">
              <w:rPr>
                <w:sz w:val="20"/>
                <w:szCs w:val="20"/>
              </w:rPr>
              <w:t xml:space="preserve"> </w:t>
            </w:r>
            <w:proofErr w:type="spellStart"/>
            <w:r w:rsidRPr="00E97A5A">
              <w:rPr>
                <w:sz w:val="20"/>
                <w:szCs w:val="20"/>
              </w:rPr>
              <w:t>θόλοιο</w:t>
            </w:r>
            <w:proofErr w:type="spellEnd"/>
            <w:r w:rsidRPr="00E97A5A">
              <w:rPr>
                <w:sz w:val="20"/>
                <w:szCs w:val="20"/>
              </w:rPr>
              <w:t>,</w:t>
            </w:r>
          </w:p>
          <w:p w14:paraId="108A577E" w14:textId="77777777" w:rsidR="001047E8" w:rsidRDefault="00E97A5A" w:rsidP="00E97A5A">
            <w:pPr>
              <w:rPr>
                <w:sz w:val="20"/>
                <w:szCs w:val="20"/>
              </w:rPr>
            </w:pPr>
            <w:proofErr w:type="spellStart"/>
            <w:r w:rsidRPr="00E97A5A">
              <w:rPr>
                <w:sz w:val="20"/>
                <w:szCs w:val="20"/>
              </w:rPr>
              <w:t>ὑψόσ</w:t>
            </w:r>
            <w:proofErr w:type="spellEnd"/>
            <w:r w:rsidRPr="00E97A5A">
              <w:rPr>
                <w:sz w:val="20"/>
                <w:szCs w:val="20"/>
              </w:rPr>
              <w:t>᾽ ἐπ</w:t>
            </w:r>
            <w:proofErr w:type="spellStart"/>
            <w:r w:rsidRPr="00E97A5A">
              <w:rPr>
                <w:sz w:val="20"/>
                <w:szCs w:val="20"/>
              </w:rPr>
              <w:t>εντ</w:t>
            </w:r>
            <w:proofErr w:type="spellEnd"/>
            <w:r w:rsidRPr="00E97A5A">
              <w:rPr>
                <w:sz w:val="20"/>
                <w:szCs w:val="20"/>
              </w:rPr>
              <w:t>α</w:t>
            </w:r>
            <w:proofErr w:type="spellStart"/>
            <w:r w:rsidRPr="00E97A5A">
              <w:rPr>
                <w:sz w:val="20"/>
                <w:szCs w:val="20"/>
              </w:rPr>
              <w:t>νύσ</w:t>
            </w:r>
            <w:proofErr w:type="spellEnd"/>
            <w:r w:rsidRPr="00E97A5A">
              <w:rPr>
                <w:sz w:val="20"/>
                <w:szCs w:val="20"/>
              </w:rPr>
              <w:t xml:space="preserve">ας, </w:t>
            </w:r>
            <w:proofErr w:type="spellStart"/>
            <w:r w:rsidRPr="00E97A5A">
              <w:rPr>
                <w:sz w:val="20"/>
                <w:szCs w:val="20"/>
              </w:rPr>
              <w:t>μή</w:t>
            </w:r>
            <w:proofErr w:type="spellEnd"/>
            <w:r w:rsidRPr="00E97A5A">
              <w:rPr>
                <w:sz w:val="20"/>
                <w:szCs w:val="20"/>
              </w:rPr>
              <w:t xml:space="preserve"> </w:t>
            </w:r>
            <w:proofErr w:type="spellStart"/>
            <w:r w:rsidRPr="00E97A5A">
              <w:rPr>
                <w:sz w:val="20"/>
                <w:szCs w:val="20"/>
              </w:rPr>
              <w:t>τις</w:t>
            </w:r>
            <w:proofErr w:type="spellEnd"/>
            <w:r w:rsidRPr="00E97A5A">
              <w:rPr>
                <w:sz w:val="20"/>
                <w:szCs w:val="20"/>
              </w:rPr>
              <w:t xml:space="preserve"> π</w:t>
            </w:r>
            <w:proofErr w:type="spellStart"/>
            <w:r w:rsidRPr="00E97A5A">
              <w:rPr>
                <w:sz w:val="20"/>
                <w:szCs w:val="20"/>
              </w:rPr>
              <w:t>οσὶν</w:t>
            </w:r>
            <w:proofErr w:type="spellEnd"/>
            <w:r w:rsidRPr="00E97A5A">
              <w:rPr>
                <w:sz w:val="20"/>
                <w:szCs w:val="20"/>
              </w:rPr>
              <w:t xml:space="preserve"> </w:t>
            </w:r>
            <w:proofErr w:type="spellStart"/>
            <w:r w:rsidRPr="00E97A5A">
              <w:rPr>
                <w:sz w:val="20"/>
                <w:szCs w:val="20"/>
              </w:rPr>
              <w:t>οὖδ</w:t>
            </w:r>
            <w:proofErr w:type="spellEnd"/>
            <w:r w:rsidRPr="00E97A5A">
              <w:rPr>
                <w:sz w:val="20"/>
                <w:szCs w:val="20"/>
              </w:rPr>
              <w:t xml:space="preserve">ας </w:t>
            </w:r>
            <w:proofErr w:type="spellStart"/>
            <w:r w:rsidRPr="00E97A5A">
              <w:rPr>
                <w:sz w:val="20"/>
                <w:szCs w:val="20"/>
              </w:rPr>
              <w:t>ἵκοιτο</w:t>
            </w:r>
            <w:proofErr w:type="spellEnd"/>
            <w:r w:rsidRPr="00E97A5A">
              <w:rPr>
                <w:sz w:val="20"/>
                <w:szCs w:val="20"/>
              </w:rPr>
              <w:t xml:space="preserve">.' </w:t>
            </w:r>
          </w:p>
        </w:tc>
        <w:tc>
          <w:tcPr>
            <w:tcW w:w="3775" w:type="dxa"/>
          </w:tcPr>
          <w:p w14:paraId="264B2EC1" w14:textId="77777777" w:rsidR="001047E8" w:rsidRDefault="00E97A5A" w:rsidP="001047E8">
            <w:pPr>
              <w:rPr>
                <w:sz w:val="20"/>
                <w:szCs w:val="20"/>
              </w:rPr>
            </w:pPr>
            <w:r w:rsidRPr="00E97A5A">
              <w:rPr>
                <w:sz w:val="20"/>
                <w:szCs w:val="20"/>
              </w:rPr>
              <w:t xml:space="preserve">Then wise Telemachus was the first to speak to the others, saying: “Let it be by no </w:t>
            </w:r>
            <w:r w:rsidRPr="00E97A5A">
              <w:rPr>
                <w:b/>
                <w:sz w:val="20"/>
                <w:szCs w:val="20"/>
              </w:rPr>
              <w:t>clean death</w:t>
            </w:r>
            <w:r w:rsidRPr="00E97A5A">
              <w:rPr>
                <w:sz w:val="20"/>
                <w:szCs w:val="20"/>
              </w:rPr>
              <w:t xml:space="preserve"> that I take the lives of these women, who on my own head have poured reproaches and on my mother, and were wont to lie with the wooers.” So he spoke, and tied the cable of a dark-</w:t>
            </w:r>
            <w:proofErr w:type="spellStart"/>
            <w:r w:rsidRPr="00E97A5A">
              <w:rPr>
                <w:sz w:val="20"/>
                <w:szCs w:val="20"/>
              </w:rPr>
              <w:t>prowed</w:t>
            </w:r>
            <w:proofErr w:type="spellEnd"/>
            <w:r w:rsidRPr="00E97A5A">
              <w:rPr>
                <w:sz w:val="20"/>
                <w:szCs w:val="20"/>
              </w:rPr>
              <w:t xml:space="preserve"> ship to a great pillar and flung it round the dome, stretching it on high that none might reach the ground with her feet.</w:t>
            </w:r>
            <w:r>
              <w:rPr>
                <w:sz w:val="20"/>
                <w:szCs w:val="20"/>
              </w:rPr>
              <w:t xml:space="preserve"> </w:t>
            </w:r>
          </w:p>
        </w:tc>
      </w:tr>
      <w:tr w:rsidR="001047E8" w14:paraId="6BE96620" w14:textId="77777777" w:rsidTr="001047E8">
        <w:tc>
          <w:tcPr>
            <w:tcW w:w="985" w:type="dxa"/>
          </w:tcPr>
          <w:p w14:paraId="0BBC6950" w14:textId="20A191AC" w:rsidR="001047E8" w:rsidRDefault="00E13D1D" w:rsidP="001047E8">
            <w:pPr>
              <w:rPr>
                <w:sz w:val="20"/>
                <w:szCs w:val="20"/>
              </w:rPr>
            </w:pPr>
            <w:r>
              <w:rPr>
                <w:sz w:val="20"/>
                <w:szCs w:val="20"/>
              </w:rPr>
              <w:t>6) OT</w:t>
            </w:r>
            <w:r w:rsidR="00CB5AEF">
              <w:rPr>
                <w:sz w:val="20"/>
                <w:szCs w:val="20"/>
              </w:rPr>
              <w:t xml:space="preserve"> 1275-1277</w:t>
            </w:r>
            <w:r>
              <w:rPr>
                <w:sz w:val="20"/>
                <w:szCs w:val="20"/>
              </w:rPr>
              <w:t xml:space="preserve"> 1280-1281</w:t>
            </w:r>
          </w:p>
        </w:tc>
        <w:tc>
          <w:tcPr>
            <w:tcW w:w="4590" w:type="dxa"/>
          </w:tcPr>
          <w:p w14:paraId="3F461C78" w14:textId="77777777" w:rsidR="00CB5AEF" w:rsidRPr="00CB5AEF" w:rsidRDefault="00CB5AEF" w:rsidP="00CB5AEF">
            <w:pPr>
              <w:rPr>
                <w:sz w:val="20"/>
                <w:szCs w:val="20"/>
              </w:rPr>
            </w:pPr>
            <w:proofErr w:type="spellStart"/>
            <w:r w:rsidRPr="00CB5AEF">
              <w:rPr>
                <w:sz w:val="20"/>
                <w:szCs w:val="20"/>
              </w:rPr>
              <w:t>τοι</w:t>
            </w:r>
            <w:proofErr w:type="spellEnd"/>
            <w:r w:rsidRPr="00CB5AEF">
              <w:rPr>
                <w:sz w:val="20"/>
                <w:szCs w:val="20"/>
              </w:rPr>
              <w:t>α</w:t>
            </w:r>
            <w:proofErr w:type="spellStart"/>
            <w:r w:rsidRPr="00CB5AEF">
              <w:rPr>
                <w:sz w:val="20"/>
                <w:szCs w:val="20"/>
              </w:rPr>
              <w:t>ῦτ</w:t>
            </w:r>
            <w:proofErr w:type="spellEnd"/>
            <w:r w:rsidRPr="00CB5AEF">
              <w:rPr>
                <w:sz w:val="20"/>
                <w:szCs w:val="20"/>
              </w:rPr>
              <w:t xml:space="preserve">᾿ </w:t>
            </w:r>
            <w:proofErr w:type="spellStart"/>
            <w:r w:rsidRPr="00CB5AEF">
              <w:rPr>
                <w:sz w:val="20"/>
                <w:szCs w:val="20"/>
              </w:rPr>
              <w:t>ἐφυμνῶν</w:t>
            </w:r>
            <w:proofErr w:type="spellEnd"/>
            <w:r w:rsidRPr="00CB5AEF">
              <w:rPr>
                <w:sz w:val="20"/>
                <w:szCs w:val="20"/>
              </w:rPr>
              <w:t xml:space="preserve"> π</w:t>
            </w:r>
            <w:proofErr w:type="spellStart"/>
            <w:r w:rsidRPr="00CB5AEF">
              <w:rPr>
                <w:sz w:val="20"/>
                <w:szCs w:val="20"/>
              </w:rPr>
              <w:t>ολλάκις</w:t>
            </w:r>
            <w:proofErr w:type="spellEnd"/>
            <w:r w:rsidRPr="00CB5AEF">
              <w:rPr>
                <w:sz w:val="20"/>
                <w:szCs w:val="20"/>
              </w:rPr>
              <w:t xml:space="preserve"> </w:t>
            </w:r>
            <w:proofErr w:type="spellStart"/>
            <w:r w:rsidRPr="00CB5AEF">
              <w:rPr>
                <w:sz w:val="20"/>
                <w:szCs w:val="20"/>
              </w:rPr>
              <w:t>τε</w:t>
            </w:r>
            <w:proofErr w:type="spellEnd"/>
            <w:r w:rsidRPr="00CB5AEF">
              <w:rPr>
                <w:sz w:val="20"/>
                <w:szCs w:val="20"/>
              </w:rPr>
              <w:t xml:space="preserve"> </w:t>
            </w:r>
            <w:proofErr w:type="spellStart"/>
            <w:r w:rsidRPr="00CB5AEF">
              <w:rPr>
                <w:sz w:val="20"/>
                <w:szCs w:val="20"/>
              </w:rPr>
              <w:t>κοὐχ</w:t>
            </w:r>
            <w:proofErr w:type="spellEnd"/>
            <w:r w:rsidRPr="00CB5AEF">
              <w:rPr>
                <w:sz w:val="20"/>
                <w:szCs w:val="20"/>
              </w:rPr>
              <w:t xml:space="preserve"> ἅπαξ</w:t>
            </w:r>
          </w:p>
          <w:p w14:paraId="7FBF0148" w14:textId="77777777" w:rsidR="00CB5AEF" w:rsidRPr="00CB5AEF" w:rsidRDefault="00CB5AEF" w:rsidP="00CB5AEF">
            <w:pPr>
              <w:rPr>
                <w:b/>
                <w:sz w:val="20"/>
                <w:szCs w:val="20"/>
              </w:rPr>
            </w:pPr>
            <w:proofErr w:type="spellStart"/>
            <w:r w:rsidRPr="00CB5AEF">
              <w:rPr>
                <w:sz w:val="20"/>
                <w:szCs w:val="20"/>
              </w:rPr>
              <w:t>ἤρ</w:t>
            </w:r>
            <w:proofErr w:type="spellEnd"/>
            <w:r w:rsidRPr="00CB5AEF">
              <w:rPr>
                <w:sz w:val="20"/>
                <w:szCs w:val="20"/>
              </w:rPr>
              <w:t>α</w:t>
            </w:r>
            <w:proofErr w:type="spellStart"/>
            <w:r w:rsidRPr="00CB5AEF">
              <w:rPr>
                <w:sz w:val="20"/>
                <w:szCs w:val="20"/>
              </w:rPr>
              <w:t>σσ</w:t>
            </w:r>
            <w:proofErr w:type="spellEnd"/>
            <w:r w:rsidRPr="00CB5AEF">
              <w:rPr>
                <w:sz w:val="20"/>
                <w:szCs w:val="20"/>
              </w:rPr>
              <w:t>᾿ ἐπα</w:t>
            </w:r>
            <w:proofErr w:type="spellStart"/>
            <w:r w:rsidRPr="00CB5AEF">
              <w:rPr>
                <w:sz w:val="20"/>
                <w:szCs w:val="20"/>
              </w:rPr>
              <w:t>ίρων</w:t>
            </w:r>
            <w:proofErr w:type="spellEnd"/>
            <w:r w:rsidRPr="00CB5AEF">
              <w:rPr>
                <w:sz w:val="20"/>
                <w:szCs w:val="20"/>
              </w:rPr>
              <w:t xml:space="preserve"> β</w:t>
            </w:r>
            <w:proofErr w:type="spellStart"/>
            <w:r w:rsidRPr="00CB5AEF">
              <w:rPr>
                <w:sz w:val="20"/>
                <w:szCs w:val="20"/>
              </w:rPr>
              <w:t>λέφ</w:t>
            </w:r>
            <w:proofErr w:type="spellEnd"/>
            <w:r w:rsidRPr="00CB5AEF">
              <w:rPr>
                <w:sz w:val="20"/>
                <w:szCs w:val="20"/>
              </w:rPr>
              <w:t xml:space="preserve">αρα. </w:t>
            </w:r>
            <w:proofErr w:type="spellStart"/>
            <w:r w:rsidRPr="00CB5AEF">
              <w:rPr>
                <w:b/>
                <w:sz w:val="20"/>
                <w:szCs w:val="20"/>
              </w:rPr>
              <w:t>φοίνι</w:t>
            </w:r>
            <w:proofErr w:type="spellEnd"/>
            <w:r w:rsidRPr="00CB5AEF">
              <w:rPr>
                <w:b/>
                <w:sz w:val="20"/>
                <w:szCs w:val="20"/>
              </w:rPr>
              <w:t xml:space="preserve">αι δ᾿ </w:t>
            </w:r>
            <w:proofErr w:type="spellStart"/>
            <w:r w:rsidRPr="00CB5AEF">
              <w:rPr>
                <w:b/>
                <w:sz w:val="20"/>
                <w:szCs w:val="20"/>
              </w:rPr>
              <w:t>ὁμοῦ</w:t>
            </w:r>
            <w:proofErr w:type="spellEnd"/>
          </w:p>
          <w:p w14:paraId="715E2E27" w14:textId="5DA11141" w:rsidR="00CB5AEF" w:rsidRDefault="00CB5AEF" w:rsidP="00CB5AEF">
            <w:pPr>
              <w:rPr>
                <w:sz w:val="20"/>
                <w:szCs w:val="20"/>
              </w:rPr>
            </w:pPr>
            <w:proofErr w:type="spellStart"/>
            <w:r w:rsidRPr="00CB5AEF">
              <w:rPr>
                <w:b/>
                <w:sz w:val="20"/>
                <w:szCs w:val="20"/>
              </w:rPr>
              <w:t>γλῆν</w:t>
            </w:r>
            <w:proofErr w:type="spellEnd"/>
            <w:r w:rsidRPr="00CB5AEF">
              <w:rPr>
                <w:b/>
                <w:sz w:val="20"/>
                <w:szCs w:val="20"/>
              </w:rPr>
              <w:t xml:space="preserve">αι </w:t>
            </w:r>
            <w:proofErr w:type="spellStart"/>
            <w:r w:rsidRPr="00CB5AEF">
              <w:rPr>
                <w:b/>
                <w:sz w:val="20"/>
                <w:szCs w:val="20"/>
              </w:rPr>
              <w:t>γένει</w:t>
            </w:r>
            <w:proofErr w:type="spellEnd"/>
            <w:r w:rsidRPr="00CB5AEF">
              <w:rPr>
                <w:b/>
                <w:sz w:val="20"/>
                <w:szCs w:val="20"/>
              </w:rPr>
              <w:t xml:space="preserve">᾿ </w:t>
            </w:r>
            <w:proofErr w:type="spellStart"/>
            <w:r w:rsidRPr="00CB5AEF">
              <w:rPr>
                <w:b/>
                <w:sz w:val="20"/>
                <w:szCs w:val="20"/>
              </w:rPr>
              <w:t>ἔτεγγον</w:t>
            </w:r>
            <w:proofErr w:type="spellEnd"/>
            <w:r w:rsidRPr="00CB5AEF">
              <w:rPr>
                <w:b/>
                <w:sz w:val="20"/>
                <w:szCs w:val="20"/>
              </w:rPr>
              <w:t xml:space="preserve">, </w:t>
            </w:r>
            <w:proofErr w:type="spellStart"/>
            <w:r w:rsidRPr="00CB5AEF">
              <w:rPr>
                <w:b/>
                <w:sz w:val="20"/>
                <w:szCs w:val="20"/>
              </w:rPr>
              <w:t>οὐδ</w:t>
            </w:r>
            <w:proofErr w:type="spellEnd"/>
            <w:r w:rsidRPr="00CB5AEF">
              <w:rPr>
                <w:b/>
                <w:sz w:val="20"/>
                <w:szCs w:val="20"/>
              </w:rPr>
              <w:t xml:space="preserve">᾿ </w:t>
            </w:r>
            <w:proofErr w:type="spellStart"/>
            <w:r w:rsidRPr="00CB5AEF">
              <w:rPr>
                <w:b/>
                <w:sz w:val="20"/>
                <w:szCs w:val="20"/>
              </w:rPr>
              <w:t>ἀνίεσ</w:t>
            </w:r>
            <w:proofErr w:type="spellEnd"/>
            <w:r w:rsidRPr="00CB5AEF">
              <w:rPr>
                <w:b/>
                <w:sz w:val="20"/>
                <w:szCs w:val="20"/>
              </w:rPr>
              <w:t>αν</w:t>
            </w:r>
            <w:r w:rsidRPr="00CB5AEF">
              <w:rPr>
                <w:sz w:val="20"/>
                <w:szCs w:val="20"/>
              </w:rPr>
              <w:t>.</w:t>
            </w:r>
          </w:p>
          <w:p w14:paraId="071FCC40" w14:textId="69EB5A5C" w:rsidR="00CB5AEF" w:rsidRDefault="00CB5AEF" w:rsidP="00CB5AEF">
            <w:pPr>
              <w:rPr>
                <w:sz w:val="20"/>
                <w:szCs w:val="20"/>
              </w:rPr>
            </w:pPr>
            <w:r>
              <w:rPr>
                <w:sz w:val="20"/>
                <w:szCs w:val="20"/>
              </w:rPr>
              <w:t>...</w:t>
            </w:r>
          </w:p>
          <w:p w14:paraId="5620E8CB" w14:textId="77777777" w:rsidR="001047E8" w:rsidRDefault="00E13D1D" w:rsidP="001047E8">
            <w:pPr>
              <w:rPr>
                <w:sz w:val="20"/>
                <w:szCs w:val="20"/>
              </w:rPr>
            </w:pPr>
            <w:proofErr w:type="spellStart"/>
            <w:r w:rsidRPr="00E13D1D">
              <w:rPr>
                <w:sz w:val="20"/>
                <w:szCs w:val="20"/>
              </w:rPr>
              <w:t>τάδ</w:t>
            </w:r>
            <w:proofErr w:type="spellEnd"/>
            <w:r w:rsidRPr="00E13D1D">
              <w:rPr>
                <w:sz w:val="20"/>
                <w:szCs w:val="20"/>
              </w:rPr>
              <w:t xml:space="preserve">᾿ </w:t>
            </w:r>
            <w:proofErr w:type="spellStart"/>
            <w:r w:rsidRPr="00E13D1D">
              <w:rPr>
                <w:sz w:val="20"/>
                <w:szCs w:val="20"/>
              </w:rPr>
              <w:t>ἐκ</w:t>
            </w:r>
            <w:proofErr w:type="spellEnd"/>
            <w:r w:rsidRPr="00E13D1D">
              <w:rPr>
                <w:sz w:val="20"/>
                <w:szCs w:val="20"/>
              </w:rPr>
              <w:t xml:space="preserve"> </w:t>
            </w:r>
            <w:proofErr w:type="spellStart"/>
            <w:r w:rsidRPr="00E13D1D">
              <w:rPr>
                <w:sz w:val="20"/>
                <w:szCs w:val="20"/>
              </w:rPr>
              <w:t>δυοῖν</w:t>
            </w:r>
            <w:proofErr w:type="spellEnd"/>
            <w:r w:rsidRPr="00E13D1D">
              <w:rPr>
                <w:sz w:val="20"/>
                <w:szCs w:val="20"/>
              </w:rPr>
              <w:t xml:space="preserve"> </w:t>
            </w:r>
            <w:proofErr w:type="spellStart"/>
            <w:r w:rsidRPr="00E13D1D">
              <w:rPr>
                <w:sz w:val="20"/>
                <w:szCs w:val="20"/>
              </w:rPr>
              <w:t>ἔρρωγεν</w:t>
            </w:r>
            <w:proofErr w:type="spellEnd"/>
            <w:r w:rsidRPr="00E13D1D">
              <w:rPr>
                <w:sz w:val="20"/>
                <w:szCs w:val="20"/>
              </w:rPr>
              <w:t xml:space="preserve"> </w:t>
            </w:r>
            <w:proofErr w:type="spellStart"/>
            <w:r w:rsidRPr="00E13D1D">
              <w:rPr>
                <w:sz w:val="20"/>
                <w:szCs w:val="20"/>
              </w:rPr>
              <w:t>οὐ</w:t>
            </w:r>
            <w:proofErr w:type="spellEnd"/>
            <w:r w:rsidRPr="00E13D1D">
              <w:rPr>
                <w:sz w:val="20"/>
                <w:szCs w:val="20"/>
              </w:rPr>
              <w:t xml:space="preserve"> </w:t>
            </w:r>
            <w:proofErr w:type="spellStart"/>
            <w:r w:rsidRPr="00E13D1D">
              <w:rPr>
                <w:sz w:val="20"/>
                <w:szCs w:val="20"/>
              </w:rPr>
              <w:t>μόνου</w:t>
            </w:r>
            <w:proofErr w:type="spellEnd"/>
            <w:r w:rsidRPr="00E13D1D">
              <w:rPr>
                <w:sz w:val="20"/>
                <w:szCs w:val="20"/>
              </w:rPr>
              <w:t xml:space="preserve"> κα</w:t>
            </w:r>
            <w:proofErr w:type="spellStart"/>
            <w:r w:rsidRPr="00E13D1D">
              <w:rPr>
                <w:sz w:val="20"/>
                <w:szCs w:val="20"/>
              </w:rPr>
              <w:t>κά†ἀλλ</w:t>
            </w:r>
            <w:proofErr w:type="spellEnd"/>
            <w:r w:rsidRPr="00E13D1D">
              <w:rPr>
                <w:sz w:val="20"/>
                <w:szCs w:val="20"/>
              </w:rPr>
              <w:t xml:space="preserve">᾿ </w:t>
            </w:r>
            <w:proofErr w:type="spellStart"/>
            <w:r w:rsidRPr="00E13D1D">
              <w:rPr>
                <w:sz w:val="20"/>
                <w:szCs w:val="20"/>
              </w:rPr>
              <w:t>ἀνδρὶ</w:t>
            </w:r>
            <w:proofErr w:type="spellEnd"/>
            <w:r w:rsidRPr="00E13D1D">
              <w:rPr>
                <w:sz w:val="20"/>
                <w:szCs w:val="20"/>
              </w:rPr>
              <w:t xml:space="preserve"> καὶ </w:t>
            </w:r>
            <w:proofErr w:type="spellStart"/>
            <w:r w:rsidRPr="00E13D1D">
              <w:rPr>
                <w:sz w:val="20"/>
                <w:szCs w:val="20"/>
              </w:rPr>
              <w:t>γυν</w:t>
            </w:r>
            <w:proofErr w:type="spellEnd"/>
            <w:r w:rsidRPr="00E13D1D">
              <w:rPr>
                <w:sz w:val="20"/>
                <w:szCs w:val="20"/>
              </w:rPr>
              <w:t>α</w:t>
            </w:r>
            <w:proofErr w:type="spellStart"/>
            <w:r w:rsidRPr="00E13D1D">
              <w:rPr>
                <w:sz w:val="20"/>
                <w:szCs w:val="20"/>
              </w:rPr>
              <w:t>ικὶ</w:t>
            </w:r>
            <w:proofErr w:type="spellEnd"/>
            <w:r w:rsidRPr="00E13D1D">
              <w:rPr>
                <w:sz w:val="20"/>
                <w:szCs w:val="20"/>
              </w:rPr>
              <w:t xml:space="preserve"> </w:t>
            </w:r>
            <w:proofErr w:type="spellStart"/>
            <w:r w:rsidRPr="00A32D32">
              <w:rPr>
                <w:b/>
                <w:sz w:val="20"/>
                <w:szCs w:val="20"/>
              </w:rPr>
              <w:t>συμμιγῆ</w:t>
            </w:r>
            <w:proofErr w:type="spellEnd"/>
            <w:r w:rsidRPr="00A32D32">
              <w:rPr>
                <w:b/>
                <w:sz w:val="20"/>
                <w:szCs w:val="20"/>
              </w:rPr>
              <w:t xml:space="preserve"> κα</w:t>
            </w:r>
            <w:proofErr w:type="spellStart"/>
            <w:r w:rsidRPr="00A32D32">
              <w:rPr>
                <w:b/>
                <w:sz w:val="20"/>
                <w:szCs w:val="20"/>
              </w:rPr>
              <w:t>κά</w:t>
            </w:r>
            <w:proofErr w:type="spellEnd"/>
            <w:r w:rsidRPr="00E13D1D">
              <w:rPr>
                <w:sz w:val="20"/>
                <w:szCs w:val="20"/>
              </w:rPr>
              <w:t>.</w:t>
            </w:r>
          </w:p>
        </w:tc>
        <w:tc>
          <w:tcPr>
            <w:tcW w:w="3775" w:type="dxa"/>
          </w:tcPr>
          <w:p w14:paraId="7F41F690" w14:textId="77777777" w:rsidR="00CB5AEF" w:rsidRDefault="00CB5AEF" w:rsidP="00CB5AEF">
            <w:pPr>
              <w:rPr>
                <w:sz w:val="20"/>
                <w:szCs w:val="20"/>
              </w:rPr>
            </w:pPr>
            <w:r>
              <w:rPr>
                <w:sz w:val="20"/>
                <w:szCs w:val="20"/>
              </w:rPr>
              <w:t xml:space="preserve">Groaning such things, he struck his </w:t>
            </w:r>
            <w:r w:rsidRPr="00CB5AEF">
              <w:rPr>
                <w:sz w:val="20"/>
                <w:szCs w:val="20"/>
              </w:rPr>
              <w:t xml:space="preserve">eyes and not once but many times struck them; </w:t>
            </w:r>
            <w:r w:rsidRPr="00CB5AEF">
              <w:rPr>
                <w:b/>
                <w:sz w:val="20"/>
                <w:szCs w:val="20"/>
              </w:rPr>
              <w:t>the bleeding eyeballs soaked his cheeks, and did not cease to drip</w:t>
            </w:r>
            <w:r>
              <w:rPr>
                <w:sz w:val="20"/>
                <w:szCs w:val="20"/>
              </w:rPr>
              <w:t>.</w:t>
            </w:r>
          </w:p>
          <w:p w14:paraId="478F9F91" w14:textId="27A3A9D9" w:rsidR="001047E8" w:rsidRDefault="00CB5AEF" w:rsidP="00CB5AEF">
            <w:pPr>
              <w:rPr>
                <w:sz w:val="20"/>
                <w:szCs w:val="20"/>
              </w:rPr>
            </w:pPr>
            <w:r>
              <w:rPr>
                <w:sz w:val="20"/>
                <w:szCs w:val="20"/>
              </w:rPr>
              <w:t>...</w:t>
            </w:r>
            <w:r>
              <w:rPr>
                <w:sz w:val="20"/>
                <w:szCs w:val="20"/>
              </w:rPr>
              <w:br/>
            </w:r>
            <w:r w:rsidR="00E13D1D">
              <w:rPr>
                <w:sz w:val="20"/>
                <w:szCs w:val="20"/>
              </w:rPr>
              <w:t>And these horrors came forth from these two, but also brought mingled woes not only to the man but also the woman.</w:t>
            </w:r>
          </w:p>
        </w:tc>
      </w:tr>
    </w:tbl>
    <w:p w14:paraId="4CB7BDFA" w14:textId="77777777" w:rsidR="00CB5AEF" w:rsidRDefault="00CB5AEF" w:rsidP="00E13D1D">
      <w:pPr>
        <w:pStyle w:val="NoSpacing"/>
        <w:spacing w:line="480" w:lineRule="auto"/>
        <w:jc w:val="center"/>
        <w:rPr>
          <w:sz w:val="24"/>
          <w:szCs w:val="24"/>
        </w:rPr>
      </w:pPr>
    </w:p>
    <w:p w14:paraId="73FFBB67" w14:textId="209CE52E" w:rsidR="00E13D1D" w:rsidRPr="00875584" w:rsidRDefault="00E13D1D" w:rsidP="00E13D1D">
      <w:pPr>
        <w:pStyle w:val="NoSpacing"/>
        <w:spacing w:line="480" w:lineRule="auto"/>
        <w:jc w:val="center"/>
        <w:rPr>
          <w:sz w:val="20"/>
          <w:szCs w:val="20"/>
        </w:rPr>
      </w:pPr>
      <w:r w:rsidRPr="00875584">
        <w:rPr>
          <w:sz w:val="20"/>
          <w:szCs w:val="20"/>
        </w:rPr>
        <w:t>Select Bibliography</w:t>
      </w:r>
    </w:p>
    <w:p w14:paraId="34C56045" w14:textId="77777777" w:rsidR="00E13D1D" w:rsidRPr="00875584" w:rsidRDefault="00E13D1D" w:rsidP="00E13D1D">
      <w:pPr>
        <w:pStyle w:val="NoSpacing"/>
        <w:spacing w:line="480" w:lineRule="auto"/>
        <w:rPr>
          <w:sz w:val="20"/>
          <w:szCs w:val="20"/>
        </w:rPr>
      </w:pPr>
      <w:r w:rsidRPr="00875584">
        <w:rPr>
          <w:sz w:val="20"/>
          <w:szCs w:val="20"/>
        </w:rPr>
        <w:t xml:space="preserve">Blundell, Sue and Margaret Williamson. </w:t>
      </w:r>
      <w:r w:rsidRPr="00875584">
        <w:rPr>
          <w:i/>
          <w:sz w:val="20"/>
          <w:szCs w:val="20"/>
        </w:rPr>
        <w:t>The Sacred and the Feminine in Ancient Greece</w:t>
      </w:r>
      <w:r w:rsidRPr="00875584">
        <w:rPr>
          <w:sz w:val="20"/>
          <w:szCs w:val="20"/>
        </w:rPr>
        <w:t xml:space="preserve">. </w:t>
      </w:r>
      <w:r w:rsidR="00292941" w:rsidRPr="00875584">
        <w:rPr>
          <w:sz w:val="20"/>
          <w:szCs w:val="20"/>
        </w:rPr>
        <w:tab/>
        <w:t>Routledge: 1998.</w:t>
      </w:r>
    </w:p>
    <w:p w14:paraId="130B08AB" w14:textId="77777777" w:rsidR="00E13D1D" w:rsidRPr="00875584" w:rsidRDefault="00E13D1D" w:rsidP="00E13D1D">
      <w:pPr>
        <w:pStyle w:val="NoSpacing"/>
        <w:spacing w:line="480" w:lineRule="auto"/>
        <w:rPr>
          <w:sz w:val="20"/>
          <w:szCs w:val="20"/>
        </w:rPr>
      </w:pPr>
      <w:r w:rsidRPr="00875584">
        <w:rPr>
          <w:sz w:val="20"/>
          <w:szCs w:val="20"/>
        </w:rPr>
        <w:t xml:space="preserve">Dillon, Matthew. </w:t>
      </w:r>
      <w:r w:rsidRPr="00875584">
        <w:rPr>
          <w:i/>
          <w:sz w:val="20"/>
          <w:szCs w:val="20"/>
        </w:rPr>
        <w:t>Girls and Women in Classical Greek Religion.</w:t>
      </w:r>
      <w:r w:rsidRPr="00875584">
        <w:rPr>
          <w:sz w:val="20"/>
          <w:szCs w:val="20"/>
        </w:rPr>
        <w:t xml:space="preserve"> Routledge: 2002.</w:t>
      </w:r>
    </w:p>
    <w:p w14:paraId="5F191375" w14:textId="3192DE4A" w:rsidR="00875584" w:rsidRPr="00875584" w:rsidRDefault="00875584" w:rsidP="00875584">
      <w:pPr>
        <w:pStyle w:val="NoSpacing"/>
        <w:rPr>
          <w:sz w:val="20"/>
          <w:szCs w:val="20"/>
        </w:rPr>
      </w:pPr>
      <w:proofErr w:type="spellStart"/>
      <w:r w:rsidRPr="00875584">
        <w:rPr>
          <w:sz w:val="20"/>
          <w:szCs w:val="20"/>
        </w:rPr>
        <w:t>Flemming</w:t>
      </w:r>
      <w:proofErr w:type="spellEnd"/>
      <w:r w:rsidRPr="00875584">
        <w:rPr>
          <w:sz w:val="20"/>
          <w:szCs w:val="20"/>
        </w:rPr>
        <w:t xml:space="preserve">, R., and Hanson, A. </w:t>
      </w:r>
      <w:r w:rsidRPr="00875584">
        <w:rPr>
          <w:i/>
          <w:sz w:val="20"/>
          <w:szCs w:val="20"/>
        </w:rPr>
        <w:t>Hippocrates' "</w:t>
      </w:r>
      <w:proofErr w:type="spellStart"/>
      <w:r w:rsidRPr="00875584">
        <w:rPr>
          <w:i/>
          <w:sz w:val="20"/>
          <w:szCs w:val="20"/>
        </w:rPr>
        <w:t>Peri</w:t>
      </w:r>
      <w:proofErr w:type="spellEnd"/>
      <w:r w:rsidRPr="00875584">
        <w:rPr>
          <w:i/>
          <w:sz w:val="20"/>
          <w:szCs w:val="20"/>
        </w:rPr>
        <w:t xml:space="preserve"> </w:t>
      </w:r>
      <w:proofErr w:type="spellStart"/>
      <w:r w:rsidRPr="00875584">
        <w:rPr>
          <w:i/>
          <w:sz w:val="20"/>
          <w:szCs w:val="20"/>
        </w:rPr>
        <w:t>Partheniôn</w:t>
      </w:r>
      <w:proofErr w:type="spellEnd"/>
      <w:r w:rsidRPr="00875584">
        <w:rPr>
          <w:i/>
          <w:sz w:val="20"/>
          <w:szCs w:val="20"/>
        </w:rPr>
        <w:t>' (Diseases of Young Girls): Text and Translation</w:t>
      </w:r>
      <w:r w:rsidRPr="00875584">
        <w:rPr>
          <w:sz w:val="20"/>
          <w:szCs w:val="20"/>
        </w:rPr>
        <w:t>. Early Science and Medicine, 3(3), 241-252.</w:t>
      </w:r>
      <w:r>
        <w:rPr>
          <w:sz w:val="20"/>
          <w:szCs w:val="20"/>
        </w:rPr>
        <w:t xml:space="preserve"> 1998.</w:t>
      </w:r>
    </w:p>
    <w:p w14:paraId="1EE0DB30" w14:textId="77777777" w:rsidR="00875584" w:rsidRPr="00875584" w:rsidRDefault="00875584" w:rsidP="00875584">
      <w:pPr>
        <w:pStyle w:val="NoSpacing"/>
        <w:rPr>
          <w:sz w:val="20"/>
          <w:szCs w:val="20"/>
        </w:rPr>
      </w:pPr>
    </w:p>
    <w:p w14:paraId="2958342E" w14:textId="77777777" w:rsidR="00E13D1D" w:rsidRPr="00875584" w:rsidRDefault="00E13D1D" w:rsidP="00E13D1D">
      <w:pPr>
        <w:pStyle w:val="NoSpacing"/>
        <w:spacing w:line="480" w:lineRule="auto"/>
        <w:rPr>
          <w:sz w:val="20"/>
          <w:szCs w:val="20"/>
        </w:rPr>
      </w:pPr>
      <w:r w:rsidRPr="00875584">
        <w:rPr>
          <w:sz w:val="20"/>
          <w:szCs w:val="20"/>
        </w:rPr>
        <w:t xml:space="preserve">Foley, Helene P. </w:t>
      </w:r>
      <w:r w:rsidRPr="00875584">
        <w:rPr>
          <w:i/>
          <w:sz w:val="20"/>
          <w:szCs w:val="20"/>
        </w:rPr>
        <w:t>Female Acts in Greek Tragedy.</w:t>
      </w:r>
      <w:r w:rsidRPr="00875584">
        <w:rPr>
          <w:sz w:val="20"/>
          <w:szCs w:val="20"/>
        </w:rPr>
        <w:t xml:space="preserve"> Princeton: 2001.</w:t>
      </w:r>
    </w:p>
    <w:p w14:paraId="37D69B0F" w14:textId="77777777" w:rsidR="00E13D1D" w:rsidRPr="00875584" w:rsidRDefault="00E13D1D" w:rsidP="00E13D1D">
      <w:pPr>
        <w:pStyle w:val="NoSpacing"/>
        <w:spacing w:line="480" w:lineRule="auto"/>
        <w:rPr>
          <w:sz w:val="20"/>
          <w:szCs w:val="20"/>
        </w:rPr>
      </w:pPr>
      <w:proofErr w:type="spellStart"/>
      <w:r w:rsidRPr="00875584">
        <w:rPr>
          <w:sz w:val="20"/>
          <w:szCs w:val="20"/>
        </w:rPr>
        <w:t>Loraux</w:t>
      </w:r>
      <w:proofErr w:type="spellEnd"/>
      <w:r w:rsidRPr="00875584">
        <w:rPr>
          <w:sz w:val="20"/>
          <w:szCs w:val="20"/>
        </w:rPr>
        <w:t xml:space="preserve">, Nicole. </w:t>
      </w:r>
      <w:r w:rsidRPr="00875584">
        <w:rPr>
          <w:i/>
          <w:sz w:val="20"/>
          <w:szCs w:val="20"/>
        </w:rPr>
        <w:t>Tragic Ways of Killing a Woman.</w:t>
      </w:r>
      <w:r w:rsidRPr="00875584">
        <w:rPr>
          <w:sz w:val="20"/>
          <w:szCs w:val="20"/>
        </w:rPr>
        <w:t xml:space="preserve"> HUP: 1987.</w:t>
      </w:r>
    </w:p>
    <w:p w14:paraId="3F0759D4" w14:textId="017A194A" w:rsidR="00E13D1D" w:rsidRDefault="00E13D1D" w:rsidP="00875584">
      <w:pPr>
        <w:pStyle w:val="NoSpacing"/>
        <w:rPr>
          <w:sz w:val="20"/>
          <w:szCs w:val="20"/>
        </w:rPr>
      </w:pPr>
      <w:r w:rsidRPr="00875584">
        <w:rPr>
          <w:sz w:val="20"/>
          <w:szCs w:val="20"/>
        </w:rPr>
        <w:t xml:space="preserve">March, J. </w:t>
      </w:r>
      <w:r w:rsidRPr="00875584">
        <w:rPr>
          <w:i/>
          <w:sz w:val="20"/>
          <w:szCs w:val="20"/>
        </w:rPr>
        <w:t>The Creative Poet: Studies on the Treatment of Myths in Greek Poetry</w:t>
      </w:r>
      <w:r w:rsidRPr="00875584">
        <w:rPr>
          <w:sz w:val="20"/>
          <w:szCs w:val="20"/>
        </w:rPr>
        <w:t xml:space="preserve">. BICS </w:t>
      </w:r>
      <w:r w:rsidRPr="00875584">
        <w:rPr>
          <w:sz w:val="20"/>
          <w:szCs w:val="20"/>
        </w:rPr>
        <w:tab/>
        <w:t xml:space="preserve">Supplement, 49. London. </w:t>
      </w:r>
      <w:r w:rsidR="00875584">
        <w:rPr>
          <w:sz w:val="20"/>
          <w:szCs w:val="20"/>
        </w:rPr>
        <w:tab/>
      </w:r>
      <w:r w:rsidRPr="00875584">
        <w:rPr>
          <w:sz w:val="20"/>
          <w:szCs w:val="20"/>
        </w:rPr>
        <w:t xml:space="preserve">1987. </w:t>
      </w:r>
    </w:p>
    <w:p w14:paraId="4428D132" w14:textId="77777777" w:rsidR="00875584" w:rsidRPr="00875584" w:rsidRDefault="00875584" w:rsidP="00875584">
      <w:pPr>
        <w:pStyle w:val="NoSpacing"/>
        <w:rPr>
          <w:sz w:val="20"/>
          <w:szCs w:val="20"/>
        </w:rPr>
      </w:pPr>
    </w:p>
    <w:p w14:paraId="180DE984" w14:textId="77777777" w:rsidR="00E13D1D" w:rsidRPr="00875584" w:rsidRDefault="00E13D1D" w:rsidP="00E13D1D">
      <w:pPr>
        <w:pStyle w:val="NoSpacing"/>
        <w:spacing w:line="480" w:lineRule="auto"/>
        <w:rPr>
          <w:sz w:val="20"/>
          <w:szCs w:val="20"/>
        </w:rPr>
      </w:pPr>
      <w:r w:rsidRPr="00875584">
        <w:rPr>
          <w:sz w:val="20"/>
          <w:szCs w:val="20"/>
        </w:rPr>
        <w:t xml:space="preserve">Murray, A.T. </w:t>
      </w:r>
      <w:r w:rsidRPr="00875584">
        <w:rPr>
          <w:i/>
          <w:sz w:val="20"/>
          <w:szCs w:val="20"/>
        </w:rPr>
        <w:t>Odyssey:</w:t>
      </w:r>
      <w:r w:rsidRPr="00875584">
        <w:rPr>
          <w:sz w:val="20"/>
          <w:szCs w:val="20"/>
        </w:rPr>
        <w:t xml:space="preserve"> </w:t>
      </w:r>
      <w:r w:rsidRPr="00875584">
        <w:rPr>
          <w:i/>
          <w:sz w:val="20"/>
          <w:szCs w:val="20"/>
        </w:rPr>
        <w:t>Books 1-12.</w:t>
      </w:r>
      <w:r w:rsidRPr="00875584">
        <w:rPr>
          <w:sz w:val="20"/>
          <w:szCs w:val="20"/>
        </w:rPr>
        <w:t xml:space="preserve"> Loeb Classical Library. HUP: 1919.</w:t>
      </w:r>
    </w:p>
    <w:p w14:paraId="68C43C13" w14:textId="77777777" w:rsidR="00973B9A" w:rsidRDefault="00E13D1D" w:rsidP="00E13D1D">
      <w:pPr>
        <w:rPr>
          <w:sz w:val="20"/>
          <w:szCs w:val="20"/>
        </w:rPr>
      </w:pPr>
      <w:r w:rsidRPr="00875584">
        <w:rPr>
          <w:sz w:val="20"/>
          <w:szCs w:val="20"/>
        </w:rPr>
        <w:t xml:space="preserve">Murray, A.T. </w:t>
      </w:r>
      <w:r w:rsidRPr="00875584">
        <w:rPr>
          <w:i/>
          <w:sz w:val="20"/>
          <w:szCs w:val="20"/>
        </w:rPr>
        <w:t>Odyssey:</w:t>
      </w:r>
      <w:r w:rsidRPr="00875584">
        <w:rPr>
          <w:sz w:val="20"/>
          <w:szCs w:val="20"/>
        </w:rPr>
        <w:t xml:space="preserve"> </w:t>
      </w:r>
      <w:r w:rsidRPr="00875584">
        <w:rPr>
          <w:i/>
          <w:sz w:val="20"/>
          <w:szCs w:val="20"/>
        </w:rPr>
        <w:t>Books 13-24</w:t>
      </w:r>
      <w:r w:rsidRPr="00875584">
        <w:rPr>
          <w:sz w:val="20"/>
          <w:szCs w:val="20"/>
        </w:rPr>
        <w:t>. Loeb Classical Library. HUP: 1919.</w:t>
      </w:r>
    </w:p>
    <w:p w14:paraId="5A217869" w14:textId="77777777" w:rsidR="00875584" w:rsidRDefault="00875584" w:rsidP="00875584">
      <w:pPr>
        <w:rPr>
          <w:sz w:val="20"/>
          <w:szCs w:val="20"/>
        </w:rPr>
      </w:pPr>
    </w:p>
    <w:p w14:paraId="6AADF438" w14:textId="35C86041" w:rsidR="00875584" w:rsidRPr="00875584" w:rsidRDefault="00875584" w:rsidP="00875584">
      <w:pPr>
        <w:rPr>
          <w:i/>
          <w:sz w:val="20"/>
          <w:szCs w:val="20"/>
        </w:rPr>
      </w:pPr>
      <w:proofErr w:type="spellStart"/>
      <w:r w:rsidRPr="00875584">
        <w:rPr>
          <w:sz w:val="20"/>
          <w:szCs w:val="20"/>
        </w:rPr>
        <w:t>Rehm</w:t>
      </w:r>
      <w:proofErr w:type="spellEnd"/>
      <w:r w:rsidRPr="00875584">
        <w:rPr>
          <w:sz w:val="20"/>
          <w:szCs w:val="20"/>
        </w:rPr>
        <w:t xml:space="preserve">, R. </w:t>
      </w:r>
      <w:r w:rsidRPr="00875584">
        <w:rPr>
          <w:i/>
          <w:sz w:val="20"/>
          <w:szCs w:val="20"/>
        </w:rPr>
        <w:t>Marriage to Death: The Conflation of Wedding and Funeral Rituals in</w:t>
      </w:r>
    </w:p>
    <w:p w14:paraId="6A669A9E" w14:textId="1269D76D" w:rsidR="00875584" w:rsidRPr="00875584" w:rsidRDefault="00875584" w:rsidP="00875584">
      <w:pPr>
        <w:rPr>
          <w:sz w:val="20"/>
          <w:szCs w:val="20"/>
        </w:rPr>
      </w:pPr>
      <w:r w:rsidRPr="00875584">
        <w:rPr>
          <w:i/>
          <w:sz w:val="20"/>
          <w:szCs w:val="20"/>
        </w:rPr>
        <w:tab/>
      </w:r>
      <w:r w:rsidRPr="00875584">
        <w:rPr>
          <w:i/>
          <w:sz w:val="20"/>
          <w:szCs w:val="20"/>
        </w:rPr>
        <w:t>Tragedy</w:t>
      </w:r>
      <w:r w:rsidRPr="00875584">
        <w:rPr>
          <w:sz w:val="20"/>
          <w:szCs w:val="20"/>
        </w:rPr>
        <w:t>. Princeton: Princeton University Press.</w:t>
      </w:r>
      <w:r>
        <w:rPr>
          <w:sz w:val="20"/>
          <w:szCs w:val="20"/>
        </w:rPr>
        <w:t xml:space="preserve"> 1994.</w:t>
      </w:r>
    </w:p>
    <w:sectPr w:rsidR="00875584" w:rsidRPr="00875584" w:rsidSect="00BE55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9E8D7" w14:textId="77777777" w:rsidR="008262C3" w:rsidRDefault="008262C3" w:rsidP="001047E8">
      <w:r>
        <w:separator/>
      </w:r>
    </w:p>
  </w:endnote>
  <w:endnote w:type="continuationSeparator" w:id="0">
    <w:p w14:paraId="52304E7B" w14:textId="77777777" w:rsidR="008262C3" w:rsidRDefault="008262C3" w:rsidP="0010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7B0FA" w14:textId="77777777" w:rsidR="008262C3" w:rsidRDefault="008262C3" w:rsidP="001047E8">
      <w:r>
        <w:separator/>
      </w:r>
    </w:p>
  </w:footnote>
  <w:footnote w:type="continuationSeparator" w:id="0">
    <w:p w14:paraId="5623B6DB" w14:textId="77777777" w:rsidR="008262C3" w:rsidRDefault="008262C3" w:rsidP="001047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2B2A" w14:textId="39FBB275" w:rsidR="001047E8" w:rsidRDefault="001047E8">
    <w:pPr>
      <w:pStyle w:val="Header"/>
    </w:pPr>
    <w:r>
      <w:t>Michelle Martinez, University of Illinois Urbana-Champaign</w:t>
    </w:r>
    <w:r w:rsidR="00875584">
      <w:tab/>
      <w:t>CAMWS 2017</w:t>
    </w:r>
  </w:p>
  <w:p w14:paraId="253C4995" w14:textId="65D5110B" w:rsidR="001047E8" w:rsidRDefault="001047E8" w:rsidP="00E13D1D">
    <w:pPr>
      <w:pStyle w:val="Header"/>
    </w:pPr>
    <w:r>
      <w:t>mmmrtnz2@illinois.edu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E8"/>
    <w:rsid w:val="001047E8"/>
    <w:rsid w:val="00292941"/>
    <w:rsid w:val="002E7AF8"/>
    <w:rsid w:val="00365C5E"/>
    <w:rsid w:val="0042059E"/>
    <w:rsid w:val="008262C3"/>
    <w:rsid w:val="00875584"/>
    <w:rsid w:val="00A32D32"/>
    <w:rsid w:val="00A57F5A"/>
    <w:rsid w:val="00B57D08"/>
    <w:rsid w:val="00BC035A"/>
    <w:rsid w:val="00BE558E"/>
    <w:rsid w:val="00CB5AEF"/>
    <w:rsid w:val="00E13D1D"/>
    <w:rsid w:val="00E97A5A"/>
    <w:rsid w:val="00ED110A"/>
    <w:rsid w:val="00F3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0F0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7E8"/>
    <w:pPr>
      <w:tabs>
        <w:tab w:val="center" w:pos="4680"/>
        <w:tab w:val="right" w:pos="9360"/>
      </w:tabs>
    </w:pPr>
  </w:style>
  <w:style w:type="character" w:customStyle="1" w:styleId="HeaderChar">
    <w:name w:val="Header Char"/>
    <w:basedOn w:val="DefaultParagraphFont"/>
    <w:link w:val="Header"/>
    <w:uiPriority w:val="99"/>
    <w:rsid w:val="001047E8"/>
  </w:style>
  <w:style w:type="paragraph" w:styleId="Footer">
    <w:name w:val="footer"/>
    <w:basedOn w:val="Normal"/>
    <w:link w:val="FooterChar"/>
    <w:uiPriority w:val="99"/>
    <w:unhideWhenUsed/>
    <w:rsid w:val="001047E8"/>
    <w:pPr>
      <w:tabs>
        <w:tab w:val="center" w:pos="4680"/>
        <w:tab w:val="right" w:pos="9360"/>
      </w:tabs>
    </w:pPr>
  </w:style>
  <w:style w:type="character" w:customStyle="1" w:styleId="FooterChar">
    <w:name w:val="Footer Char"/>
    <w:basedOn w:val="DefaultParagraphFont"/>
    <w:link w:val="Footer"/>
    <w:uiPriority w:val="99"/>
    <w:rsid w:val="001047E8"/>
  </w:style>
  <w:style w:type="table" w:styleId="TableGrid">
    <w:name w:val="Table Grid"/>
    <w:basedOn w:val="TableNormal"/>
    <w:uiPriority w:val="39"/>
    <w:rsid w:val="00104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97A5A"/>
  </w:style>
  <w:style w:type="character" w:customStyle="1" w:styleId="FootnoteTextChar">
    <w:name w:val="Footnote Text Char"/>
    <w:basedOn w:val="DefaultParagraphFont"/>
    <w:link w:val="FootnoteText"/>
    <w:uiPriority w:val="99"/>
    <w:rsid w:val="00E97A5A"/>
  </w:style>
  <w:style w:type="character" w:styleId="FootnoteReference">
    <w:name w:val="footnote reference"/>
    <w:basedOn w:val="DefaultParagraphFont"/>
    <w:uiPriority w:val="99"/>
    <w:unhideWhenUsed/>
    <w:rsid w:val="00E97A5A"/>
    <w:rPr>
      <w:vertAlign w:val="superscript"/>
    </w:rPr>
  </w:style>
  <w:style w:type="paragraph" w:styleId="NoSpacing">
    <w:name w:val="No Spacing"/>
    <w:uiPriority w:val="1"/>
    <w:qFormat/>
    <w:rsid w:val="00E13D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171">
      <w:bodyDiv w:val="1"/>
      <w:marLeft w:val="0"/>
      <w:marRight w:val="0"/>
      <w:marTop w:val="0"/>
      <w:marBottom w:val="0"/>
      <w:divBdr>
        <w:top w:val="none" w:sz="0" w:space="0" w:color="auto"/>
        <w:left w:val="none" w:sz="0" w:space="0" w:color="auto"/>
        <w:bottom w:val="none" w:sz="0" w:space="0" w:color="auto"/>
        <w:right w:val="none" w:sz="0" w:space="0" w:color="auto"/>
      </w:divBdr>
    </w:div>
    <w:div w:id="321203821">
      <w:bodyDiv w:val="1"/>
      <w:marLeft w:val="0"/>
      <w:marRight w:val="0"/>
      <w:marTop w:val="0"/>
      <w:marBottom w:val="0"/>
      <w:divBdr>
        <w:top w:val="none" w:sz="0" w:space="0" w:color="auto"/>
        <w:left w:val="none" w:sz="0" w:space="0" w:color="auto"/>
        <w:bottom w:val="none" w:sz="0" w:space="0" w:color="auto"/>
        <w:right w:val="none" w:sz="0" w:space="0" w:color="auto"/>
      </w:divBdr>
    </w:div>
    <w:div w:id="465776792">
      <w:bodyDiv w:val="1"/>
      <w:marLeft w:val="0"/>
      <w:marRight w:val="0"/>
      <w:marTop w:val="0"/>
      <w:marBottom w:val="0"/>
      <w:divBdr>
        <w:top w:val="none" w:sz="0" w:space="0" w:color="auto"/>
        <w:left w:val="none" w:sz="0" w:space="0" w:color="auto"/>
        <w:bottom w:val="none" w:sz="0" w:space="0" w:color="auto"/>
        <w:right w:val="none" w:sz="0" w:space="0" w:color="auto"/>
      </w:divBdr>
    </w:div>
    <w:div w:id="568928521">
      <w:bodyDiv w:val="1"/>
      <w:marLeft w:val="0"/>
      <w:marRight w:val="0"/>
      <w:marTop w:val="0"/>
      <w:marBottom w:val="0"/>
      <w:divBdr>
        <w:top w:val="none" w:sz="0" w:space="0" w:color="auto"/>
        <w:left w:val="none" w:sz="0" w:space="0" w:color="auto"/>
        <w:bottom w:val="none" w:sz="0" w:space="0" w:color="auto"/>
        <w:right w:val="none" w:sz="0" w:space="0" w:color="auto"/>
      </w:divBdr>
    </w:div>
    <w:div w:id="693766899">
      <w:bodyDiv w:val="1"/>
      <w:marLeft w:val="0"/>
      <w:marRight w:val="0"/>
      <w:marTop w:val="0"/>
      <w:marBottom w:val="0"/>
      <w:divBdr>
        <w:top w:val="none" w:sz="0" w:space="0" w:color="auto"/>
        <w:left w:val="none" w:sz="0" w:space="0" w:color="auto"/>
        <w:bottom w:val="none" w:sz="0" w:space="0" w:color="auto"/>
        <w:right w:val="none" w:sz="0" w:space="0" w:color="auto"/>
      </w:divBdr>
    </w:div>
    <w:div w:id="96392482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256550013">
      <w:bodyDiv w:val="1"/>
      <w:marLeft w:val="0"/>
      <w:marRight w:val="0"/>
      <w:marTop w:val="0"/>
      <w:marBottom w:val="0"/>
      <w:divBdr>
        <w:top w:val="none" w:sz="0" w:space="0" w:color="auto"/>
        <w:left w:val="none" w:sz="0" w:space="0" w:color="auto"/>
        <w:bottom w:val="none" w:sz="0" w:space="0" w:color="auto"/>
        <w:right w:val="none" w:sz="0" w:space="0" w:color="auto"/>
      </w:divBdr>
    </w:div>
    <w:div w:id="1564676438">
      <w:bodyDiv w:val="1"/>
      <w:marLeft w:val="0"/>
      <w:marRight w:val="0"/>
      <w:marTop w:val="0"/>
      <w:marBottom w:val="0"/>
      <w:divBdr>
        <w:top w:val="none" w:sz="0" w:space="0" w:color="auto"/>
        <w:left w:val="none" w:sz="0" w:space="0" w:color="auto"/>
        <w:bottom w:val="none" w:sz="0" w:space="0" w:color="auto"/>
        <w:right w:val="none" w:sz="0" w:space="0" w:color="auto"/>
      </w:divBdr>
    </w:div>
    <w:div w:id="1783723231">
      <w:bodyDiv w:val="1"/>
      <w:marLeft w:val="0"/>
      <w:marRight w:val="0"/>
      <w:marTop w:val="0"/>
      <w:marBottom w:val="0"/>
      <w:divBdr>
        <w:top w:val="none" w:sz="0" w:space="0" w:color="auto"/>
        <w:left w:val="none" w:sz="0" w:space="0" w:color="auto"/>
        <w:bottom w:val="none" w:sz="0" w:space="0" w:color="auto"/>
        <w:right w:val="none" w:sz="0" w:space="0" w:color="auto"/>
      </w:divBdr>
    </w:div>
    <w:div w:id="1846283623">
      <w:bodyDiv w:val="1"/>
      <w:marLeft w:val="0"/>
      <w:marRight w:val="0"/>
      <w:marTop w:val="0"/>
      <w:marBottom w:val="0"/>
      <w:divBdr>
        <w:top w:val="none" w:sz="0" w:space="0" w:color="auto"/>
        <w:left w:val="none" w:sz="0" w:space="0" w:color="auto"/>
        <w:bottom w:val="none" w:sz="0" w:space="0" w:color="auto"/>
        <w:right w:val="none" w:sz="0" w:space="0" w:color="auto"/>
      </w:divBdr>
    </w:div>
    <w:div w:id="1896576166">
      <w:bodyDiv w:val="1"/>
      <w:marLeft w:val="0"/>
      <w:marRight w:val="0"/>
      <w:marTop w:val="0"/>
      <w:marBottom w:val="0"/>
      <w:divBdr>
        <w:top w:val="none" w:sz="0" w:space="0" w:color="auto"/>
        <w:left w:val="none" w:sz="0" w:space="0" w:color="auto"/>
        <w:bottom w:val="none" w:sz="0" w:space="0" w:color="auto"/>
        <w:right w:val="none" w:sz="0" w:space="0" w:color="auto"/>
      </w:divBdr>
    </w:div>
    <w:div w:id="2094617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4800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Michelle Mercedes</dc:creator>
  <cp:keywords/>
  <dc:description/>
  <cp:lastModifiedBy>Martinez, Michelle Mercedes</cp:lastModifiedBy>
  <cp:revision>2</cp:revision>
  <dcterms:created xsi:type="dcterms:W3CDTF">2017-04-07T13:00:00Z</dcterms:created>
  <dcterms:modified xsi:type="dcterms:W3CDTF">2017-04-07T13:00:00Z</dcterms:modified>
</cp:coreProperties>
</file>