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42" w:rsidRPr="00613BA1" w:rsidRDefault="00440A42" w:rsidP="00440A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BA1">
        <w:rPr>
          <w:rFonts w:ascii="Times New Roman" w:hAnsi="Times New Roman" w:cs="Times New Roman"/>
          <w:b/>
          <w:i/>
        </w:rPr>
        <w:t>Credula Spes</w:t>
      </w:r>
      <w:r w:rsidRPr="00613BA1">
        <w:rPr>
          <w:rFonts w:ascii="Times New Roman" w:hAnsi="Times New Roman" w:cs="Times New Roman"/>
          <w:b/>
        </w:rPr>
        <w:t>: Tibullan Hope and the Future of Elegy</w:t>
      </w:r>
    </w:p>
    <w:p w:rsidR="00440A42" w:rsidRPr="00613BA1" w:rsidRDefault="00440A42" w:rsidP="00440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Laurel Fulkerson, lfulkerson@fsu.edu</w:t>
      </w:r>
    </w:p>
    <w:p w:rsidR="00440A42" w:rsidRPr="00613BA1" w:rsidRDefault="00440A42" w:rsidP="00440A4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13BA1" w:rsidRDefault="00CD0656" w:rsidP="00613BA1">
      <w:pPr>
        <w:spacing w:after="0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 xml:space="preserve">1) </w:t>
      </w:r>
      <w:r w:rsidRPr="00613BA1">
        <w:rPr>
          <w:rFonts w:ascii="Times New Roman" w:hAnsi="Times New Roman" w:cs="Times New Roman"/>
        </w:rPr>
        <w:tab/>
      </w:r>
      <w:r w:rsidR="00675AAF" w:rsidRPr="00613BA1">
        <w:rPr>
          <w:rFonts w:ascii="Times New Roman" w:hAnsi="Times New Roman" w:cs="Times New Roman"/>
        </w:rPr>
        <w:t xml:space="preserve">Occurrences of </w:t>
      </w:r>
      <w:r w:rsidR="00675AAF" w:rsidRPr="00613BA1">
        <w:rPr>
          <w:rFonts w:ascii="Times New Roman" w:hAnsi="Times New Roman" w:cs="Times New Roman"/>
          <w:i/>
        </w:rPr>
        <w:t xml:space="preserve">spes/sperare </w:t>
      </w:r>
      <w:r w:rsidR="00675AAF" w:rsidRPr="00613BA1">
        <w:rPr>
          <w:rFonts w:ascii="Times New Roman" w:hAnsi="Times New Roman" w:cs="Times New Roman"/>
        </w:rPr>
        <w:t xml:space="preserve">in amatory elegy: Prop. 1: 0; Prop. 2: 4; Prop. 3: 3; Prop. 4: 2; Tib. 1: 3; Tib 2: 1; Ov. </w:t>
      </w:r>
    </w:p>
    <w:p w:rsidR="00675AAF" w:rsidRPr="00613BA1" w:rsidRDefault="00613BA1" w:rsidP="00613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5AAF" w:rsidRPr="00613BA1">
        <w:rPr>
          <w:rFonts w:ascii="Times New Roman" w:hAnsi="Times New Roman" w:cs="Times New Roman"/>
          <w:i/>
        </w:rPr>
        <w:t>Am.</w:t>
      </w:r>
      <w:r w:rsidR="00675AAF" w:rsidRPr="00613BA1">
        <w:rPr>
          <w:rFonts w:ascii="Times New Roman" w:hAnsi="Times New Roman" w:cs="Times New Roman"/>
        </w:rPr>
        <w:t xml:space="preserve"> 1: 3; </w:t>
      </w:r>
      <w:r w:rsidR="00675AAF" w:rsidRPr="00613BA1">
        <w:rPr>
          <w:rFonts w:ascii="Times New Roman" w:hAnsi="Times New Roman" w:cs="Times New Roman"/>
          <w:i/>
        </w:rPr>
        <w:t>Am.</w:t>
      </w:r>
      <w:r w:rsidR="00675AAF" w:rsidRPr="00613BA1">
        <w:rPr>
          <w:rFonts w:ascii="Times New Roman" w:hAnsi="Times New Roman" w:cs="Times New Roman"/>
        </w:rPr>
        <w:t xml:space="preserve"> 2: 5; </w:t>
      </w:r>
      <w:r w:rsidR="00675AAF" w:rsidRPr="00613BA1">
        <w:rPr>
          <w:rFonts w:ascii="Times New Roman" w:hAnsi="Times New Roman" w:cs="Times New Roman"/>
          <w:i/>
        </w:rPr>
        <w:t>Am.</w:t>
      </w:r>
      <w:r w:rsidR="00675AAF" w:rsidRPr="00613BA1">
        <w:rPr>
          <w:rFonts w:ascii="Times New Roman" w:hAnsi="Times New Roman" w:cs="Times New Roman"/>
        </w:rPr>
        <w:t xml:space="preserve"> 3: 0; </w:t>
      </w:r>
      <w:r w:rsidR="00675AAF" w:rsidRPr="00613BA1">
        <w:rPr>
          <w:rFonts w:ascii="Times New Roman" w:hAnsi="Times New Roman" w:cs="Times New Roman"/>
          <w:i/>
        </w:rPr>
        <w:t xml:space="preserve">Ars </w:t>
      </w:r>
      <w:r w:rsidR="00675AAF" w:rsidRPr="00613BA1">
        <w:rPr>
          <w:rFonts w:ascii="Times New Roman" w:hAnsi="Times New Roman" w:cs="Times New Roman"/>
        </w:rPr>
        <w:t xml:space="preserve">1: 5: </w:t>
      </w:r>
      <w:r w:rsidR="00675AAF" w:rsidRPr="00613BA1">
        <w:rPr>
          <w:rFonts w:ascii="Times New Roman" w:hAnsi="Times New Roman" w:cs="Times New Roman"/>
          <w:i/>
        </w:rPr>
        <w:t xml:space="preserve">Ars </w:t>
      </w:r>
      <w:r w:rsidR="00675AAF" w:rsidRPr="00613BA1">
        <w:rPr>
          <w:rFonts w:ascii="Times New Roman" w:hAnsi="Times New Roman" w:cs="Times New Roman"/>
        </w:rPr>
        <w:t xml:space="preserve">2: 1; </w:t>
      </w:r>
      <w:r w:rsidR="00675AAF" w:rsidRPr="00613BA1">
        <w:rPr>
          <w:rFonts w:ascii="Times New Roman" w:hAnsi="Times New Roman" w:cs="Times New Roman"/>
          <w:i/>
        </w:rPr>
        <w:t xml:space="preserve">Ars </w:t>
      </w:r>
      <w:r w:rsidR="00675AAF" w:rsidRPr="00613BA1">
        <w:rPr>
          <w:rFonts w:ascii="Times New Roman" w:hAnsi="Times New Roman" w:cs="Times New Roman"/>
        </w:rPr>
        <w:t xml:space="preserve">3: 4; </w:t>
      </w:r>
      <w:r w:rsidR="00675AAF" w:rsidRPr="00613BA1">
        <w:rPr>
          <w:rFonts w:ascii="Times New Roman" w:hAnsi="Times New Roman" w:cs="Times New Roman"/>
          <w:i/>
        </w:rPr>
        <w:t>RA</w:t>
      </w:r>
      <w:r w:rsidR="00675AAF" w:rsidRPr="00613BA1">
        <w:rPr>
          <w:rFonts w:ascii="Times New Roman" w:hAnsi="Times New Roman" w:cs="Times New Roman"/>
        </w:rPr>
        <w:t xml:space="preserve">: 3.  </w:t>
      </w:r>
    </w:p>
    <w:p w:rsidR="00BE3A1F" w:rsidRPr="00613BA1" w:rsidRDefault="00BE3A1F" w:rsidP="00BE3A1F">
      <w:pPr>
        <w:spacing w:after="0"/>
        <w:rPr>
          <w:rFonts w:ascii="Times New Roman" w:hAnsi="Times New Roman" w:cs="Times New Roman"/>
        </w:rPr>
      </w:pPr>
    </w:p>
    <w:p w:rsidR="00613BA1" w:rsidRDefault="00D20120" w:rsidP="001F4E91">
      <w:pPr>
        <w:spacing w:after="0"/>
        <w:rPr>
          <w:rFonts w:ascii="Times New Roman" w:eastAsia="Times New Roman" w:hAnsi="Times New Roman" w:cs="Times New Roman"/>
        </w:rPr>
      </w:pPr>
      <w:r w:rsidRPr="00613BA1">
        <w:rPr>
          <w:rFonts w:ascii="Times New Roman" w:hAnsi="Times New Roman" w:cs="Times New Roman"/>
        </w:rPr>
        <w:t>2</w:t>
      </w:r>
      <w:r w:rsidR="001C67D0" w:rsidRPr="00613BA1">
        <w:rPr>
          <w:rFonts w:ascii="Times New Roman" w:hAnsi="Times New Roman" w:cs="Times New Roman"/>
        </w:rPr>
        <w:t xml:space="preserve">) </w:t>
      </w:r>
      <w:r w:rsidRPr="00613BA1">
        <w:rPr>
          <w:rFonts w:ascii="Times New Roman" w:hAnsi="Times New Roman" w:cs="Times New Roman"/>
        </w:rPr>
        <w:t xml:space="preserve">  </w:t>
      </w:r>
      <w:r w:rsidR="00CD0656" w:rsidRPr="00613BA1">
        <w:rPr>
          <w:rFonts w:ascii="Times New Roman" w:hAnsi="Times New Roman" w:cs="Times New Roman"/>
        </w:rPr>
        <w:tab/>
      </w:r>
      <w:r w:rsidR="001F4E91" w:rsidRPr="00613BA1">
        <w:rPr>
          <w:rFonts w:ascii="Times New Roman" w:hAnsi="Times New Roman" w:cs="Times New Roman"/>
        </w:rPr>
        <w:t xml:space="preserve">Hope </w:t>
      </w:r>
      <w:r w:rsidR="004B6DF9" w:rsidRPr="00613BA1">
        <w:rPr>
          <w:rFonts w:ascii="Times New Roman" w:hAnsi="Times New Roman" w:cs="Times New Roman"/>
        </w:rPr>
        <w:t>r</w:t>
      </w:r>
      <w:r w:rsidR="001F4E91" w:rsidRPr="00613BA1">
        <w:rPr>
          <w:rFonts w:ascii="Times New Roman" w:hAnsi="Times New Roman" w:cs="Times New Roman"/>
        </w:rPr>
        <w:t xml:space="preserve">easonable at the start: </w:t>
      </w:r>
      <w:r w:rsidRPr="00613BA1">
        <w:rPr>
          <w:rFonts w:ascii="Times New Roman" w:hAnsi="Times New Roman" w:cs="Times New Roman"/>
        </w:rPr>
        <w:t xml:space="preserve">a) </w:t>
      </w:r>
      <w:r w:rsidR="001C67D0" w:rsidRPr="00613BA1">
        <w:rPr>
          <w:rFonts w:ascii="Times New Roman" w:hAnsi="Times New Roman" w:cs="Times New Roman"/>
        </w:rPr>
        <w:t xml:space="preserve">Ov. </w:t>
      </w:r>
      <w:r w:rsidR="001C67D0" w:rsidRPr="00613BA1">
        <w:rPr>
          <w:rFonts w:ascii="Times New Roman" w:eastAsia="Times New Roman" w:hAnsi="Times New Roman" w:cs="Times New Roman"/>
          <w:i/>
        </w:rPr>
        <w:t>Ars</w:t>
      </w:r>
      <w:r w:rsidR="001C67D0" w:rsidRPr="00613BA1">
        <w:rPr>
          <w:rFonts w:ascii="Times New Roman" w:eastAsia="Times New Roman" w:hAnsi="Times New Roman" w:cs="Times New Roman"/>
        </w:rPr>
        <w:t xml:space="preserve"> 1.343, </w:t>
      </w:r>
      <w:r w:rsidR="005B2FA6" w:rsidRPr="00613BA1">
        <w:rPr>
          <w:rFonts w:ascii="Times New Roman" w:eastAsia="Times New Roman" w:hAnsi="Times New Roman" w:cs="Times New Roman"/>
          <w:i/>
        </w:rPr>
        <w:t>e</w:t>
      </w:r>
      <w:r w:rsidR="001C67D0" w:rsidRPr="00613BA1">
        <w:rPr>
          <w:rFonts w:ascii="Times New Roman" w:eastAsia="Times New Roman" w:hAnsi="Times New Roman" w:cs="Times New Roman"/>
          <w:i/>
        </w:rPr>
        <w:t xml:space="preserve">rgo age, ne dubita cunctas </w:t>
      </w:r>
      <w:r w:rsidR="001C67D0" w:rsidRPr="00613BA1">
        <w:rPr>
          <w:rFonts w:ascii="Times New Roman" w:eastAsia="Times New Roman" w:hAnsi="Times New Roman" w:cs="Times New Roman"/>
          <w:bCs/>
          <w:i/>
        </w:rPr>
        <w:t>spe</w:t>
      </w:r>
      <w:r w:rsidR="001C67D0" w:rsidRPr="00613BA1">
        <w:rPr>
          <w:rFonts w:ascii="Times New Roman" w:eastAsia="Times New Roman" w:hAnsi="Times New Roman" w:cs="Times New Roman"/>
          <w:i/>
        </w:rPr>
        <w:t>rare puellas</w:t>
      </w:r>
      <w:r w:rsidRPr="00613BA1">
        <w:rPr>
          <w:rFonts w:ascii="Times New Roman" w:eastAsia="Times New Roman" w:hAnsi="Times New Roman" w:cs="Times New Roman"/>
        </w:rPr>
        <w:t xml:space="preserve">.  b) Ov. </w:t>
      </w:r>
      <w:r w:rsidRPr="00613BA1">
        <w:rPr>
          <w:rFonts w:ascii="Times New Roman" w:eastAsia="Times New Roman" w:hAnsi="Times New Roman" w:cs="Times New Roman"/>
          <w:i/>
        </w:rPr>
        <w:t>Ars</w:t>
      </w:r>
      <w:r w:rsidRPr="00613BA1">
        <w:rPr>
          <w:rFonts w:ascii="Times New Roman" w:eastAsia="Times New Roman" w:hAnsi="Times New Roman" w:cs="Times New Roman"/>
        </w:rPr>
        <w:t xml:space="preserve"> 1.445-6, </w:t>
      </w:r>
    </w:p>
    <w:p w:rsidR="00613BA1" w:rsidRDefault="00613BA1" w:rsidP="00613B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B2FA6" w:rsidRPr="00613BA1">
        <w:rPr>
          <w:rFonts w:ascii="Times New Roman" w:eastAsia="Times New Roman" w:hAnsi="Times New Roman" w:cs="Times New Roman"/>
          <w:bCs/>
          <w:i/>
        </w:rPr>
        <w:t>s</w:t>
      </w:r>
      <w:r w:rsidR="00D20120" w:rsidRPr="00613BA1">
        <w:rPr>
          <w:rFonts w:ascii="Times New Roman" w:eastAsia="Times New Roman" w:hAnsi="Times New Roman" w:cs="Times New Roman"/>
          <w:bCs/>
          <w:i/>
        </w:rPr>
        <w:t>pe</w:t>
      </w:r>
      <w:r w:rsidR="00D20120" w:rsidRPr="00613BA1">
        <w:rPr>
          <w:rFonts w:ascii="Times New Roman" w:eastAsia="Times New Roman" w:hAnsi="Times New Roman" w:cs="Times New Roman"/>
          <w:i/>
        </w:rPr>
        <w:t>s tenet in tempus, semel est si credita, longum:/ Illa quidem fallax, sed tamen apta dea est</w:t>
      </w:r>
      <w:r w:rsidR="00D20120" w:rsidRPr="00613BA1">
        <w:rPr>
          <w:rFonts w:ascii="Times New Roman" w:eastAsia="Times New Roman" w:hAnsi="Times New Roman" w:cs="Times New Roman"/>
        </w:rPr>
        <w:t xml:space="preserve">. c) Ov. </w:t>
      </w:r>
      <w:r w:rsidR="00D20120" w:rsidRPr="00613BA1">
        <w:rPr>
          <w:rFonts w:ascii="Times New Roman" w:eastAsia="Times New Roman" w:hAnsi="Times New Roman" w:cs="Times New Roman"/>
          <w:i/>
        </w:rPr>
        <w:t xml:space="preserve">Ars </w:t>
      </w:r>
      <w:r w:rsidR="00D20120" w:rsidRPr="00613BA1">
        <w:rPr>
          <w:rFonts w:ascii="Times New Roman" w:eastAsia="Times New Roman" w:hAnsi="Times New Roman" w:cs="Times New Roman"/>
        </w:rPr>
        <w:t>1.469-</w:t>
      </w:r>
    </w:p>
    <w:p w:rsidR="00D20120" w:rsidRPr="00613BA1" w:rsidRDefault="00613BA1" w:rsidP="00613BA1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 w:rsidR="00D20120" w:rsidRPr="00613BA1">
        <w:rPr>
          <w:rFonts w:ascii="Times New Roman" w:eastAsia="Times New Roman" w:hAnsi="Times New Roman" w:cs="Times New Roman"/>
        </w:rPr>
        <w:t xml:space="preserve">70, </w:t>
      </w:r>
      <w:r w:rsidR="005B2FA6" w:rsidRPr="00613BA1">
        <w:rPr>
          <w:rFonts w:ascii="Times New Roman" w:eastAsia="Times New Roman" w:hAnsi="Times New Roman" w:cs="Times New Roman"/>
          <w:i/>
        </w:rPr>
        <w:t>s</w:t>
      </w:r>
      <w:r w:rsidR="00D20120" w:rsidRPr="00613BA1">
        <w:rPr>
          <w:rFonts w:ascii="Times New Roman" w:eastAsia="Times New Roman" w:hAnsi="Times New Roman" w:cs="Times New Roman"/>
          <w:i/>
        </w:rPr>
        <w:t xml:space="preserve">i non accipiet scriptum, inlectumque remittet,/ lecturam </w:t>
      </w:r>
      <w:r w:rsidR="00D20120" w:rsidRPr="00613BA1">
        <w:rPr>
          <w:rFonts w:ascii="Times New Roman" w:eastAsia="Times New Roman" w:hAnsi="Times New Roman" w:cs="Times New Roman"/>
          <w:bCs/>
          <w:i/>
        </w:rPr>
        <w:t>spe</w:t>
      </w:r>
      <w:r w:rsidR="00D20120" w:rsidRPr="00613BA1">
        <w:rPr>
          <w:rFonts w:ascii="Times New Roman" w:eastAsia="Times New Roman" w:hAnsi="Times New Roman" w:cs="Times New Roman"/>
          <w:i/>
        </w:rPr>
        <w:t xml:space="preserve">ra, propositumque tene. </w:t>
      </w:r>
    </w:p>
    <w:p w:rsidR="00BE3A1F" w:rsidRPr="00613BA1" w:rsidRDefault="00BE3A1F" w:rsidP="00BE3A1F">
      <w:pPr>
        <w:spacing w:after="0"/>
        <w:rPr>
          <w:rFonts w:ascii="Times New Roman" w:hAnsi="Times New Roman" w:cs="Times New Roman"/>
        </w:rPr>
      </w:pPr>
    </w:p>
    <w:p w:rsidR="00613BA1" w:rsidRDefault="005B2FA6" w:rsidP="001F4E91">
      <w:pPr>
        <w:spacing w:after="0"/>
        <w:rPr>
          <w:rFonts w:ascii="Times New Roman" w:eastAsia="Times New Roman" w:hAnsi="Times New Roman" w:cs="Times New Roman"/>
        </w:rPr>
      </w:pPr>
      <w:r w:rsidRPr="00613BA1">
        <w:rPr>
          <w:rFonts w:ascii="Times New Roman" w:eastAsia="Times New Roman" w:hAnsi="Times New Roman" w:cs="Times New Roman"/>
        </w:rPr>
        <w:t xml:space="preserve">3)  </w:t>
      </w:r>
      <w:r w:rsidRPr="00613BA1">
        <w:rPr>
          <w:rFonts w:ascii="Times New Roman" w:eastAsia="Times New Roman" w:hAnsi="Times New Roman" w:cs="Times New Roman"/>
        </w:rPr>
        <w:tab/>
      </w:r>
      <w:r w:rsidR="001F4E91" w:rsidRPr="00613BA1">
        <w:rPr>
          <w:rFonts w:ascii="Times New Roman" w:eastAsia="Times New Roman" w:hAnsi="Times New Roman" w:cs="Times New Roman"/>
        </w:rPr>
        <w:t xml:space="preserve">Hope reasonable later: </w:t>
      </w:r>
      <w:r w:rsidRPr="00613BA1">
        <w:rPr>
          <w:rFonts w:ascii="Times New Roman" w:eastAsia="Times New Roman" w:hAnsi="Times New Roman" w:cs="Times New Roman"/>
        </w:rPr>
        <w:t xml:space="preserve">a) </w:t>
      </w:r>
      <w:r w:rsidRPr="00613BA1">
        <w:rPr>
          <w:rFonts w:ascii="Times New Roman" w:hAnsi="Times New Roman" w:cs="Times New Roman"/>
        </w:rPr>
        <w:t xml:space="preserve">Ov. </w:t>
      </w:r>
      <w:r w:rsidRPr="00613BA1">
        <w:rPr>
          <w:rFonts w:ascii="Times New Roman" w:hAnsi="Times New Roman" w:cs="Times New Roman"/>
          <w:i/>
        </w:rPr>
        <w:t xml:space="preserve">Her. </w:t>
      </w:r>
      <w:r w:rsidRPr="00613BA1">
        <w:rPr>
          <w:rFonts w:ascii="Times New Roman" w:eastAsia="Times New Roman" w:hAnsi="Times New Roman" w:cs="Times New Roman"/>
        </w:rPr>
        <w:t xml:space="preserve">17.234, </w:t>
      </w:r>
      <w:r w:rsidRPr="00613BA1">
        <w:rPr>
          <w:rFonts w:ascii="Times New Roman" w:eastAsia="Times New Roman" w:hAnsi="Times New Roman" w:cs="Times New Roman"/>
          <w:i/>
        </w:rPr>
        <w:t xml:space="preserve">fallitur augurio </w:t>
      </w: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>s bona saepe suo</w:t>
      </w:r>
      <w:r w:rsidRPr="00613BA1">
        <w:rPr>
          <w:rFonts w:ascii="Times New Roman" w:eastAsia="Times New Roman" w:hAnsi="Times New Roman" w:cs="Times New Roman"/>
        </w:rPr>
        <w:t xml:space="preserve"> (</w:t>
      </w:r>
      <w:r w:rsidR="00613BA1">
        <w:rPr>
          <w:rFonts w:ascii="Times New Roman" w:eastAsia="Times New Roman" w:hAnsi="Times New Roman" w:cs="Times New Roman"/>
        </w:rPr>
        <w:t xml:space="preserve">cf. </w:t>
      </w:r>
      <w:r w:rsidRPr="00613BA1">
        <w:rPr>
          <w:rFonts w:ascii="Times New Roman" w:eastAsia="Times New Roman" w:hAnsi="Times New Roman" w:cs="Times New Roman"/>
          <w:i/>
        </w:rPr>
        <w:t>Ars</w:t>
      </w:r>
      <w:r w:rsidRPr="00613BA1">
        <w:rPr>
          <w:rFonts w:ascii="Times New Roman" w:eastAsia="Times New Roman" w:hAnsi="Times New Roman" w:cs="Times New Roman"/>
        </w:rPr>
        <w:t xml:space="preserve"> 1.445, and </w:t>
      </w:r>
      <w:r w:rsidRPr="00613BA1">
        <w:rPr>
          <w:rFonts w:ascii="Times New Roman" w:eastAsia="Times New Roman" w:hAnsi="Times New Roman" w:cs="Times New Roman"/>
          <w:i/>
        </w:rPr>
        <w:t xml:space="preserve">RA </w:t>
      </w:r>
      <w:r w:rsidRPr="00613BA1">
        <w:rPr>
          <w:rFonts w:ascii="Times New Roman" w:eastAsia="Times New Roman" w:hAnsi="Times New Roman" w:cs="Times New Roman"/>
        </w:rPr>
        <w:t xml:space="preserve">685). b) </w:t>
      </w:r>
    </w:p>
    <w:p w:rsidR="00613BA1" w:rsidRDefault="00613BA1" w:rsidP="001F4E91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 w:rsidR="005B2FA6" w:rsidRPr="00613BA1">
        <w:rPr>
          <w:rFonts w:ascii="Times New Roman" w:hAnsi="Times New Roman" w:cs="Times New Roman"/>
        </w:rPr>
        <w:t xml:space="preserve">Prop. 3.17.11-12): </w:t>
      </w:r>
      <w:r w:rsidR="005B2FA6" w:rsidRPr="00613BA1">
        <w:rPr>
          <w:rFonts w:ascii="Times New Roman" w:eastAsia="Times New Roman" w:hAnsi="Times New Roman" w:cs="Times New Roman"/>
          <w:i/>
        </w:rPr>
        <w:t xml:space="preserve">semper enim vacuos nox sobria torquet amantes;/ </w:t>
      </w:r>
      <w:r w:rsidR="005B2FA6" w:rsidRPr="00613BA1">
        <w:rPr>
          <w:rFonts w:ascii="Times New Roman" w:eastAsia="Times New Roman" w:hAnsi="Times New Roman" w:cs="Times New Roman"/>
          <w:bCs/>
          <w:i/>
        </w:rPr>
        <w:t>spe</w:t>
      </w:r>
      <w:r w:rsidR="005B2FA6" w:rsidRPr="00613BA1">
        <w:rPr>
          <w:rFonts w:ascii="Times New Roman" w:eastAsia="Times New Roman" w:hAnsi="Times New Roman" w:cs="Times New Roman"/>
          <w:i/>
        </w:rPr>
        <w:t xml:space="preserve">sque timorque animos versat utroque </w:t>
      </w:r>
    </w:p>
    <w:p w:rsidR="00613BA1" w:rsidRDefault="00613BA1" w:rsidP="001F4E91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 w:rsidR="005B2FA6" w:rsidRPr="00613BA1">
        <w:rPr>
          <w:rFonts w:ascii="Times New Roman" w:eastAsia="Times New Roman" w:hAnsi="Times New Roman" w:cs="Times New Roman"/>
          <w:i/>
        </w:rPr>
        <w:t>modo</w:t>
      </w:r>
      <w:r w:rsidR="005B2FA6" w:rsidRPr="00613BA1">
        <w:rPr>
          <w:rFonts w:ascii="Times New Roman" w:eastAsia="Times New Roman" w:hAnsi="Times New Roman" w:cs="Times New Roman"/>
        </w:rPr>
        <w:t xml:space="preserve">. c) Prop. 2.5.3 </w:t>
      </w:r>
      <w:r w:rsidR="005B2FA6" w:rsidRPr="00613BA1">
        <w:rPr>
          <w:rFonts w:ascii="Times New Roman" w:eastAsia="Times New Roman" w:hAnsi="Times New Roman" w:cs="Times New Roman"/>
          <w:i/>
        </w:rPr>
        <w:t xml:space="preserve">haec merui </w:t>
      </w:r>
      <w:r w:rsidR="005B2FA6" w:rsidRPr="00613BA1">
        <w:rPr>
          <w:rFonts w:ascii="Times New Roman" w:eastAsia="Times New Roman" w:hAnsi="Times New Roman" w:cs="Times New Roman"/>
          <w:bCs/>
          <w:i/>
        </w:rPr>
        <w:t>spe</w:t>
      </w:r>
      <w:r w:rsidR="005B2FA6" w:rsidRPr="00613BA1">
        <w:rPr>
          <w:rFonts w:ascii="Times New Roman" w:eastAsia="Times New Roman" w:hAnsi="Times New Roman" w:cs="Times New Roman"/>
          <w:i/>
        </w:rPr>
        <w:t>rare?</w:t>
      </w:r>
      <w:r w:rsidR="005B2FA6" w:rsidRPr="00613BA1">
        <w:rPr>
          <w:rFonts w:ascii="Times New Roman" w:eastAsia="Times New Roman" w:hAnsi="Times New Roman" w:cs="Times New Roman"/>
        </w:rPr>
        <w:t xml:space="preserve"> </w:t>
      </w:r>
      <w:r w:rsidR="00B97617" w:rsidRPr="00613BA1">
        <w:rPr>
          <w:rFonts w:ascii="Times New Roman" w:eastAsia="Times New Roman" w:hAnsi="Times New Roman" w:cs="Times New Roman"/>
        </w:rPr>
        <w:t xml:space="preserve">d) Prop. 2.22b.45-6 </w:t>
      </w:r>
      <w:r w:rsidR="005B2FA6" w:rsidRPr="00613BA1">
        <w:rPr>
          <w:rFonts w:ascii="Times New Roman" w:eastAsia="Times New Roman" w:hAnsi="Times New Roman" w:cs="Times New Roman"/>
          <w:i/>
        </w:rPr>
        <w:t xml:space="preserve">hic unus dolor est ex omnibus acer amanti,/ </w:t>
      </w:r>
    </w:p>
    <w:p w:rsidR="00613BA1" w:rsidRDefault="00613BA1" w:rsidP="001F4E91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 w:rsidR="005B2FA6" w:rsidRPr="00613BA1">
        <w:rPr>
          <w:rFonts w:ascii="Times New Roman" w:eastAsia="Times New Roman" w:hAnsi="Times New Roman" w:cs="Times New Roman"/>
          <w:bCs/>
          <w:i/>
        </w:rPr>
        <w:t>spe</w:t>
      </w:r>
      <w:r w:rsidR="005B2FA6" w:rsidRPr="00613BA1">
        <w:rPr>
          <w:rFonts w:ascii="Times New Roman" w:eastAsia="Times New Roman" w:hAnsi="Times New Roman" w:cs="Times New Roman"/>
          <w:i/>
        </w:rPr>
        <w:t xml:space="preserve">ranti subito si qua venire negat. </w:t>
      </w:r>
      <w:r w:rsidR="00372A6A" w:rsidRPr="00613BA1">
        <w:rPr>
          <w:rFonts w:ascii="Times New Roman" w:eastAsia="Times New Roman" w:hAnsi="Times New Roman" w:cs="Times New Roman"/>
        </w:rPr>
        <w:t xml:space="preserve">e) Ov. </w:t>
      </w:r>
      <w:r w:rsidR="00372A6A" w:rsidRPr="00613BA1">
        <w:rPr>
          <w:rFonts w:ascii="Times New Roman" w:eastAsia="Times New Roman" w:hAnsi="Times New Roman" w:cs="Times New Roman"/>
          <w:i/>
        </w:rPr>
        <w:t xml:space="preserve">Am. </w:t>
      </w:r>
      <w:r w:rsidR="00372A6A" w:rsidRPr="00613BA1">
        <w:rPr>
          <w:rFonts w:ascii="Times New Roman" w:eastAsia="Times New Roman" w:hAnsi="Times New Roman" w:cs="Times New Roman"/>
        </w:rPr>
        <w:t xml:space="preserve">1.6.52, </w:t>
      </w:r>
      <w:r w:rsidR="00372A6A" w:rsidRPr="00613BA1">
        <w:rPr>
          <w:rFonts w:ascii="Times New Roman" w:eastAsia="Times New Roman" w:hAnsi="Times New Roman" w:cs="Times New Roman"/>
          <w:i/>
        </w:rPr>
        <w:t xml:space="preserve">ei mihi, quam longe </w:t>
      </w:r>
      <w:r w:rsidR="00372A6A" w:rsidRPr="00613BA1">
        <w:rPr>
          <w:rFonts w:ascii="Times New Roman" w:eastAsia="Times New Roman" w:hAnsi="Times New Roman" w:cs="Times New Roman"/>
          <w:bCs/>
          <w:i/>
        </w:rPr>
        <w:t>spe</w:t>
      </w:r>
      <w:r w:rsidR="00372A6A" w:rsidRPr="00613BA1">
        <w:rPr>
          <w:rFonts w:ascii="Times New Roman" w:eastAsia="Times New Roman" w:hAnsi="Times New Roman" w:cs="Times New Roman"/>
          <w:i/>
        </w:rPr>
        <w:t>m tulit aura meam!</w:t>
      </w:r>
      <w:r w:rsidR="00372A6A" w:rsidRPr="00613BA1">
        <w:rPr>
          <w:rFonts w:ascii="Times New Roman" w:eastAsia="Times New Roman" w:hAnsi="Times New Roman" w:cs="Times New Roman"/>
        </w:rPr>
        <w:t xml:space="preserve">  </w:t>
      </w:r>
      <w:r w:rsidR="00681D9C" w:rsidRPr="00613BA1">
        <w:rPr>
          <w:rFonts w:ascii="Times New Roman" w:eastAsia="Times New Roman" w:hAnsi="Times New Roman" w:cs="Times New Roman"/>
        </w:rPr>
        <w:t xml:space="preserve">f) </w:t>
      </w:r>
      <w:r w:rsidR="00372A6A" w:rsidRPr="00613BA1">
        <w:rPr>
          <w:rFonts w:ascii="Times New Roman" w:eastAsia="Times New Roman" w:hAnsi="Times New Roman" w:cs="Times New Roman"/>
        </w:rPr>
        <w:t xml:space="preserve">Ov. </w:t>
      </w:r>
      <w:r w:rsidR="001F4E91" w:rsidRPr="00613BA1">
        <w:rPr>
          <w:rFonts w:ascii="Times New Roman" w:eastAsia="Times New Roman" w:hAnsi="Times New Roman" w:cs="Times New Roman"/>
        </w:rPr>
        <w:tab/>
      </w:r>
      <w:r w:rsidR="00372A6A" w:rsidRPr="00613BA1">
        <w:rPr>
          <w:rFonts w:ascii="Times New Roman" w:eastAsia="Times New Roman" w:hAnsi="Times New Roman" w:cs="Times New Roman"/>
          <w:i/>
        </w:rPr>
        <w:t xml:space="preserve">Am. </w:t>
      </w:r>
    </w:p>
    <w:p w:rsidR="000B74F3" w:rsidRPr="00613BA1" w:rsidRDefault="00613BA1" w:rsidP="001F4E9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 w:rsidR="00372A6A" w:rsidRPr="00613BA1">
        <w:rPr>
          <w:rFonts w:ascii="Times New Roman" w:eastAsia="Times New Roman" w:hAnsi="Times New Roman" w:cs="Times New Roman"/>
        </w:rPr>
        <w:t xml:space="preserve">1.11.13, </w:t>
      </w:r>
      <w:r w:rsidR="00372A6A" w:rsidRPr="00613BA1">
        <w:rPr>
          <w:rFonts w:ascii="Times New Roman" w:eastAsia="Times New Roman" w:hAnsi="Times New Roman" w:cs="Times New Roman"/>
          <w:i/>
        </w:rPr>
        <w:t xml:space="preserve">si quaeret quid agam, </w:t>
      </w:r>
      <w:r w:rsidR="00372A6A" w:rsidRPr="00613BA1">
        <w:rPr>
          <w:rFonts w:ascii="Times New Roman" w:eastAsia="Times New Roman" w:hAnsi="Times New Roman" w:cs="Times New Roman"/>
          <w:bCs/>
          <w:i/>
        </w:rPr>
        <w:t>spe</w:t>
      </w:r>
      <w:r w:rsidR="00372A6A" w:rsidRPr="00613BA1">
        <w:rPr>
          <w:rFonts w:ascii="Times New Roman" w:eastAsia="Times New Roman" w:hAnsi="Times New Roman" w:cs="Times New Roman"/>
          <w:i/>
        </w:rPr>
        <w:t xml:space="preserve"> noctis vivere dices</w:t>
      </w:r>
      <w:r w:rsidR="00372A6A" w:rsidRPr="00613BA1">
        <w:rPr>
          <w:rFonts w:ascii="Times New Roman" w:eastAsia="Times New Roman" w:hAnsi="Times New Roman" w:cs="Times New Roman"/>
        </w:rPr>
        <w:t>.</w:t>
      </w:r>
      <w:r w:rsidR="000B74F3" w:rsidRPr="00613BA1">
        <w:rPr>
          <w:rFonts w:ascii="Times New Roman" w:eastAsia="Times New Roman" w:hAnsi="Times New Roman" w:cs="Times New Roman"/>
        </w:rPr>
        <w:t xml:space="preserve"> </w:t>
      </w:r>
    </w:p>
    <w:p w:rsidR="00BE3A1F" w:rsidRPr="00613BA1" w:rsidRDefault="00BE3A1F" w:rsidP="00BE3A1F">
      <w:pPr>
        <w:spacing w:after="0"/>
        <w:rPr>
          <w:rFonts w:ascii="Times New Roman" w:hAnsi="Times New Roman" w:cs="Times New Roman"/>
        </w:rPr>
      </w:pPr>
    </w:p>
    <w:p w:rsidR="00613BA1" w:rsidRDefault="000B74F3" w:rsidP="000B74F3">
      <w:pPr>
        <w:spacing w:after="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</w:rPr>
        <w:t>4)</w:t>
      </w:r>
      <w:r w:rsidRPr="00613BA1">
        <w:rPr>
          <w:rFonts w:ascii="Times New Roman" w:eastAsia="Times New Roman" w:hAnsi="Times New Roman" w:cs="Times New Roman"/>
        </w:rPr>
        <w:tab/>
      </w:r>
      <w:r w:rsidR="00613BA1" w:rsidRPr="00613BA1">
        <w:rPr>
          <w:rFonts w:ascii="Times New Roman" w:eastAsia="Times New Roman" w:hAnsi="Times New Roman" w:cs="Times New Roman"/>
          <w:i/>
        </w:rPr>
        <w:t>P</w:t>
      </w:r>
      <w:r w:rsidRPr="00613BA1">
        <w:rPr>
          <w:rFonts w:ascii="Times New Roman" w:eastAsia="Times New Roman" w:hAnsi="Times New Roman" w:cs="Times New Roman"/>
          <w:i/>
        </w:rPr>
        <w:t>uella</w:t>
      </w:r>
      <w:r w:rsidRPr="00613BA1">
        <w:rPr>
          <w:rFonts w:ascii="Times New Roman" w:eastAsia="Times New Roman" w:hAnsi="Times New Roman" w:cs="Times New Roman"/>
        </w:rPr>
        <w:t xml:space="preserve">’s hopes sure to be disappointed: </w:t>
      </w:r>
      <w:r w:rsidR="00681D9C" w:rsidRPr="00613BA1">
        <w:rPr>
          <w:rFonts w:ascii="Times New Roman" w:eastAsia="Times New Roman" w:hAnsi="Times New Roman" w:cs="Times New Roman"/>
        </w:rPr>
        <w:t xml:space="preserve">a) </w:t>
      </w:r>
      <w:r w:rsidRPr="00613BA1">
        <w:rPr>
          <w:rFonts w:ascii="Times New Roman" w:eastAsia="Times New Roman" w:hAnsi="Times New Roman" w:cs="Times New Roman"/>
        </w:rPr>
        <w:t xml:space="preserve">Prop. 4.7.13-14, </w:t>
      </w:r>
      <w:r w:rsidRPr="00613BA1">
        <w:rPr>
          <w:rFonts w:ascii="Times New Roman" w:eastAsia="Times New Roman" w:hAnsi="Times New Roman" w:cs="Times New Roman"/>
          <w:i/>
        </w:rPr>
        <w:t xml:space="preserve">perfide nec cuiquam melior </w:t>
      </w: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rande puellae,/ in te </w:t>
      </w:r>
    </w:p>
    <w:p w:rsidR="000B74F3" w:rsidRPr="00613BA1" w:rsidRDefault="00613BA1" w:rsidP="000B74F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 w:rsidR="000B74F3" w:rsidRPr="00613BA1">
        <w:rPr>
          <w:rFonts w:ascii="Times New Roman" w:eastAsia="Times New Roman" w:hAnsi="Times New Roman" w:cs="Times New Roman"/>
          <w:i/>
        </w:rPr>
        <w:t xml:space="preserve">iam vires somnus habere potest? </w:t>
      </w:r>
      <w:r w:rsidR="00681D9C" w:rsidRPr="00613BA1">
        <w:rPr>
          <w:rFonts w:ascii="Times New Roman" w:eastAsia="Times New Roman" w:hAnsi="Times New Roman" w:cs="Times New Roman"/>
        </w:rPr>
        <w:t>b)</w:t>
      </w:r>
      <w:r w:rsidR="00575391" w:rsidRPr="00613BA1">
        <w:rPr>
          <w:rFonts w:ascii="Times New Roman" w:eastAsia="Times New Roman" w:hAnsi="Times New Roman" w:cs="Times New Roman"/>
        </w:rPr>
        <w:t xml:space="preserve"> </w:t>
      </w:r>
      <w:r w:rsidR="000B74F3" w:rsidRPr="00613BA1">
        <w:rPr>
          <w:rFonts w:ascii="Times New Roman" w:eastAsia="Times New Roman" w:hAnsi="Times New Roman" w:cs="Times New Roman"/>
        </w:rPr>
        <w:t xml:space="preserve">Ov. </w:t>
      </w:r>
      <w:r w:rsidR="000B74F3" w:rsidRPr="00613BA1">
        <w:rPr>
          <w:rFonts w:ascii="Times New Roman" w:eastAsia="Times New Roman" w:hAnsi="Times New Roman" w:cs="Times New Roman"/>
          <w:i/>
        </w:rPr>
        <w:t xml:space="preserve">Ars </w:t>
      </w:r>
      <w:r w:rsidR="000B74F3" w:rsidRPr="00613BA1">
        <w:rPr>
          <w:rFonts w:ascii="Times New Roman" w:eastAsia="Times New Roman" w:hAnsi="Times New Roman" w:cs="Times New Roman"/>
        </w:rPr>
        <w:t xml:space="preserve">3.551, </w:t>
      </w:r>
      <w:r w:rsidR="000B74F3" w:rsidRPr="00613BA1">
        <w:rPr>
          <w:rFonts w:ascii="Times New Roman" w:eastAsia="Times New Roman" w:hAnsi="Times New Roman" w:cs="Times New Roman"/>
          <w:i/>
        </w:rPr>
        <w:t xml:space="preserve">a doctis pretium scelus est </w:t>
      </w:r>
      <w:r w:rsidR="000B74F3" w:rsidRPr="00613BA1">
        <w:rPr>
          <w:rFonts w:ascii="Times New Roman" w:eastAsia="Times New Roman" w:hAnsi="Times New Roman" w:cs="Times New Roman"/>
          <w:bCs/>
          <w:i/>
        </w:rPr>
        <w:t>spe</w:t>
      </w:r>
      <w:r w:rsidR="000B74F3" w:rsidRPr="00613BA1">
        <w:rPr>
          <w:rFonts w:ascii="Times New Roman" w:eastAsia="Times New Roman" w:hAnsi="Times New Roman" w:cs="Times New Roman"/>
          <w:i/>
        </w:rPr>
        <w:t>rare poetis</w:t>
      </w:r>
      <w:r w:rsidR="00605161" w:rsidRPr="00613BA1">
        <w:rPr>
          <w:rFonts w:ascii="Times New Roman" w:eastAsia="Times New Roman" w:hAnsi="Times New Roman" w:cs="Times New Roman"/>
        </w:rPr>
        <w:t xml:space="preserve">. </w:t>
      </w:r>
    </w:p>
    <w:p w:rsidR="00BE3A1F" w:rsidRPr="00613BA1" w:rsidRDefault="00BE3A1F" w:rsidP="00BE3A1F">
      <w:pPr>
        <w:spacing w:after="0"/>
        <w:rPr>
          <w:rFonts w:ascii="Times New Roman" w:hAnsi="Times New Roman" w:cs="Times New Roman"/>
        </w:rPr>
      </w:pPr>
    </w:p>
    <w:p w:rsidR="00613BA1" w:rsidRDefault="00605161" w:rsidP="00605161">
      <w:pPr>
        <w:spacing w:after="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</w:rPr>
        <w:t xml:space="preserve">5) </w:t>
      </w:r>
      <w:r w:rsidRPr="00613BA1">
        <w:rPr>
          <w:rFonts w:ascii="Times New Roman" w:eastAsia="Times New Roman" w:hAnsi="Times New Roman" w:cs="Times New Roman"/>
        </w:rPr>
        <w:tab/>
      </w:r>
      <w:r w:rsidR="001F4E91" w:rsidRPr="00613BA1">
        <w:rPr>
          <w:rFonts w:ascii="Times New Roman" w:eastAsia="Times New Roman" w:hAnsi="Times New Roman" w:cs="Times New Roman"/>
        </w:rPr>
        <w:t xml:space="preserve">No point in </w:t>
      </w:r>
      <w:r w:rsidR="000F6C91" w:rsidRPr="00613BA1">
        <w:rPr>
          <w:rFonts w:ascii="Times New Roman" w:eastAsia="Times New Roman" w:hAnsi="Times New Roman" w:cs="Times New Roman"/>
        </w:rPr>
        <w:t xml:space="preserve">(elegiac) </w:t>
      </w:r>
      <w:r w:rsidR="001F4E91" w:rsidRPr="00613BA1">
        <w:rPr>
          <w:rFonts w:ascii="Times New Roman" w:eastAsia="Times New Roman" w:hAnsi="Times New Roman" w:cs="Times New Roman"/>
        </w:rPr>
        <w:t xml:space="preserve">hope: </w:t>
      </w:r>
      <w:r w:rsidRPr="00613BA1">
        <w:rPr>
          <w:rFonts w:ascii="Times New Roman" w:eastAsia="Times New Roman" w:hAnsi="Times New Roman" w:cs="Times New Roman"/>
        </w:rPr>
        <w:t xml:space="preserve">Prop. 2.9a.7, </w:t>
      </w:r>
      <w:r w:rsidRPr="00613BA1">
        <w:rPr>
          <w:rFonts w:ascii="Times New Roman" w:eastAsia="Times New Roman" w:hAnsi="Times New Roman" w:cs="Times New Roman"/>
          <w:i/>
        </w:rPr>
        <w:t xml:space="preserve">visuram et quamvis numquam </w:t>
      </w: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raret Ulixem,/ </w:t>
      </w:r>
      <w:r w:rsidR="000F6C91" w:rsidRPr="00613BA1">
        <w:rPr>
          <w:rFonts w:ascii="Times New Roman" w:eastAsia="Times New Roman" w:hAnsi="Times New Roman" w:cs="Times New Roman"/>
          <w:i/>
        </w:rPr>
        <w:tab/>
      </w:r>
      <w:r w:rsidRPr="00613BA1">
        <w:rPr>
          <w:rFonts w:ascii="Times New Roman" w:eastAsia="Times New Roman" w:hAnsi="Times New Roman" w:cs="Times New Roman"/>
          <w:i/>
        </w:rPr>
        <w:t>illum ex</w:t>
      </w: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ctando facta </w:t>
      </w:r>
    </w:p>
    <w:p w:rsidR="00605161" w:rsidRPr="00613BA1" w:rsidRDefault="00613BA1" w:rsidP="0060516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 w:rsidR="00605161" w:rsidRPr="00613BA1">
        <w:rPr>
          <w:rFonts w:ascii="Times New Roman" w:eastAsia="Times New Roman" w:hAnsi="Times New Roman" w:cs="Times New Roman"/>
          <w:i/>
        </w:rPr>
        <w:t xml:space="preserve">remansit anus. </w:t>
      </w:r>
    </w:p>
    <w:p w:rsidR="00BE3A1F" w:rsidRPr="00613BA1" w:rsidRDefault="00BE3A1F" w:rsidP="00BE3A1F">
      <w:pPr>
        <w:spacing w:after="0"/>
        <w:rPr>
          <w:rFonts w:ascii="Times New Roman" w:hAnsi="Times New Roman" w:cs="Times New Roman"/>
        </w:rPr>
      </w:pPr>
    </w:p>
    <w:p w:rsidR="00613BA1" w:rsidRDefault="00CD0656" w:rsidP="00605161">
      <w:pPr>
        <w:spacing w:after="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</w:rPr>
        <w:t xml:space="preserve">6) </w:t>
      </w:r>
      <w:r w:rsidRPr="00613BA1">
        <w:rPr>
          <w:rFonts w:ascii="Times New Roman" w:eastAsia="Times New Roman" w:hAnsi="Times New Roman" w:cs="Times New Roman"/>
        </w:rPr>
        <w:tab/>
      </w:r>
      <w:r w:rsidR="007A5B74" w:rsidRPr="00613BA1">
        <w:rPr>
          <w:rFonts w:ascii="Times New Roman" w:eastAsia="Times New Roman" w:hAnsi="Times New Roman" w:cs="Times New Roman"/>
        </w:rPr>
        <w:t xml:space="preserve">And yet…: </w:t>
      </w:r>
      <w:r w:rsidRPr="00613BA1">
        <w:rPr>
          <w:rFonts w:ascii="Times New Roman" w:eastAsia="Times New Roman" w:hAnsi="Times New Roman" w:cs="Times New Roman"/>
        </w:rPr>
        <w:t xml:space="preserve">a) Ov. </w:t>
      </w:r>
      <w:r w:rsidRPr="00613BA1">
        <w:rPr>
          <w:rFonts w:ascii="Times New Roman" w:eastAsia="Times New Roman" w:hAnsi="Times New Roman" w:cs="Times New Roman"/>
          <w:i/>
        </w:rPr>
        <w:t xml:space="preserve">Am. </w:t>
      </w:r>
      <w:r w:rsidRPr="00613BA1">
        <w:rPr>
          <w:rFonts w:ascii="Times New Roman" w:eastAsia="Times New Roman" w:hAnsi="Times New Roman" w:cs="Times New Roman"/>
        </w:rPr>
        <w:t>2.4.13-14</w:t>
      </w:r>
      <w:r w:rsidR="00A05DF7" w:rsidRPr="00613BA1">
        <w:rPr>
          <w:rFonts w:ascii="Times New Roman" w:eastAsia="Times New Roman" w:hAnsi="Times New Roman" w:cs="Times New Roman"/>
        </w:rPr>
        <w:t>,</w:t>
      </w:r>
      <w:r w:rsidRPr="00613BA1">
        <w:rPr>
          <w:rFonts w:ascii="Times New Roman" w:eastAsia="Times New Roman" w:hAnsi="Times New Roman" w:cs="Times New Roman"/>
        </w:rPr>
        <w:t xml:space="preserve"> </w:t>
      </w:r>
      <w:r w:rsidRPr="00613BA1">
        <w:rPr>
          <w:rFonts w:ascii="Times New Roman" w:eastAsia="Times New Roman" w:hAnsi="Times New Roman" w:cs="Times New Roman"/>
          <w:i/>
        </w:rPr>
        <w:t>sive procax aliqua est, capior, quia rustica non est,/ </w:t>
      </w: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mque dat in molli </w:t>
      </w:r>
    </w:p>
    <w:p w:rsidR="00613BA1" w:rsidRDefault="00613BA1" w:rsidP="00613BA1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 w:rsidR="00CD0656" w:rsidRPr="00613BA1">
        <w:rPr>
          <w:rFonts w:ascii="Times New Roman" w:eastAsia="Times New Roman" w:hAnsi="Times New Roman" w:cs="Times New Roman"/>
          <w:i/>
        </w:rPr>
        <w:t xml:space="preserve">mobilis esse toro. </w:t>
      </w:r>
      <w:r w:rsidR="00CD0656" w:rsidRPr="00613BA1">
        <w:rPr>
          <w:rFonts w:ascii="Times New Roman" w:eastAsia="Times New Roman" w:hAnsi="Times New Roman" w:cs="Times New Roman"/>
        </w:rPr>
        <w:t xml:space="preserve">b) Ov. </w:t>
      </w:r>
      <w:r w:rsidR="00CD0656" w:rsidRPr="00613BA1">
        <w:rPr>
          <w:rFonts w:ascii="Times New Roman" w:eastAsia="Times New Roman" w:hAnsi="Times New Roman" w:cs="Times New Roman"/>
          <w:i/>
        </w:rPr>
        <w:t xml:space="preserve">Am. </w:t>
      </w:r>
      <w:r w:rsidR="00CD0656" w:rsidRPr="00613BA1">
        <w:rPr>
          <w:rFonts w:ascii="Times New Roman" w:eastAsia="Times New Roman" w:hAnsi="Times New Roman" w:cs="Times New Roman"/>
        </w:rPr>
        <w:t>2.9b.43-4</w:t>
      </w:r>
      <w:r w:rsidR="00A05DF7" w:rsidRPr="00613BA1">
        <w:rPr>
          <w:rFonts w:ascii="Times New Roman" w:eastAsia="Times New Roman" w:hAnsi="Times New Roman" w:cs="Times New Roman"/>
        </w:rPr>
        <w:t>,</w:t>
      </w:r>
      <w:r w:rsidR="00CD0656" w:rsidRPr="00613BA1">
        <w:rPr>
          <w:rFonts w:ascii="Times New Roman" w:eastAsia="Times New Roman" w:hAnsi="Times New Roman" w:cs="Times New Roman"/>
        </w:rPr>
        <w:t xml:space="preserve"> </w:t>
      </w:r>
      <w:r w:rsidR="00CD0656" w:rsidRPr="00613BA1">
        <w:rPr>
          <w:rFonts w:ascii="Times New Roman" w:eastAsia="Times New Roman" w:hAnsi="Times New Roman" w:cs="Times New Roman"/>
          <w:i/>
        </w:rPr>
        <w:t>me modo decipiant voces fallacis amicae;/ </w:t>
      </w:r>
      <w:r w:rsidR="00CD0656" w:rsidRPr="00613BA1">
        <w:rPr>
          <w:rFonts w:ascii="Times New Roman" w:eastAsia="Times New Roman" w:hAnsi="Times New Roman" w:cs="Times New Roman"/>
          <w:bCs/>
          <w:i/>
        </w:rPr>
        <w:t>spe</w:t>
      </w:r>
      <w:r w:rsidR="00CD0656" w:rsidRPr="00613BA1">
        <w:rPr>
          <w:rFonts w:ascii="Times New Roman" w:eastAsia="Times New Roman" w:hAnsi="Times New Roman" w:cs="Times New Roman"/>
          <w:i/>
        </w:rPr>
        <w:t xml:space="preserve">rando certe gaudia magna </w:t>
      </w:r>
    </w:p>
    <w:p w:rsidR="00613BA1" w:rsidRDefault="00613BA1" w:rsidP="00613B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 w:rsidR="00CD0656" w:rsidRPr="00613BA1">
        <w:rPr>
          <w:rFonts w:ascii="Times New Roman" w:eastAsia="Times New Roman" w:hAnsi="Times New Roman" w:cs="Times New Roman"/>
          <w:i/>
        </w:rPr>
        <w:t>feram</w:t>
      </w:r>
      <w:r w:rsidR="00CD0656" w:rsidRPr="00613BA1">
        <w:rPr>
          <w:rFonts w:ascii="Times New Roman" w:eastAsia="Times New Roman" w:hAnsi="Times New Roman" w:cs="Times New Roman"/>
        </w:rPr>
        <w:t xml:space="preserve">. c) Ov. </w:t>
      </w:r>
      <w:r w:rsidR="00CD0656" w:rsidRPr="00613BA1">
        <w:rPr>
          <w:rFonts w:ascii="Times New Roman" w:eastAsia="Times New Roman" w:hAnsi="Times New Roman" w:cs="Times New Roman"/>
          <w:i/>
        </w:rPr>
        <w:t xml:space="preserve">Am. </w:t>
      </w:r>
      <w:r w:rsidR="00CD0656" w:rsidRPr="00613BA1">
        <w:rPr>
          <w:rFonts w:ascii="Times New Roman" w:eastAsia="Times New Roman" w:hAnsi="Times New Roman" w:cs="Times New Roman"/>
        </w:rPr>
        <w:t>2.19.5-6</w:t>
      </w:r>
      <w:r w:rsidR="00A05DF7" w:rsidRPr="00613BA1">
        <w:rPr>
          <w:rFonts w:ascii="Times New Roman" w:eastAsia="Times New Roman" w:hAnsi="Times New Roman" w:cs="Times New Roman"/>
        </w:rPr>
        <w:t>,</w:t>
      </w:r>
      <w:r w:rsidR="00CD0656" w:rsidRPr="00613BA1">
        <w:rPr>
          <w:rFonts w:ascii="Times New Roman" w:eastAsia="Times New Roman" w:hAnsi="Times New Roman" w:cs="Times New Roman"/>
        </w:rPr>
        <w:t xml:space="preserve"> </w:t>
      </w:r>
      <w:r w:rsidR="00CD0656" w:rsidRPr="00613BA1">
        <w:rPr>
          <w:rFonts w:ascii="Times New Roman" w:eastAsia="Times New Roman" w:hAnsi="Times New Roman" w:cs="Times New Roman"/>
          <w:bCs/>
          <w:i/>
        </w:rPr>
        <w:t>spe</w:t>
      </w:r>
      <w:r w:rsidR="00CD0656" w:rsidRPr="00613BA1">
        <w:rPr>
          <w:rFonts w:ascii="Times New Roman" w:eastAsia="Times New Roman" w:hAnsi="Times New Roman" w:cs="Times New Roman"/>
          <w:i/>
        </w:rPr>
        <w:t xml:space="preserve">remus pariter, pariter metuamus amantes,/ et faciat voto rara repulsa locum. </w:t>
      </w:r>
      <w:r w:rsidR="00CD0656" w:rsidRPr="00613BA1">
        <w:rPr>
          <w:rFonts w:ascii="Times New Roman" w:eastAsia="Times New Roman" w:hAnsi="Times New Roman" w:cs="Times New Roman"/>
        </w:rPr>
        <w:t xml:space="preserve">d) </w:t>
      </w:r>
    </w:p>
    <w:p w:rsidR="00613BA1" w:rsidRDefault="00613BA1" w:rsidP="00613B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D0656" w:rsidRPr="00613BA1">
        <w:rPr>
          <w:rFonts w:ascii="Times New Roman" w:eastAsia="Times New Roman" w:hAnsi="Times New Roman" w:cs="Times New Roman"/>
        </w:rPr>
        <w:t xml:space="preserve">Ov. </w:t>
      </w:r>
      <w:r w:rsidR="00CD0656" w:rsidRPr="00613BA1">
        <w:rPr>
          <w:rFonts w:ascii="Times New Roman" w:eastAsia="Times New Roman" w:hAnsi="Times New Roman" w:cs="Times New Roman"/>
          <w:i/>
        </w:rPr>
        <w:t xml:space="preserve">Am. </w:t>
      </w:r>
      <w:r w:rsidR="00CD0656" w:rsidRPr="00613BA1">
        <w:rPr>
          <w:rFonts w:ascii="Times New Roman" w:eastAsia="Times New Roman" w:hAnsi="Times New Roman" w:cs="Times New Roman"/>
        </w:rPr>
        <w:t>2.19.49-50</w:t>
      </w:r>
      <w:r w:rsidR="00A05DF7" w:rsidRPr="00613BA1">
        <w:rPr>
          <w:rFonts w:ascii="Times New Roman" w:eastAsia="Times New Roman" w:hAnsi="Times New Roman" w:cs="Times New Roman"/>
        </w:rPr>
        <w:t xml:space="preserve">, </w:t>
      </w:r>
      <w:r w:rsidR="00CD0656" w:rsidRPr="00613BA1">
        <w:rPr>
          <w:rFonts w:ascii="Times New Roman" w:eastAsia="Times New Roman" w:hAnsi="Times New Roman" w:cs="Times New Roman"/>
          <w:i/>
        </w:rPr>
        <w:t xml:space="preserve">multa diuque tuli; </w:t>
      </w:r>
      <w:r w:rsidR="00CD0656" w:rsidRPr="00613BA1">
        <w:rPr>
          <w:rFonts w:ascii="Times New Roman" w:eastAsia="Times New Roman" w:hAnsi="Times New Roman" w:cs="Times New Roman"/>
          <w:bCs/>
          <w:i/>
        </w:rPr>
        <w:t>spe</w:t>
      </w:r>
      <w:r w:rsidR="00CD0656" w:rsidRPr="00613BA1">
        <w:rPr>
          <w:rFonts w:ascii="Times New Roman" w:eastAsia="Times New Roman" w:hAnsi="Times New Roman" w:cs="Times New Roman"/>
          <w:i/>
        </w:rPr>
        <w:t xml:space="preserve">ravi saepe futurum,/ cum bene </w:t>
      </w:r>
      <w:r w:rsidR="00A05DF7" w:rsidRPr="00613BA1">
        <w:rPr>
          <w:rFonts w:ascii="Times New Roman" w:eastAsia="Times New Roman" w:hAnsi="Times New Roman" w:cs="Times New Roman"/>
          <w:i/>
        </w:rPr>
        <w:t xml:space="preserve">servasses, ut bene verba darem.  </w:t>
      </w:r>
      <w:r w:rsidR="00BF5664" w:rsidRPr="00613BA1">
        <w:rPr>
          <w:rFonts w:ascii="Times New Roman" w:eastAsia="Times New Roman" w:hAnsi="Times New Roman" w:cs="Times New Roman"/>
        </w:rPr>
        <w:t>e)</w:t>
      </w:r>
      <w:r w:rsidR="007A5B74" w:rsidRPr="00613BA1">
        <w:rPr>
          <w:rFonts w:ascii="Times New Roman" w:eastAsia="Times New Roman" w:hAnsi="Times New Roman" w:cs="Times New Roman"/>
        </w:rPr>
        <w:t xml:space="preserve"> </w:t>
      </w:r>
      <w:r w:rsidR="00681C88" w:rsidRPr="00613BA1">
        <w:rPr>
          <w:rFonts w:ascii="Times New Roman" w:eastAsia="Times New Roman" w:hAnsi="Times New Roman" w:cs="Times New Roman"/>
        </w:rPr>
        <w:t xml:space="preserve">Ov. </w:t>
      </w:r>
    </w:p>
    <w:p w:rsidR="00613BA1" w:rsidRDefault="00613BA1" w:rsidP="00613B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81C88" w:rsidRPr="00613BA1">
        <w:rPr>
          <w:rFonts w:ascii="Times New Roman" w:eastAsia="Times New Roman" w:hAnsi="Times New Roman" w:cs="Times New Roman"/>
          <w:i/>
        </w:rPr>
        <w:t xml:space="preserve">Ars </w:t>
      </w:r>
      <w:r w:rsidR="00681C88" w:rsidRPr="00613BA1">
        <w:rPr>
          <w:rFonts w:ascii="Times New Roman" w:eastAsia="Times New Roman" w:hAnsi="Times New Roman" w:cs="Times New Roman"/>
        </w:rPr>
        <w:t xml:space="preserve">3.477-8, </w:t>
      </w:r>
      <w:r w:rsidR="00681C88" w:rsidRPr="00613BA1">
        <w:rPr>
          <w:rFonts w:ascii="Times New Roman" w:eastAsia="Times New Roman" w:hAnsi="Times New Roman" w:cs="Times New Roman"/>
          <w:i/>
        </w:rPr>
        <w:t xml:space="preserve">fac timeat </w:t>
      </w:r>
      <w:r w:rsidR="00681C88" w:rsidRPr="00613BA1">
        <w:rPr>
          <w:rFonts w:ascii="Times New Roman" w:eastAsia="Times New Roman" w:hAnsi="Times New Roman" w:cs="Times New Roman"/>
          <w:bCs/>
          <w:i/>
        </w:rPr>
        <w:t>spe</w:t>
      </w:r>
      <w:r w:rsidR="00681C88" w:rsidRPr="00613BA1">
        <w:rPr>
          <w:rFonts w:ascii="Times New Roman" w:eastAsia="Times New Roman" w:hAnsi="Times New Roman" w:cs="Times New Roman"/>
          <w:i/>
        </w:rPr>
        <w:t xml:space="preserve">retque simul, quotiensque remittes,/ </w:t>
      </w:r>
      <w:r w:rsidR="00681C88" w:rsidRPr="00613BA1">
        <w:rPr>
          <w:rFonts w:ascii="Times New Roman" w:eastAsia="Times New Roman" w:hAnsi="Times New Roman" w:cs="Times New Roman"/>
          <w:bCs/>
          <w:i/>
        </w:rPr>
        <w:t>spe</w:t>
      </w:r>
      <w:r w:rsidR="00681C88" w:rsidRPr="00613BA1">
        <w:rPr>
          <w:rFonts w:ascii="Times New Roman" w:eastAsia="Times New Roman" w:hAnsi="Times New Roman" w:cs="Times New Roman"/>
          <w:i/>
        </w:rPr>
        <w:t xml:space="preserve">sque magis veniat certa minorque metus. </w:t>
      </w:r>
      <w:r w:rsidR="00681C88" w:rsidRPr="00613BA1">
        <w:rPr>
          <w:rFonts w:ascii="Times New Roman" w:eastAsia="Times New Roman" w:hAnsi="Times New Roman" w:cs="Times New Roman"/>
        </w:rPr>
        <w:t xml:space="preserve">f) Ov. </w:t>
      </w:r>
    </w:p>
    <w:p w:rsidR="00613BA1" w:rsidRDefault="00613BA1" w:rsidP="00613BA1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 w:rsidR="00681C88" w:rsidRPr="00613BA1">
        <w:rPr>
          <w:rFonts w:ascii="Times New Roman" w:eastAsia="Times New Roman" w:hAnsi="Times New Roman" w:cs="Times New Roman"/>
          <w:i/>
        </w:rPr>
        <w:t xml:space="preserve">Ars </w:t>
      </w:r>
      <w:r w:rsidR="00681C88" w:rsidRPr="00613BA1">
        <w:rPr>
          <w:rFonts w:ascii="Times New Roman" w:eastAsia="Times New Roman" w:hAnsi="Times New Roman" w:cs="Times New Roman"/>
        </w:rPr>
        <w:t xml:space="preserve">3.592, </w:t>
      </w:r>
      <w:r w:rsidR="00681C88" w:rsidRPr="00613BA1">
        <w:rPr>
          <w:rFonts w:ascii="Times New Roman" w:eastAsia="Times New Roman" w:hAnsi="Times New Roman" w:cs="Times New Roman"/>
          <w:i/>
        </w:rPr>
        <w:t xml:space="preserve">dum cadit in laqueos captus quoque nuper amator,/ solum se thalamos </w:t>
      </w:r>
      <w:r w:rsidR="00681C88" w:rsidRPr="00613BA1">
        <w:rPr>
          <w:rFonts w:ascii="Times New Roman" w:eastAsia="Times New Roman" w:hAnsi="Times New Roman" w:cs="Times New Roman"/>
          <w:bCs/>
          <w:i/>
        </w:rPr>
        <w:t>spe</w:t>
      </w:r>
      <w:r w:rsidR="00681C88" w:rsidRPr="00613BA1">
        <w:rPr>
          <w:rFonts w:ascii="Times New Roman" w:eastAsia="Times New Roman" w:hAnsi="Times New Roman" w:cs="Times New Roman"/>
          <w:i/>
        </w:rPr>
        <w:t>ret habere tuos.</w:t>
      </w:r>
      <w:r w:rsidR="00681C88" w:rsidRPr="00613BA1">
        <w:rPr>
          <w:rFonts w:ascii="Times New Roman" w:eastAsia="Times New Roman" w:hAnsi="Times New Roman" w:cs="Times New Roman"/>
        </w:rPr>
        <w:t xml:space="preserve"> g) </w:t>
      </w:r>
      <w:r w:rsidR="00BF5664" w:rsidRPr="00613BA1">
        <w:rPr>
          <w:rFonts w:ascii="Times New Roman" w:eastAsia="Times New Roman" w:hAnsi="Times New Roman" w:cs="Times New Roman"/>
        </w:rPr>
        <w:t xml:space="preserve">Ov. </w:t>
      </w:r>
      <w:r w:rsidR="00BF5664" w:rsidRPr="00613BA1">
        <w:rPr>
          <w:rFonts w:ascii="Times New Roman" w:eastAsia="Times New Roman" w:hAnsi="Times New Roman" w:cs="Times New Roman"/>
          <w:i/>
        </w:rPr>
        <w:t xml:space="preserve">RA </w:t>
      </w:r>
    </w:p>
    <w:p w:rsidR="00CD0656" w:rsidRPr="00613BA1" w:rsidRDefault="00613BA1" w:rsidP="00613B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 w:rsidR="00BF5664" w:rsidRPr="00613BA1">
        <w:rPr>
          <w:rFonts w:ascii="Times New Roman" w:eastAsia="Times New Roman" w:hAnsi="Times New Roman" w:cs="Times New Roman"/>
        </w:rPr>
        <w:t xml:space="preserve">685-6, </w:t>
      </w:r>
      <w:r w:rsidR="00BF5664" w:rsidRPr="00613BA1">
        <w:rPr>
          <w:rFonts w:ascii="Times New Roman" w:eastAsia="Times New Roman" w:hAnsi="Times New Roman" w:cs="Times New Roman"/>
          <w:i/>
        </w:rPr>
        <w:t>desinimus tarde, quia</w:t>
      </w:r>
      <w:r w:rsidR="007A5B74" w:rsidRPr="00613BA1">
        <w:rPr>
          <w:rFonts w:ascii="Times New Roman" w:eastAsia="Times New Roman" w:hAnsi="Times New Roman" w:cs="Times New Roman"/>
          <w:i/>
        </w:rPr>
        <w:t xml:space="preserve"> </w:t>
      </w:r>
      <w:r w:rsidR="00BF5664" w:rsidRPr="00613BA1">
        <w:rPr>
          <w:rFonts w:ascii="Times New Roman" w:eastAsia="Times New Roman" w:hAnsi="Times New Roman" w:cs="Times New Roman"/>
          <w:i/>
        </w:rPr>
        <w:t xml:space="preserve">nos </w:t>
      </w:r>
      <w:r w:rsidR="00BF5664" w:rsidRPr="00613BA1">
        <w:rPr>
          <w:rFonts w:ascii="Times New Roman" w:eastAsia="Times New Roman" w:hAnsi="Times New Roman" w:cs="Times New Roman"/>
          <w:bCs/>
          <w:i/>
        </w:rPr>
        <w:t>spe</w:t>
      </w:r>
      <w:r w:rsidR="00BF5664" w:rsidRPr="00613BA1">
        <w:rPr>
          <w:rFonts w:ascii="Times New Roman" w:eastAsia="Times New Roman" w:hAnsi="Times New Roman" w:cs="Times New Roman"/>
          <w:i/>
        </w:rPr>
        <w:t>ramus amari:/ Dum sibi quisque placet, credula turba sumus</w:t>
      </w:r>
      <w:r w:rsidR="00BF5664" w:rsidRPr="00613BA1">
        <w:rPr>
          <w:rFonts w:ascii="Times New Roman" w:eastAsia="Times New Roman" w:hAnsi="Times New Roman" w:cs="Times New Roman"/>
        </w:rPr>
        <w:t>.</w:t>
      </w:r>
    </w:p>
    <w:p w:rsidR="00BE3A1F" w:rsidRPr="00613BA1" w:rsidRDefault="00BE3A1F" w:rsidP="00BE3A1F">
      <w:pPr>
        <w:spacing w:after="0"/>
        <w:rPr>
          <w:rFonts w:ascii="Times New Roman" w:hAnsi="Times New Roman" w:cs="Times New Roman"/>
        </w:rPr>
      </w:pPr>
    </w:p>
    <w:p w:rsidR="00613BA1" w:rsidRDefault="00681C88" w:rsidP="00E528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3BA1">
        <w:rPr>
          <w:rFonts w:ascii="Times New Roman" w:eastAsia="Times New Roman" w:hAnsi="Times New Roman" w:cs="Times New Roman"/>
        </w:rPr>
        <w:t xml:space="preserve">7) </w:t>
      </w:r>
      <w:r w:rsidRPr="00613BA1">
        <w:rPr>
          <w:rFonts w:ascii="Times New Roman" w:eastAsia="Times New Roman" w:hAnsi="Times New Roman" w:cs="Times New Roman"/>
        </w:rPr>
        <w:tab/>
        <w:t xml:space="preserve">a) Tib. 1.1.9-10, </w:t>
      </w:r>
      <w:r w:rsidRPr="00613BA1">
        <w:rPr>
          <w:rFonts w:ascii="Times New Roman" w:eastAsia="Times New Roman" w:hAnsi="Times New Roman" w:cs="Times New Roman"/>
          <w:i/>
        </w:rPr>
        <w:t xml:space="preserve">nec </w:t>
      </w: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s destituat, sed frugum semper acervos/ praebeat et pleno pinguia musta lacu. </w:t>
      </w:r>
      <w:r w:rsidR="00E5282D" w:rsidRPr="00613BA1">
        <w:rPr>
          <w:rFonts w:ascii="Times New Roman" w:eastAsia="Times New Roman" w:hAnsi="Times New Roman" w:cs="Times New Roman"/>
        </w:rPr>
        <w:t xml:space="preserve">b) Tib. </w:t>
      </w:r>
    </w:p>
    <w:p w:rsidR="00613BA1" w:rsidRDefault="00613BA1" w:rsidP="00613BA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 w:rsidR="00E5282D" w:rsidRPr="00613BA1">
        <w:rPr>
          <w:rFonts w:ascii="Times New Roman" w:eastAsia="Times New Roman" w:hAnsi="Times New Roman" w:cs="Times New Roman"/>
        </w:rPr>
        <w:t xml:space="preserve">1.9.23-4, </w:t>
      </w:r>
      <w:r w:rsidR="00E5282D" w:rsidRPr="00613BA1">
        <w:rPr>
          <w:rFonts w:ascii="Times New Roman" w:eastAsia="Times New Roman" w:hAnsi="Times New Roman" w:cs="Times New Roman"/>
          <w:i/>
        </w:rPr>
        <w:t xml:space="preserve">nec tibi celandi </w:t>
      </w:r>
      <w:r w:rsidR="00E5282D" w:rsidRPr="00613BA1">
        <w:rPr>
          <w:rFonts w:ascii="Times New Roman" w:eastAsia="Times New Roman" w:hAnsi="Times New Roman" w:cs="Times New Roman"/>
          <w:bCs/>
          <w:i/>
        </w:rPr>
        <w:t>spe</w:t>
      </w:r>
      <w:r w:rsidR="00E5282D" w:rsidRPr="00613BA1">
        <w:rPr>
          <w:rFonts w:ascii="Times New Roman" w:eastAsia="Times New Roman" w:hAnsi="Times New Roman" w:cs="Times New Roman"/>
          <w:i/>
        </w:rPr>
        <w:t xml:space="preserve">s sit peccare paranti:/ est deus, occultos qui vetat esse dolos. </w:t>
      </w:r>
      <w:r w:rsidR="00E5282D" w:rsidRPr="00613BA1">
        <w:rPr>
          <w:rFonts w:ascii="Times New Roman" w:eastAsia="Times New Roman" w:hAnsi="Times New Roman" w:cs="Times New Roman"/>
        </w:rPr>
        <w:t xml:space="preserve">c) Tib. 1.9.43, </w:t>
      </w:r>
      <w:r w:rsidR="00E5282D" w:rsidRPr="00613BA1">
        <w:rPr>
          <w:rFonts w:ascii="Times New Roman" w:eastAsia="Times New Roman" w:hAnsi="Times New Roman" w:cs="Times New Roman"/>
          <w:i/>
        </w:rPr>
        <w:t xml:space="preserve">saepe </w:t>
      </w:r>
    </w:p>
    <w:p w:rsidR="00BE3A1F" w:rsidRPr="00613BA1" w:rsidRDefault="00613BA1" w:rsidP="00613BA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 w:rsidR="00E5282D" w:rsidRPr="00613BA1">
        <w:rPr>
          <w:rFonts w:ascii="Times New Roman" w:eastAsia="Times New Roman" w:hAnsi="Times New Roman" w:cs="Times New Roman"/>
          <w:i/>
        </w:rPr>
        <w:t>in</w:t>
      </w:r>
      <w:r w:rsidR="00E5282D" w:rsidRPr="00613BA1">
        <w:rPr>
          <w:rFonts w:ascii="Times New Roman" w:eastAsia="Times New Roman" w:hAnsi="Times New Roman" w:cs="Times New Roman"/>
          <w:bCs/>
          <w:i/>
        </w:rPr>
        <w:t>spe</w:t>
      </w:r>
      <w:r w:rsidR="00E5282D" w:rsidRPr="00613BA1">
        <w:rPr>
          <w:rFonts w:ascii="Times New Roman" w:eastAsia="Times New Roman" w:hAnsi="Times New Roman" w:cs="Times New Roman"/>
          <w:i/>
        </w:rPr>
        <w:t>ranti venit tibi munere nostro</w:t>
      </w:r>
      <w:r w:rsidR="00C556D1" w:rsidRPr="00613BA1">
        <w:rPr>
          <w:rFonts w:ascii="Times New Roman" w:eastAsia="Times New Roman" w:hAnsi="Times New Roman" w:cs="Times New Roman"/>
          <w:i/>
        </w:rPr>
        <w:t>.</w:t>
      </w:r>
      <w:r w:rsidR="00E5282D" w:rsidRPr="00613BA1">
        <w:rPr>
          <w:rFonts w:ascii="Times New Roman" w:eastAsia="Times New Roman" w:hAnsi="Times New Roman" w:cs="Times New Roman"/>
          <w:i/>
        </w:rPr>
        <w:t xml:space="preserve"> </w:t>
      </w:r>
      <w:r w:rsidR="00E5282D" w:rsidRPr="00613BA1">
        <w:rPr>
          <w:rFonts w:ascii="Times New Roman" w:eastAsia="Times New Roman" w:hAnsi="Times New Roman" w:cs="Times New Roman"/>
          <w:i/>
        </w:rPr>
        <w:br/>
      </w:r>
    </w:p>
    <w:p w:rsidR="00E5282D" w:rsidRPr="00613BA1" w:rsidRDefault="00E5282D" w:rsidP="00E5282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</w:rPr>
        <w:t>8)</w:t>
      </w:r>
      <w:r w:rsidRPr="00613BA1">
        <w:rPr>
          <w:rFonts w:ascii="Times New Roman" w:eastAsia="Times New Roman" w:hAnsi="Times New Roman" w:cs="Times New Roman"/>
        </w:rPr>
        <w:tab/>
      </w:r>
      <w:r w:rsidRPr="00613BA1">
        <w:rPr>
          <w:rFonts w:ascii="Times New Roman" w:eastAsia="Times New Roman" w:hAnsi="Times New Roman" w:cs="Times New Roman"/>
          <w:i/>
        </w:rPr>
        <w:t xml:space="preserve">iam mala finissem leto, sed credula vitam </w:t>
      </w:r>
    </w:p>
    <w:p w:rsidR="00E5282D" w:rsidRPr="00613BA1" w:rsidRDefault="00E5282D" w:rsidP="00E5282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>  </w:t>
      </w: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s fovet et fore cras semper ait melius. </w:t>
      </w:r>
    </w:p>
    <w:p w:rsidR="00E5282D" w:rsidRPr="00613BA1" w:rsidRDefault="00E5282D" w:rsidP="00E5282D">
      <w:pPr>
        <w:spacing w:after="0"/>
        <w:ind w:left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s alit agricolas, </w:t>
      </w: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s sulcis credit aratis </w:t>
      </w:r>
      <w:r w:rsidRPr="00613BA1">
        <w:rPr>
          <w:rFonts w:ascii="Times New Roman" w:eastAsia="Times New Roman" w:hAnsi="Times New Roman" w:cs="Times New Roman"/>
          <w:i/>
        </w:rPr>
        <w:br/>
        <w:t xml:space="preserve">  semina, quae magno faenore reddat ager; </w:t>
      </w:r>
      <w:r w:rsidRPr="00613BA1">
        <w:rPr>
          <w:rFonts w:ascii="Times New Roman" w:eastAsia="Times New Roman" w:hAnsi="Times New Roman" w:cs="Times New Roman"/>
          <w:i/>
        </w:rPr>
        <w:br/>
        <w:t xml:space="preserve">haec laqueo volucres, haec captat arundine pisces, </w:t>
      </w:r>
      <w:r w:rsidRPr="00613BA1">
        <w:rPr>
          <w:rFonts w:ascii="Times New Roman" w:eastAsia="Times New Roman" w:hAnsi="Times New Roman" w:cs="Times New Roman"/>
          <w:i/>
        </w:rPr>
        <w:br/>
        <w:t xml:space="preserve">  cum tenues hamos abdidit ante cibus; </w:t>
      </w:r>
      <w:r w:rsidRPr="00613BA1">
        <w:rPr>
          <w:rFonts w:ascii="Times New Roman" w:eastAsia="Times New Roman" w:hAnsi="Times New Roman" w:cs="Times New Roman"/>
          <w:i/>
        </w:rPr>
        <w:br/>
      </w: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s etiam valida solatur conpede vinctum: </w:t>
      </w:r>
      <w:r w:rsidRPr="00613BA1">
        <w:rPr>
          <w:rFonts w:ascii="Times New Roman" w:eastAsia="Times New Roman" w:hAnsi="Times New Roman" w:cs="Times New Roman"/>
          <w:i/>
        </w:rPr>
        <w:br/>
        <w:t>  crura sonant ferro, sed canit inter opus</w:t>
      </w:r>
    </w:p>
    <w:p w:rsidR="00E5282D" w:rsidRPr="00613BA1" w:rsidRDefault="00E5282D" w:rsidP="00E5282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3BA1">
        <w:rPr>
          <w:rFonts w:ascii="Times New Roman" w:eastAsia="Times New Roman" w:hAnsi="Times New Roman" w:cs="Times New Roman"/>
          <w:bCs/>
          <w:i/>
        </w:rPr>
        <w:t>spe</w:t>
      </w:r>
      <w:r w:rsidRPr="00613BA1">
        <w:rPr>
          <w:rFonts w:ascii="Times New Roman" w:eastAsia="Times New Roman" w:hAnsi="Times New Roman" w:cs="Times New Roman"/>
          <w:i/>
        </w:rPr>
        <w:t xml:space="preserve">s facilem Nemesim spondet mihi, sed negat illa; </w:t>
      </w:r>
      <w:r w:rsidRPr="00613BA1">
        <w:rPr>
          <w:rFonts w:ascii="Times New Roman" w:eastAsia="Times New Roman" w:hAnsi="Times New Roman" w:cs="Times New Roman"/>
          <w:i/>
        </w:rPr>
        <w:br/>
        <w:t>  ei mihi, ne vincas, dura puella, deam.</w:t>
      </w:r>
      <w:r w:rsidRPr="00613BA1">
        <w:rPr>
          <w:rFonts w:ascii="Times New Roman" w:eastAsia="Times New Roman" w:hAnsi="Times New Roman" w:cs="Times New Roman"/>
        </w:rPr>
        <w:t xml:space="preserve"> </w:t>
      </w:r>
      <w:r w:rsidRPr="00613BA1">
        <w:rPr>
          <w:rFonts w:ascii="Times New Roman" w:eastAsia="Times New Roman" w:hAnsi="Times New Roman" w:cs="Times New Roman"/>
        </w:rPr>
        <w:tab/>
      </w:r>
      <w:r w:rsidRPr="00613BA1">
        <w:rPr>
          <w:rFonts w:ascii="Times New Roman" w:eastAsia="Times New Roman" w:hAnsi="Times New Roman" w:cs="Times New Roman"/>
        </w:rPr>
        <w:tab/>
      </w:r>
      <w:r w:rsidR="00613BA1">
        <w:rPr>
          <w:rFonts w:ascii="Times New Roman" w:eastAsia="Times New Roman" w:hAnsi="Times New Roman" w:cs="Times New Roman"/>
        </w:rPr>
        <w:tab/>
      </w:r>
      <w:r w:rsidR="00613BA1">
        <w:rPr>
          <w:rFonts w:ascii="Times New Roman" w:eastAsia="Times New Roman" w:hAnsi="Times New Roman" w:cs="Times New Roman"/>
        </w:rPr>
        <w:tab/>
      </w:r>
      <w:r w:rsidRPr="00613BA1">
        <w:rPr>
          <w:rFonts w:ascii="Times New Roman" w:eastAsia="Times New Roman" w:hAnsi="Times New Roman" w:cs="Times New Roman"/>
        </w:rPr>
        <w:t>Tib. 2.6.19-28</w:t>
      </w:r>
    </w:p>
    <w:p w:rsidR="00605161" w:rsidRPr="00613BA1" w:rsidRDefault="00605161" w:rsidP="000B74F3">
      <w:pPr>
        <w:spacing w:after="0"/>
        <w:rPr>
          <w:rFonts w:ascii="Times New Roman" w:eastAsia="Times New Roman" w:hAnsi="Times New Roman" w:cs="Times New Roman"/>
        </w:rPr>
      </w:pPr>
    </w:p>
    <w:p w:rsidR="00613BA1" w:rsidRDefault="00C86277" w:rsidP="00613BA1">
      <w:pPr>
        <w:spacing w:after="0"/>
        <w:rPr>
          <w:rFonts w:ascii="Times New Roman" w:eastAsia="Times New Roman" w:hAnsi="Times New Roman" w:cs="Times New Roman"/>
        </w:rPr>
      </w:pPr>
      <w:r w:rsidRPr="00613BA1">
        <w:rPr>
          <w:rFonts w:ascii="Times New Roman" w:eastAsia="Times New Roman" w:hAnsi="Times New Roman" w:cs="Times New Roman"/>
        </w:rPr>
        <w:t>9)</w:t>
      </w:r>
      <w:r w:rsidR="005656BE" w:rsidRPr="00613BA1">
        <w:rPr>
          <w:rFonts w:ascii="Times New Roman" w:eastAsia="Times New Roman" w:hAnsi="Times New Roman" w:cs="Times New Roman"/>
        </w:rPr>
        <w:tab/>
      </w:r>
      <w:r w:rsidR="00EB6D37" w:rsidRPr="00613BA1">
        <w:rPr>
          <w:rFonts w:ascii="Times New Roman" w:eastAsia="Times New Roman" w:hAnsi="Times New Roman" w:cs="Times New Roman"/>
        </w:rPr>
        <w:t xml:space="preserve">a) </w:t>
      </w:r>
      <w:r w:rsidR="00613BA1">
        <w:rPr>
          <w:rFonts w:ascii="Times New Roman" w:eastAsia="Times New Roman" w:hAnsi="Times New Roman" w:cs="Times New Roman"/>
        </w:rPr>
        <w:t xml:space="preserve">exilic </w:t>
      </w:r>
      <w:r w:rsidR="00EB6D37" w:rsidRPr="00613BA1">
        <w:rPr>
          <w:rFonts w:ascii="Times New Roman" w:eastAsia="Times New Roman" w:hAnsi="Times New Roman" w:cs="Times New Roman"/>
        </w:rPr>
        <w:t xml:space="preserve">occasions for hope: </w:t>
      </w:r>
      <w:r w:rsidR="001F0B51">
        <w:rPr>
          <w:rFonts w:ascii="Times New Roman" w:eastAsia="Times New Roman" w:hAnsi="Times New Roman" w:cs="Times New Roman"/>
        </w:rPr>
        <w:t xml:space="preserve">Ov. </w:t>
      </w:r>
      <w:r w:rsidR="00EB6D37" w:rsidRPr="00613BA1">
        <w:rPr>
          <w:rFonts w:ascii="Times New Roman" w:hAnsi="Times New Roman" w:cs="Times New Roman"/>
          <w:i/>
        </w:rPr>
        <w:t>Tr</w:t>
      </w:r>
      <w:r w:rsidR="00EB6D37" w:rsidRPr="00613BA1">
        <w:rPr>
          <w:rFonts w:ascii="Times New Roman" w:hAnsi="Times New Roman" w:cs="Times New Roman"/>
        </w:rPr>
        <w:t xml:space="preserve">. </w:t>
      </w:r>
      <w:r w:rsidR="00360C8A" w:rsidRPr="00613BA1">
        <w:rPr>
          <w:rFonts w:ascii="Times New Roman" w:hAnsi="Times New Roman" w:cs="Times New Roman"/>
        </w:rPr>
        <w:t xml:space="preserve">1.1.101-2, </w:t>
      </w:r>
      <w:r w:rsidR="00EB6D37" w:rsidRPr="00613BA1">
        <w:rPr>
          <w:rFonts w:ascii="Times New Roman" w:hAnsi="Times New Roman" w:cs="Times New Roman"/>
        </w:rPr>
        <w:t xml:space="preserve">2.145-54, Tr. </w:t>
      </w:r>
      <w:r w:rsidR="00EB6D37" w:rsidRPr="00613BA1">
        <w:rPr>
          <w:rFonts w:ascii="Times New Roman" w:eastAsia="Times New Roman" w:hAnsi="Times New Roman" w:cs="Times New Roman"/>
        </w:rPr>
        <w:t xml:space="preserve">3.3.24, 3.5.25, 3.5.43, 3.5.53, 4.7.8, 4.8.13, 4.9.13, </w:t>
      </w:r>
    </w:p>
    <w:p w:rsidR="00613BA1" w:rsidRDefault="00613BA1" w:rsidP="00613B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B6D37" w:rsidRPr="00613BA1">
        <w:rPr>
          <w:rFonts w:ascii="Times New Roman" w:eastAsia="Times New Roman" w:hAnsi="Times New Roman" w:cs="Times New Roman"/>
        </w:rPr>
        <w:t xml:space="preserve">5.4.17 (third party), 5.8.22, </w:t>
      </w:r>
      <w:r w:rsidR="00EB6D37" w:rsidRPr="00613BA1">
        <w:rPr>
          <w:rFonts w:ascii="Times New Roman" w:eastAsia="Times New Roman" w:hAnsi="Times New Roman" w:cs="Times New Roman"/>
          <w:i/>
        </w:rPr>
        <w:t xml:space="preserve">EP </w:t>
      </w:r>
      <w:r w:rsidR="00360C8A" w:rsidRPr="00613BA1">
        <w:rPr>
          <w:rFonts w:ascii="Times New Roman" w:eastAsia="Times New Roman" w:hAnsi="Times New Roman" w:cs="Times New Roman"/>
        </w:rPr>
        <w:t xml:space="preserve">1.2.61-4, </w:t>
      </w:r>
      <w:r w:rsidR="00EB6D37" w:rsidRPr="00613BA1">
        <w:rPr>
          <w:rFonts w:ascii="Times New Roman" w:eastAsia="Times New Roman" w:hAnsi="Times New Roman" w:cs="Times New Roman"/>
        </w:rPr>
        <w:t xml:space="preserve">1.3.4, 2.3.68, 2.7.79, 2.8.14 (hope of seeing the imperial family), 2.8.72, </w:t>
      </w:r>
    </w:p>
    <w:p w:rsidR="00613BA1" w:rsidRDefault="00613BA1" w:rsidP="00613B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B6D37" w:rsidRPr="00613BA1">
        <w:rPr>
          <w:rFonts w:ascii="Times New Roman" w:eastAsia="Times New Roman" w:hAnsi="Times New Roman" w:cs="Times New Roman"/>
        </w:rPr>
        <w:t>3.1.140 (</w:t>
      </w:r>
      <w:r w:rsidR="005656BE" w:rsidRPr="00613BA1">
        <w:rPr>
          <w:rFonts w:ascii="Times New Roman" w:eastAsia="Times New Roman" w:hAnsi="Times New Roman" w:cs="Times New Roman"/>
        </w:rPr>
        <w:t xml:space="preserve">O.’s </w:t>
      </w:r>
      <w:r w:rsidR="00EB6D37" w:rsidRPr="00613BA1">
        <w:rPr>
          <w:rFonts w:ascii="Times New Roman" w:eastAsia="Times New Roman" w:hAnsi="Times New Roman" w:cs="Times New Roman"/>
        </w:rPr>
        <w:t>wife should approach Livia carefully, so as not to destroy O</w:t>
      </w:r>
      <w:r w:rsidR="005656BE" w:rsidRPr="00613BA1">
        <w:rPr>
          <w:rFonts w:ascii="Times New Roman" w:eastAsia="Times New Roman" w:hAnsi="Times New Roman" w:cs="Times New Roman"/>
        </w:rPr>
        <w:t>.</w:t>
      </w:r>
      <w:r w:rsidR="00EB6D37" w:rsidRPr="00613BA1">
        <w:rPr>
          <w:rFonts w:ascii="Times New Roman" w:eastAsia="Times New Roman" w:hAnsi="Times New Roman" w:cs="Times New Roman"/>
        </w:rPr>
        <w:t xml:space="preserve">’s hopes), 3.3.92 (an epiphanic Cupid </w:t>
      </w:r>
    </w:p>
    <w:p w:rsidR="00613BA1" w:rsidRDefault="00613BA1" w:rsidP="00613BA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B6D37" w:rsidRPr="00613BA1">
        <w:rPr>
          <w:rFonts w:ascii="Times New Roman" w:eastAsia="Times New Roman" w:hAnsi="Times New Roman" w:cs="Times New Roman"/>
        </w:rPr>
        <w:t>assures O</w:t>
      </w:r>
      <w:r w:rsidR="005656BE" w:rsidRPr="00613BA1">
        <w:rPr>
          <w:rFonts w:ascii="Times New Roman" w:eastAsia="Times New Roman" w:hAnsi="Times New Roman" w:cs="Times New Roman"/>
        </w:rPr>
        <w:t>.</w:t>
      </w:r>
      <w:r w:rsidR="00EB6D37" w:rsidRPr="00613BA1">
        <w:rPr>
          <w:rFonts w:ascii="Times New Roman" w:eastAsia="Times New Roman" w:hAnsi="Times New Roman" w:cs="Times New Roman"/>
        </w:rPr>
        <w:t xml:space="preserve"> that there is still hope)</w:t>
      </w:r>
      <w:r w:rsidR="005656BE" w:rsidRPr="00613BA1">
        <w:rPr>
          <w:rFonts w:ascii="Times New Roman" w:eastAsia="Times New Roman" w:hAnsi="Times New Roman" w:cs="Times New Roman"/>
        </w:rPr>
        <w:t xml:space="preserve">. b) </w:t>
      </w:r>
      <w:r w:rsidR="005656BE" w:rsidRPr="00613BA1">
        <w:rPr>
          <w:rFonts w:ascii="Times New Roman" w:hAnsi="Times New Roman" w:cs="Times New Roman"/>
          <w:i/>
        </w:rPr>
        <w:t>Tr.</w:t>
      </w:r>
      <w:r w:rsidR="005656BE" w:rsidRPr="00613BA1">
        <w:rPr>
          <w:rFonts w:ascii="Times New Roman" w:hAnsi="Times New Roman" w:cs="Times New Roman"/>
        </w:rPr>
        <w:t xml:space="preserve"> 1.2.33, Tr. 2.145-54 (the passage alternates between expressing hope and </w:t>
      </w:r>
    </w:p>
    <w:p w:rsidR="00613BA1" w:rsidRDefault="00613BA1" w:rsidP="00613B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56BE" w:rsidRPr="00613BA1">
        <w:rPr>
          <w:rFonts w:ascii="Times New Roman" w:hAnsi="Times New Roman" w:cs="Times New Roman"/>
        </w:rPr>
        <w:t xml:space="preserve">denying its plausibility), </w:t>
      </w:r>
      <w:r w:rsidR="005656BE" w:rsidRPr="00613BA1">
        <w:rPr>
          <w:rFonts w:ascii="Times New Roman" w:eastAsia="Times New Roman" w:hAnsi="Times New Roman" w:cs="Times New Roman"/>
        </w:rPr>
        <w:t xml:space="preserve">2.182, 4.3.12, 5.12.29, </w:t>
      </w:r>
      <w:r w:rsidR="005656BE" w:rsidRPr="00613BA1">
        <w:rPr>
          <w:rFonts w:ascii="Times New Roman" w:eastAsia="Times New Roman" w:hAnsi="Times New Roman" w:cs="Times New Roman"/>
          <w:i/>
        </w:rPr>
        <w:t xml:space="preserve">EP </w:t>
      </w:r>
      <w:r w:rsidR="005656BE" w:rsidRPr="00613BA1">
        <w:rPr>
          <w:rFonts w:ascii="Times New Roman" w:eastAsia="Times New Roman" w:hAnsi="Times New Roman" w:cs="Times New Roman"/>
        </w:rPr>
        <w:t xml:space="preserve">3.5.58 (his friends should not encourage his hope if there is no </w:t>
      </w:r>
    </w:p>
    <w:p w:rsidR="005656BE" w:rsidRPr="00613BA1" w:rsidRDefault="005656BE" w:rsidP="00613BA1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613BA1">
        <w:rPr>
          <w:rFonts w:ascii="Times New Roman" w:eastAsia="Times New Roman" w:hAnsi="Times New Roman" w:cs="Times New Roman"/>
        </w:rPr>
        <w:t xml:space="preserve">possibility of return), 3.7.9 (he has given up all hope of benefit from friends). </w:t>
      </w:r>
    </w:p>
    <w:p w:rsidR="008F013D" w:rsidRPr="00613BA1" w:rsidRDefault="008F013D" w:rsidP="008F013D">
      <w:pPr>
        <w:spacing w:after="0"/>
        <w:rPr>
          <w:rFonts w:ascii="Times New Roman" w:eastAsia="Times New Roman" w:hAnsi="Times New Roman" w:cs="Times New Roman"/>
        </w:rPr>
      </w:pPr>
    </w:p>
    <w:p w:rsidR="000164EE" w:rsidRPr="00613BA1" w:rsidRDefault="008F013D" w:rsidP="000164E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</w:rPr>
        <w:t>1</w:t>
      </w:r>
      <w:r w:rsidR="00AF71E6" w:rsidRPr="00613BA1">
        <w:rPr>
          <w:rFonts w:ascii="Times New Roman" w:eastAsia="Times New Roman" w:hAnsi="Times New Roman" w:cs="Times New Roman"/>
        </w:rPr>
        <w:t>0</w:t>
      </w:r>
      <w:r w:rsidRPr="00613BA1">
        <w:rPr>
          <w:rFonts w:ascii="Times New Roman" w:eastAsia="Times New Roman" w:hAnsi="Times New Roman" w:cs="Times New Roman"/>
        </w:rPr>
        <w:t xml:space="preserve">) </w:t>
      </w:r>
      <w:r w:rsidRPr="00613BA1">
        <w:rPr>
          <w:rFonts w:ascii="Times New Roman" w:eastAsia="Times New Roman" w:hAnsi="Times New Roman" w:cs="Times New Roman"/>
        </w:rPr>
        <w:tab/>
      </w:r>
      <w:r w:rsidR="000164EE" w:rsidRPr="00613BA1">
        <w:rPr>
          <w:rFonts w:ascii="Times New Roman" w:eastAsia="Times New Roman" w:hAnsi="Times New Roman" w:cs="Times New Roman"/>
          <w:i/>
        </w:rPr>
        <w:t>spes igitur menti poenae, Graecine, levandae</w:t>
      </w:r>
    </w:p>
    <w:p w:rsidR="000164EE" w:rsidRPr="00613BA1" w:rsidRDefault="000164EE" w:rsidP="000164EE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non est ex toto nulla relicta meae.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lastRenderedPageBreak/>
        <w:t>haec dea, cum fugerent sceleratas numina terras,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in dis invisa sola remansit humo.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>haec facit ut vivat fossor quoque compede vinctus,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liberaque a ferro crura futura putet.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>haec facit ut, videat cum terras undique nullas,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naufragus in mediis bracchia iactet aquis.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>saepe aliquem sollers medicorum cura reliquit,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nec spes huic vena deficiente cadit.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>carcere dicuntur clausi sperare salutem,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atque aliquis pendens in cruce vota facit.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>haec dea quam multos laqueo sua colla ligantis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non est proposita passa perire nece!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>me quoque conantem gladio finire dolorem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arcuit iniecta continuitque manu,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>“quid” que “facis? lacrimis opus est, non sanguine” dixit,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“saepe per has flecti principis ira solet.”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eastAsia="Times New Roman" w:hAnsi="Times New Roman" w:cs="Times New Roman"/>
          <w:i/>
        </w:rPr>
        <w:t>quam vis est igitur meritis indebita nostris,</w:t>
      </w:r>
    </w:p>
    <w:p w:rsidR="000164EE" w:rsidRPr="00613BA1" w:rsidRDefault="000164EE" w:rsidP="000164E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13BA1">
        <w:rPr>
          <w:rFonts w:ascii="Times New Roman" w:eastAsia="Times New Roman" w:hAnsi="Times New Roman" w:cs="Times New Roman"/>
          <w:i/>
        </w:rPr>
        <w:t xml:space="preserve">  magna tamen spes est in bonitate dei.</w:t>
      </w:r>
      <w:r w:rsidRPr="00613BA1">
        <w:rPr>
          <w:rFonts w:ascii="Times New Roman" w:eastAsia="Times New Roman" w:hAnsi="Times New Roman" w:cs="Times New Roman"/>
          <w:i/>
        </w:rPr>
        <w:tab/>
      </w:r>
      <w:r w:rsidRPr="00613BA1">
        <w:rPr>
          <w:rFonts w:ascii="Times New Roman" w:eastAsia="Times New Roman" w:hAnsi="Times New Roman" w:cs="Times New Roman"/>
        </w:rPr>
        <w:tab/>
      </w:r>
      <w:r w:rsidR="00613BA1">
        <w:rPr>
          <w:rFonts w:ascii="Times New Roman" w:eastAsia="Times New Roman" w:hAnsi="Times New Roman" w:cs="Times New Roman"/>
        </w:rPr>
        <w:tab/>
      </w:r>
      <w:r w:rsidR="00613BA1">
        <w:rPr>
          <w:rFonts w:ascii="Times New Roman" w:eastAsia="Times New Roman" w:hAnsi="Times New Roman" w:cs="Times New Roman"/>
        </w:rPr>
        <w:tab/>
        <w:t xml:space="preserve">Ov. </w:t>
      </w:r>
      <w:r w:rsidRPr="00613BA1">
        <w:rPr>
          <w:rFonts w:ascii="Times New Roman" w:hAnsi="Times New Roman" w:cs="Times New Roman"/>
          <w:i/>
        </w:rPr>
        <w:t xml:space="preserve">EP </w:t>
      </w:r>
      <w:r w:rsidRPr="00613BA1">
        <w:rPr>
          <w:rFonts w:ascii="Times New Roman" w:hAnsi="Times New Roman" w:cs="Times New Roman"/>
        </w:rPr>
        <w:t>1.6.27-46</w:t>
      </w:r>
    </w:p>
    <w:p w:rsidR="005656BE" w:rsidRPr="00613BA1" w:rsidRDefault="005656BE" w:rsidP="000164EE">
      <w:pPr>
        <w:spacing w:after="0"/>
        <w:rPr>
          <w:rFonts w:ascii="Times New Roman" w:eastAsia="Times New Roman" w:hAnsi="Times New Roman" w:cs="Times New Roman"/>
        </w:rPr>
      </w:pPr>
    </w:p>
    <w:p w:rsidR="00713BFC" w:rsidRPr="00613BA1" w:rsidRDefault="00613BA1" w:rsidP="00613B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</w:rPr>
      </w:pPr>
      <w:r w:rsidRPr="00613BA1">
        <w:rPr>
          <w:rFonts w:ascii="Times New Roman" w:hAnsi="Times New Roman" w:cs="Times New Roman"/>
        </w:rPr>
        <w:t>1</w:t>
      </w:r>
      <w:r w:rsidR="00713BFC" w:rsidRPr="00613BA1">
        <w:rPr>
          <w:rFonts w:ascii="Times New Roman" w:eastAsia="Times New Roman" w:hAnsi="Times New Roman" w:cs="Times New Roman"/>
        </w:rPr>
        <w:t xml:space="preserve">1) </w:t>
      </w:r>
      <w:r w:rsidR="00713BFC" w:rsidRPr="00613BA1">
        <w:rPr>
          <w:rFonts w:ascii="Times New Roman" w:eastAsia="Times New Roman" w:hAnsi="Times New Roman" w:cs="Times New Roman"/>
        </w:rPr>
        <w:tab/>
      </w:r>
      <w:r w:rsidR="00713BFC" w:rsidRPr="00613BA1">
        <w:rPr>
          <w:rFonts w:ascii="Times New Roman" w:eastAsia="Times New Roman" w:hAnsi="Times New Roman" w:cs="Times New Roman"/>
          <w:i/>
        </w:rPr>
        <w:t xml:space="preserve">di modo fecissent, placidae </w:t>
      </w:r>
      <w:r w:rsidR="00713BFC" w:rsidRPr="00613BA1">
        <w:rPr>
          <w:rFonts w:ascii="Times New Roman" w:eastAsia="Times New Roman" w:hAnsi="Times New Roman" w:cs="Times New Roman"/>
          <w:bCs/>
          <w:i/>
        </w:rPr>
        <w:t>spe</w:t>
      </w:r>
      <w:r w:rsidR="00713BFC" w:rsidRPr="00613BA1">
        <w:rPr>
          <w:rFonts w:ascii="Times New Roman" w:eastAsia="Times New Roman" w:hAnsi="Times New Roman" w:cs="Times New Roman"/>
          <w:i/>
        </w:rPr>
        <w:t>m posset habere</w:t>
      </w:r>
    </w:p>
    <w:p w:rsidR="00713BFC" w:rsidRPr="00613BA1" w:rsidRDefault="00713BFC" w:rsidP="00713BF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13BA1">
        <w:rPr>
          <w:rFonts w:ascii="Times New Roman" w:eastAsia="Times New Roman" w:hAnsi="Times New Roman" w:cs="Times New Roman"/>
          <w:i/>
        </w:rPr>
        <w:t xml:space="preserve"> pacis et a gelido longius axe foret. </w:t>
      </w:r>
      <w:r w:rsidRPr="00613BA1">
        <w:rPr>
          <w:rFonts w:ascii="Times New Roman" w:eastAsia="Times New Roman" w:hAnsi="Times New Roman" w:cs="Times New Roman"/>
          <w:i/>
        </w:rPr>
        <w:tab/>
      </w:r>
      <w:r w:rsidRPr="00613BA1">
        <w:rPr>
          <w:rFonts w:ascii="Times New Roman" w:eastAsia="Times New Roman" w:hAnsi="Times New Roman" w:cs="Times New Roman"/>
          <w:i/>
        </w:rPr>
        <w:tab/>
      </w:r>
      <w:r w:rsidRPr="00613BA1">
        <w:rPr>
          <w:rFonts w:ascii="Times New Roman" w:eastAsia="Times New Roman" w:hAnsi="Times New Roman" w:cs="Times New Roman"/>
          <w:i/>
        </w:rPr>
        <w:tab/>
      </w:r>
      <w:r w:rsidR="002E77DA">
        <w:rPr>
          <w:rFonts w:ascii="Times New Roman" w:eastAsia="Times New Roman" w:hAnsi="Times New Roman" w:cs="Times New Roman"/>
          <w:i/>
        </w:rPr>
        <w:tab/>
      </w:r>
      <w:r w:rsidRPr="00613BA1">
        <w:rPr>
          <w:rFonts w:ascii="Times New Roman" w:eastAsia="Times New Roman" w:hAnsi="Times New Roman" w:cs="Times New Roman"/>
          <w:i/>
        </w:rPr>
        <w:t xml:space="preserve">EP </w:t>
      </w:r>
      <w:r w:rsidRPr="00613BA1">
        <w:rPr>
          <w:rFonts w:ascii="Times New Roman" w:eastAsia="Times New Roman" w:hAnsi="Times New Roman" w:cs="Times New Roman"/>
        </w:rPr>
        <w:t>4.14.61-2</w:t>
      </w:r>
    </w:p>
    <w:p w:rsidR="00713BFC" w:rsidRPr="00613BA1" w:rsidRDefault="00713BFC" w:rsidP="00B709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6FEB" w:rsidRPr="00613BA1" w:rsidRDefault="009F6FEB" w:rsidP="00B709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6FEB" w:rsidRPr="00613BA1" w:rsidRDefault="009F6FEB" w:rsidP="009F6FEB">
      <w:pPr>
        <w:spacing w:after="0" w:line="240" w:lineRule="auto"/>
        <w:ind w:hanging="432"/>
        <w:jc w:val="center"/>
        <w:rPr>
          <w:rFonts w:ascii="Times New Roman" w:hAnsi="Times New Roman" w:cs="Times New Roman"/>
          <w:b/>
        </w:rPr>
      </w:pPr>
      <w:r w:rsidRPr="00613BA1">
        <w:rPr>
          <w:rFonts w:ascii="Times New Roman" w:hAnsi="Times New Roman" w:cs="Times New Roman"/>
          <w:b/>
        </w:rPr>
        <w:t>Bibliography</w:t>
      </w:r>
    </w:p>
    <w:p w:rsidR="00440A42" w:rsidRPr="00613BA1" w:rsidRDefault="00803FC0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 xml:space="preserve">Armstrong, Michael S. </w:t>
      </w:r>
      <w:r w:rsidR="00440A42" w:rsidRPr="00613BA1">
        <w:rPr>
          <w:rFonts w:ascii="Times New Roman" w:hAnsi="Times New Roman" w:cs="Times New Roman"/>
        </w:rPr>
        <w:t>“</w:t>
      </w:r>
      <w:r w:rsidR="00440A42" w:rsidRPr="00613BA1">
        <w:rPr>
          <w:rFonts w:ascii="Times New Roman" w:hAnsi="Times New Roman" w:cs="Times New Roman"/>
          <w:i/>
        </w:rPr>
        <w:t xml:space="preserve">Hope the Deceiver:” Pseudo-Seneca </w:t>
      </w:r>
      <w:r w:rsidR="00983516" w:rsidRPr="00613BA1">
        <w:rPr>
          <w:rFonts w:ascii="Times New Roman" w:hAnsi="Times New Roman" w:cs="Times New Roman"/>
        </w:rPr>
        <w:t>De Spe.</w:t>
      </w:r>
      <w:r w:rsidR="00440A42" w:rsidRPr="00613BA1">
        <w:rPr>
          <w:rFonts w:ascii="Times New Roman" w:hAnsi="Times New Roman" w:cs="Times New Roman"/>
        </w:rPr>
        <w:t xml:space="preserve"> Zurich: 1998.</w:t>
      </w:r>
    </w:p>
    <w:p w:rsidR="007700FE" w:rsidRPr="00613BA1" w:rsidRDefault="007700FE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Avery</w:t>
      </w:r>
      <w:r w:rsidR="00803FC0" w:rsidRPr="00613BA1">
        <w:rPr>
          <w:rFonts w:ascii="Times New Roman" w:hAnsi="Times New Roman" w:cs="Times New Roman"/>
        </w:rPr>
        <w:t>, William T.</w:t>
      </w:r>
      <w:r w:rsidRPr="00613BA1">
        <w:rPr>
          <w:rFonts w:ascii="Times New Roman" w:hAnsi="Times New Roman" w:cs="Times New Roman"/>
        </w:rPr>
        <w:t xml:space="preserve"> “The Year of Tibullus’ Death.” </w:t>
      </w:r>
      <w:r w:rsidRPr="00613BA1">
        <w:rPr>
          <w:rFonts w:ascii="Times New Roman" w:hAnsi="Times New Roman" w:cs="Times New Roman"/>
          <w:i/>
        </w:rPr>
        <w:t>CJ</w:t>
      </w:r>
      <w:r w:rsidRPr="00613BA1">
        <w:rPr>
          <w:rFonts w:ascii="Times New Roman" w:hAnsi="Times New Roman" w:cs="Times New Roman"/>
        </w:rPr>
        <w:t xml:space="preserve"> 55 (1960): 205-9.</w:t>
      </w:r>
    </w:p>
    <w:p w:rsidR="007700FE" w:rsidRPr="00613BA1" w:rsidRDefault="007700FE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Avery</w:t>
      </w:r>
      <w:r w:rsidR="00803FC0" w:rsidRPr="00613BA1">
        <w:rPr>
          <w:rFonts w:ascii="Times New Roman" w:hAnsi="Times New Roman" w:cs="Times New Roman"/>
        </w:rPr>
        <w:t xml:space="preserve">, William T. </w:t>
      </w:r>
      <w:r w:rsidRPr="00613BA1">
        <w:rPr>
          <w:rFonts w:ascii="Times New Roman" w:hAnsi="Times New Roman" w:cs="Times New Roman"/>
        </w:rPr>
        <w:t xml:space="preserve">“Tibullus’ Death Again.” </w:t>
      </w:r>
      <w:r w:rsidRPr="00613BA1">
        <w:rPr>
          <w:rFonts w:ascii="Times New Roman" w:hAnsi="Times New Roman" w:cs="Times New Roman"/>
          <w:i/>
        </w:rPr>
        <w:t>CJ</w:t>
      </w:r>
      <w:r w:rsidRPr="00613BA1">
        <w:rPr>
          <w:rFonts w:ascii="Times New Roman" w:hAnsi="Times New Roman" w:cs="Times New Roman"/>
        </w:rPr>
        <w:t xml:space="preserve"> 56 (1961): 229-33.</w:t>
      </w:r>
    </w:p>
    <w:p w:rsidR="00FA5EE5" w:rsidRPr="00613BA1" w:rsidRDefault="00FA5EE5" w:rsidP="00FA5EE5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  <w:lang w:val="it-IT"/>
        </w:rPr>
        <w:t>Baca</w:t>
      </w:r>
      <w:r w:rsidR="008F4F64" w:rsidRPr="00613BA1">
        <w:rPr>
          <w:rFonts w:ascii="Times New Roman" w:hAnsi="Times New Roman" w:cs="Times New Roman"/>
          <w:lang w:val="it-IT"/>
        </w:rPr>
        <w:t>, Albert</w:t>
      </w:r>
      <w:r w:rsidR="006C2DCC" w:rsidRPr="00613BA1">
        <w:rPr>
          <w:rFonts w:ascii="Times New Roman" w:hAnsi="Times New Roman" w:cs="Times New Roman"/>
          <w:lang w:val="it-IT"/>
        </w:rPr>
        <w:t xml:space="preserve"> R</w:t>
      </w:r>
      <w:r w:rsidR="00803FC0" w:rsidRPr="00613BA1">
        <w:rPr>
          <w:rFonts w:ascii="Times New Roman" w:hAnsi="Times New Roman" w:cs="Times New Roman"/>
          <w:lang w:val="it-IT"/>
        </w:rPr>
        <w:t xml:space="preserve">. </w:t>
      </w:r>
      <w:r w:rsidR="008F4F64" w:rsidRPr="00613BA1">
        <w:rPr>
          <w:rFonts w:ascii="Times New Roman" w:hAnsi="Times New Roman" w:cs="Times New Roman"/>
          <w:lang w:val="it-IT"/>
        </w:rPr>
        <w:t>“The</w:t>
      </w:r>
      <w:r w:rsidRPr="00613BA1">
        <w:rPr>
          <w:rFonts w:ascii="Times New Roman" w:hAnsi="Times New Roman" w:cs="Times New Roman"/>
          <w:lang w:val="it-IT"/>
        </w:rPr>
        <w:t xml:space="preserve"> Role of Delia and Nemesis</w:t>
      </w:r>
      <w:r w:rsidR="008F4F64" w:rsidRPr="00613BA1">
        <w:rPr>
          <w:rFonts w:ascii="Times New Roman" w:hAnsi="Times New Roman" w:cs="Times New Roman"/>
          <w:lang w:val="it-IT"/>
        </w:rPr>
        <w:t xml:space="preserve"> in the </w:t>
      </w:r>
      <w:r w:rsidR="008F4F64" w:rsidRPr="00613BA1">
        <w:rPr>
          <w:rFonts w:ascii="Times New Roman" w:hAnsi="Times New Roman" w:cs="Times New Roman"/>
          <w:i/>
          <w:lang w:val="it-IT"/>
        </w:rPr>
        <w:t>Corpus Tibullianum</w:t>
      </w:r>
      <w:r w:rsidR="008F4F64" w:rsidRPr="00613BA1">
        <w:rPr>
          <w:rFonts w:ascii="Times New Roman" w:hAnsi="Times New Roman" w:cs="Times New Roman"/>
          <w:lang w:val="it-IT"/>
        </w:rPr>
        <w:t>.”</w:t>
      </w:r>
      <w:r w:rsidRPr="00613BA1">
        <w:rPr>
          <w:rFonts w:ascii="Times New Roman" w:hAnsi="Times New Roman" w:cs="Times New Roman"/>
          <w:lang w:val="it-IT"/>
        </w:rPr>
        <w:t xml:space="preserve"> </w:t>
      </w:r>
      <w:r w:rsidRPr="00613BA1">
        <w:rPr>
          <w:rFonts w:ascii="Times New Roman" w:hAnsi="Times New Roman" w:cs="Times New Roman"/>
          <w:i/>
          <w:lang w:val="it-IT"/>
        </w:rPr>
        <w:t>Emerita</w:t>
      </w:r>
      <w:r w:rsidRPr="00613BA1">
        <w:rPr>
          <w:rFonts w:ascii="Times New Roman" w:hAnsi="Times New Roman" w:cs="Times New Roman"/>
          <w:lang w:val="it-IT"/>
        </w:rPr>
        <w:t xml:space="preserve"> 36 (</w:t>
      </w:r>
      <w:r w:rsidR="008F4F64" w:rsidRPr="00613BA1">
        <w:rPr>
          <w:rFonts w:ascii="Times New Roman" w:hAnsi="Times New Roman" w:cs="Times New Roman"/>
          <w:lang w:val="it-IT"/>
        </w:rPr>
        <w:t>19</w:t>
      </w:r>
      <w:r w:rsidRPr="00613BA1">
        <w:rPr>
          <w:rFonts w:ascii="Times New Roman" w:hAnsi="Times New Roman" w:cs="Times New Roman"/>
          <w:lang w:val="it-IT"/>
        </w:rPr>
        <w:t>68): 49-56.</w:t>
      </w:r>
    </w:p>
    <w:p w:rsidR="001F5F12" w:rsidRPr="00613BA1" w:rsidRDefault="00803FC0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 xml:space="preserve">Ball, Robert J. </w:t>
      </w:r>
      <w:r w:rsidR="001F5F12" w:rsidRPr="00613BA1">
        <w:rPr>
          <w:rFonts w:ascii="Times New Roman" w:hAnsi="Times New Roman" w:cs="Times New Roman"/>
          <w:i/>
        </w:rPr>
        <w:t>Tibullus the Elegist: A Critical Survey</w:t>
      </w:r>
      <w:r w:rsidR="001F5F12" w:rsidRPr="00613BA1">
        <w:rPr>
          <w:rFonts w:ascii="Times New Roman" w:hAnsi="Times New Roman" w:cs="Times New Roman"/>
        </w:rPr>
        <w:t>. Göttingen: 1983.</w:t>
      </w:r>
    </w:p>
    <w:p w:rsidR="00A10E3E" w:rsidRPr="00613BA1" w:rsidRDefault="00A10E3E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 xml:space="preserve">Barchiesi, Alessandro.  “Vers une Histoire à Rebours de l’Élégie Latine: Les Héroïdes ‘Doubles’ (16–21).” In </w:t>
      </w:r>
      <w:r w:rsidRPr="00613BA1">
        <w:rPr>
          <w:rFonts w:ascii="Times New Roman" w:hAnsi="Times New Roman" w:cs="Times New Roman"/>
          <w:i/>
        </w:rPr>
        <w:t>Élégie et Épopée dans la Poésie Ovidienne (Héroïdes et Amours) en Hommage à Simone Viarre</w:t>
      </w:r>
      <w:r w:rsidRPr="00613BA1">
        <w:rPr>
          <w:rFonts w:ascii="Times New Roman" w:hAnsi="Times New Roman" w:cs="Times New Roman"/>
        </w:rPr>
        <w:t>, edd. Jacqueline Fabre-Serris and Alain Deremetz: Villeneuve: 53-67.</w:t>
      </w:r>
    </w:p>
    <w:p w:rsidR="001F5F12" w:rsidRPr="00613BA1" w:rsidRDefault="001F5F12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 xml:space="preserve">Bright, David F. Haec Mihi Fingebam: </w:t>
      </w:r>
      <w:r w:rsidRPr="00613BA1">
        <w:rPr>
          <w:rFonts w:ascii="Times New Roman" w:hAnsi="Times New Roman" w:cs="Times New Roman"/>
          <w:i/>
        </w:rPr>
        <w:t>Tibullus in His World</w:t>
      </w:r>
      <w:r w:rsidRPr="00613BA1">
        <w:rPr>
          <w:rFonts w:ascii="Times New Roman" w:hAnsi="Times New Roman" w:cs="Times New Roman"/>
        </w:rPr>
        <w:t>. Leiden: 1978.</w:t>
      </w:r>
    </w:p>
    <w:p w:rsidR="00440A42" w:rsidRPr="00613BA1" w:rsidRDefault="00440A42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Caston</w:t>
      </w:r>
      <w:r w:rsidR="00803FC0" w:rsidRPr="00613BA1">
        <w:rPr>
          <w:rFonts w:ascii="Times New Roman" w:hAnsi="Times New Roman" w:cs="Times New Roman"/>
        </w:rPr>
        <w:t xml:space="preserve">, Ruth R. </w:t>
      </w:r>
      <w:r w:rsidR="000B39D2" w:rsidRPr="00613BA1">
        <w:rPr>
          <w:rFonts w:ascii="Times New Roman" w:hAnsi="Times New Roman" w:cs="Times New Roman"/>
          <w:i/>
        </w:rPr>
        <w:t>The Elegiac Passion: Jealousy in Roman Love Elegy</w:t>
      </w:r>
      <w:r w:rsidR="000B39D2" w:rsidRPr="00613BA1">
        <w:rPr>
          <w:rFonts w:ascii="Times New Roman" w:hAnsi="Times New Roman" w:cs="Times New Roman"/>
        </w:rPr>
        <w:t>. Oxford: 2012.</w:t>
      </w:r>
    </w:p>
    <w:p w:rsidR="00B77A44" w:rsidRPr="00613BA1" w:rsidRDefault="00B77A44" w:rsidP="007700FE">
      <w:pPr>
        <w:spacing w:after="0" w:line="240" w:lineRule="auto"/>
        <w:ind w:hanging="432"/>
        <w:rPr>
          <w:rFonts w:ascii="Times New Roman" w:hAnsi="Times New Roman" w:cs="Times New Roman"/>
          <w:lang w:val="en-GB"/>
        </w:rPr>
      </w:pPr>
      <w:r w:rsidRPr="00613BA1">
        <w:rPr>
          <w:rFonts w:ascii="Times New Roman" w:hAnsi="Times New Roman" w:cs="Times New Roman"/>
          <w:lang w:val="en-GB"/>
        </w:rPr>
        <w:t>Cairns, Francis</w:t>
      </w:r>
      <w:r w:rsidR="000B39D2" w:rsidRPr="00613BA1">
        <w:rPr>
          <w:rFonts w:ascii="Times New Roman" w:hAnsi="Times New Roman" w:cs="Times New Roman"/>
          <w:lang w:val="en-GB"/>
        </w:rPr>
        <w:t>.</w:t>
      </w:r>
      <w:r w:rsidRPr="00613BA1">
        <w:rPr>
          <w:rFonts w:ascii="Times New Roman" w:hAnsi="Times New Roman" w:cs="Times New Roman"/>
          <w:lang w:val="en-GB"/>
        </w:rPr>
        <w:t xml:space="preserve"> “Tibullus 2.6.27-40: Nemesis’ Dead Sister</w:t>
      </w:r>
      <w:r w:rsidR="000B39D2" w:rsidRPr="00613BA1">
        <w:rPr>
          <w:rFonts w:ascii="Times New Roman" w:hAnsi="Times New Roman" w:cs="Times New Roman"/>
          <w:lang w:val="en-GB"/>
        </w:rPr>
        <w:t>.</w:t>
      </w:r>
      <w:r w:rsidRPr="00613BA1">
        <w:rPr>
          <w:rFonts w:ascii="Times New Roman" w:hAnsi="Times New Roman" w:cs="Times New Roman"/>
          <w:lang w:val="en-GB"/>
        </w:rPr>
        <w:t xml:space="preserve">” </w:t>
      </w:r>
      <w:r w:rsidRPr="00613BA1">
        <w:rPr>
          <w:rFonts w:ascii="Times New Roman" w:hAnsi="Times New Roman" w:cs="Times New Roman"/>
          <w:i/>
          <w:lang w:val="en-GB"/>
        </w:rPr>
        <w:t xml:space="preserve">Eranos </w:t>
      </w:r>
      <w:r w:rsidRPr="00613BA1">
        <w:rPr>
          <w:rFonts w:ascii="Times New Roman" w:hAnsi="Times New Roman" w:cs="Times New Roman"/>
          <w:lang w:val="en-GB"/>
        </w:rPr>
        <w:t xml:space="preserve">98 </w:t>
      </w:r>
      <w:r w:rsidR="00803FC0" w:rsidRPr="00613BA1">
        <w:rPr>
          <w:rFonts w:ascii="Times New Roman" w:hAnsi="Times New Roman" w:cs="Times New Roman"/>
          <w:lang w:val="en-GB"/>
        </w:rPr>
        <w:t>(</w:t>
      </w:r>
      <w:r w:rsidRPr="00613BA1">
        <w:rPr>
          <w:rFonts w:ascii="Times New Roman" w:hAnsi="Times New Roman" w:cs="Times New Roman"/>
          <w:lang w:val="en-GB"/>
        </w:rPr>
        <w:t>2002</w:t>
      </w:r>
      <w:r w:rsidR="00803FC0" w:rsidRPr="00613BA1">
        <w:rPr>
          <w:rFonts w:ascii="Times New Roman" w:hAnsi="Times New Roman" w:cs="Times New Roman"/>
          <w:lang w:val="en-GB"/>
        </w:rPr>
        <w:t>):</w:t>
      </w:r>
      <w:r w:rsidRPr="00613BA1">
        <w:rPr>
          <w:rFonts w:ascii="Times New Roman" w:hAnsi="Times New Roman" w:cs="Times New Roman"/>
          <w:lang w:val="en-GB"/>
        </w:rPr>
        <w:t xml:space="preserve"> 65-74.</w:t>
      </w:r>
    </w:p>
    <w:p w:rsidR="00297DC3" w:rsidRPr="00613BA1" w:rsidRDefault="003E07A4" w:rsidP="002E77DA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 xml:space="preserve">Damer, Erika Zimmermann. “Gender Reversals and Intertextuality in Tibullus.” </w:t>
      </w:r>
      <w:r w:rsidRPr="00613BA1">
        <w:rPr>
          <w:rFonts w:ascii="Times New Roman" w:hAnsi="Times New Roman" w:cs="Times New Roman"/>
          <w:i/>
        </w:rPr>
        <w:t>CW</w:t>
      </w:r>
      <w:r w:rsidRPr="00613BA1">
        <w:rPr>
          <w:rFonts w:ascii="Times New Roman" w:hAnsi="Times New Roman" w:cs="Times New Roman"/>
        </w:rPr>
        <w:t xml:space="preserve"> 107 (2014): 493-514.</w:t>
      </w:r>
    </w:p>
    <w:p w:rsidR="00297DC3" w:rsidRPr="00613BA1" w:rsidRDefault="007700FE" w:rsidP="00297DC3">
      <w:pPr>
        <w:spacing w:after="0" w:line="240" w:lineRule="auto"/>
        <w:ind w:hanging="432"/>
        <w:rPr>
          <w:rFonts w:ascii="Times New Roman" w:hAnsi="Times New Roman" w:cs="Times New Roman"/>
          <w:lang w:val="it-IT"/>
        </w:rPr>
      </w:pPr>
      <w:r w:rsidRPr="00613BA1">
        <w:rPr>
          <w:rFonts w:ascii="Times New Roman" w:hAnsi="Times New Roman" w:cs="Times New Roman"/>
          <w:lang w:val="it-IT"/>
        </w:rPr>
        <w:t xml:space="preserve">Dettmer, Helena. “The Arrangement of Tibullus Books 1 and 2.” </w:t>
      </w:r>
      <w:r w:rsidRPr="00613BA1">
        <w:rPr>
          <w:rFonts w:ascii="Times New Roman" w:hAnsi="Times New Roman" w:cs="Times New Roman"/>
          <w:i/>
          <w:lang w:val="it-IT"/>
        </w:rPr>
        <w:t>Philologus</w:t>
      </w:r>
      <w:r w:rsidRPr="00613BA1">
        <w:rPr>
          <w:rFonts w:ascii="Times New Roman" w:hAnsi="Times New Roman" w:cs="Times New Roman"/>
          <w:lang w:val="it-IT"/>
        </w:rPr>
        <w:t xml:space="preserve"> 124 (1980): 68-82.</w:t>
      </w:r>
    </w:p>
    <w:p w:rsidR="00297DC3" w:rsidRPr="00613BA1" w:rsidRDefault="00344AA7" w:rsidP="00297DC3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Fulkerson</w:t>
      </w:r>
      <w:r w:rsidR="00297DC3" w:rsidRPr="00613BA1">
        <w:rPr>
          <w:rFonts w:ascii="Times New Roman" w:hAnsi="Times New Roman" w:cs="Times New Roman"/>
        </w:rPr>
        <w:t>, Laurel. “The Vagaries of Hope in Vergil and Ovid.” In</w:t>
      </w:r>
      <w:r w:rsidR="00297DC3" w:rsidRPr="00613BA1">
        <w:rPr>
          <w:rFonts w:ascii="Times New Roman" w:hAnsi="Times New Roman" w:cs="Times New Roman"/>
          <w:i/>
        </w:rPr>
        <w:t xml:space="preserve"> Emotions in the Classical World: Methods, Approaches, and Directions</w:t>
      </w:r>
      <w:r w:rsidR="00297DC3" w:rsidRPr="00613BA1">
        <w:rPr>
          <w:rFonts w:ascii="Times New Roman" w:hAnsi="Times New Roman" w:cs="Times New Roman"/>
        </w:rPr>
        <w:t>, edd. Douglas Cairns and Damien Nelis. Stuttgart: 2017: 207-230.</w:t>
      </w:r>
    </w:p>
    <w:p w:rsidR="002C49C1" w:rsidRPr="00613BA1" w:rsidRDefault="002C49C1" w:rsidP="00297DC3">
      <w:pPr>
        <w:spacing w:after="0" w:line="240" w:lineRule="auto"/>
        <w:ind w:hanging="432"/>
        <w:rPr>
          <w:rFonts w:ascii="Times New Roman" w:hAnsi="Times New Roman" w:cs="Times New Roman"/>
          <w:bCs/>
        </w:rPr>
      </w:pPr>
      <w:r w:rsidRPr="00613BA1">
        <w:rPr>
          <w:rFonts w:ascii="Times New Roman" w:hAnsi="Times New Roman" w:cs="Times New Roman"/>
          <w:lang w:val="de-DE"/>
        </w:rPr>
        <w:t>Gärtner, Thomas</w:t>
      </w:r>
      <w:r w:rsidR="000B39D2" w:rsidRPr="00613BA1">
        <w:rPr>
          <w:rFonts w:ascii="Times New Roman" w:hAnsi="Times New Roman" w:cs="Times New Roman"/>
          <w:lang w:val="de-DE"/>
        </w:rPr>
        <w:t>.</w:t>
      </w:r>
      <w:r w:rsidRPr="00613BA1">
        <w:rPr>
          <w:rFonts w:ascii="Times New Roman" w:hAnsi="Times New Roman" w:cs="Times New Roman"/>
          <w:lang w:val="de-DE"/>
        </w:rPr>
        <w:t xml:space="preserve"> “Die Destruktion des elegischen Wertgefüges: Zu den beiden Elegienbüchern des Albius Tibullus</w:t>
      </w:r>
      <w:r w:rsidR="00834C65" w:rsidRPr="00613BA1">
        <w:rPr>
          <w:rFonts w:ascii="Times New Roman" w:hAnsi="Times New Roman" w:cs="Times New Roman"/>
          <w:lang w:val="de-DE"/>
        </w:rPr>
        <w:t>.</w:t>
      </w:r>
      <w:r w:rsidRPr="00613BA1">
        <w:rPr>
          <w:rFonts w:ascii="Times New Roman" w:hAnsi="Times New Roman" w:cs="Times New Roman"/>
          <w:lang w:val="de-DE"/>
        </w:rPr>
        <w:t xml:space="preserve">” </w:t>
      </w:r>
      <w:r w:rsidRPr="00613BA1">
        <w:rPr>
          <w:rFonts w:ascii="Times New Roman" w:hAnsi="Times New Roman" w:cs="Times New Roman"/>
          <w:i/>
          <w:iCs/>
          <w:lang w:val="de-DE"/>
        </w:rPr>
        <w:t>Eos</w:t>
      </w:r>
      <w:r w:rsidRPr="00613BA1">
        <w:rPr>
          <w:rFonts w:ascii="Times New Roman" w:hAnsi="Times New Roman" w:cs="Times New Roman"/>
          <w:lang w:val="de-DE"/>
        </w:rPr>
        <w:t xml:space="preserve"> 90</w:t>
      </w:r>
      <w:r w:rsidR="00834C65" w:rsidRPr="00613BA1">
        <w:rPr>
          <w:rFonts w:ascii="Times New Roman" w:hAnsi="Times New Roman" w:cs="Times New Roman"/>
          <w:lang w:val="de-DE"/>
        </w:rPr>
        <w:t xml:space="preserve"> (2003):</w:t>
      </w:r>
      <w:r w:rsidRPr="00613BA1">
        <w:rPr>
          <w:rFonts w:ascii="Times New Roman" w:hAnsi="Times New Roman" w:cs="Times New Roman"/>
          <w:lang w:val="de-DE"/>
        </w:rPr>
        <w:t xml:space="preserve"> 215-45.</w:t>
      </w:r>
    </w:p>
    <w:p w:rsidR="00440A42" w:rsidRPr="00613BA1" w:rsidRDefault="00440A42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Gibson</w:t>
      </w:r>
      <w:r w:rsidR="00FE5923" w:rsidRPr="00613BA1">
        <w:rPr>
          <w:rFonts w:ascii="Times New Roman" w:hAnsi="Times New Roman" w:cs="Times New Roman"/>
        </w:rPr>
        <w:t xml:space="preserve">, Roy. “Loves and Elegy.” In </w:t>
      </w:r>
      <w:r w:rsidR="00FE5923" w:rsidRPr="00613BA1">
        <w:rPr>
          <w:rFonts w:ascii="Times New Roman" w:hAnsi="Times New Roman" w:cs="Times New Roman"/>
          <w:i/>
        </w:rPr>
        <w:t>The Cambridg</w:t>
      </w:r>
      <w:r w:rsidR="00803FC0" w:rsidRPr="00613BA1">
        <w:rPr>
          <w:rFonts w:ascii="Times New Roman" w:hAnsi="Times New Roman" w:cs="Times New Roman"/>
          <w:i/>
        </w:rPr>
        <w:t xml:space="preserve">e Companion to Latin Love Elegy, </w:t>
      </w:r>
      <w:r w:rsidR="00803FC0" w:rsidRPr="00613BA1">
        <w:rPr>
          <w:rFonts w:ascii="Times New Roman" w:hAnsi="Times New Roman" w:cs="Times New Roman"/>
        </w:rPr>
        <w:t xml:space="preserve">ed. Thea Thorsen. </w:t>
      </w:r>
      <w:r w:rsidR="00FE5923" w:rsidRPr="00613BA1">
        <w:rPr>
          <w:rFonts w:ascii="Times New Roman" w:hAnsi="Times New Roman" w:cs="Times New Roman"/>
        </w:rPr>
        <w:t>Cambridge: 2013: 209-23.</w:t>
      </w:r>
    </w:p>
    <w:p w:rsidR="002835A6" w:rsidRPr="00613BA1" w:rsidRDefault="005B2FA6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James</w:t>
      </w:r>
      <w:r w:rsidR="007700FE" w:rsidRPr="00613BA1">
        <w:rPr>
          <w:rFonts w:ascii="Times New Roman" w:hAnsi="Times New Roman" w:cs="Times New Roman"/>
        </w:rPr>
        <w:t xml:space="preserve">, Sharon L. </w:t>
      </w:r>
      <w:r w:rsidR="007700FE" w:rsidRPr="00613BA1">
        <w:rPr>
          <w:rFonts w:ascii="Times New Roman" w:hAnsi="Times New Roman" w:cs="Times New Roman"/>
          <w:i/>
        </w:rPr>
        <w:t>Learned Girls and Male Persuasion: Gender and Reading in Roman Love Elegy</w:t>
      </w:r>
      <w:r w:rsidR="007700FE" w:rsidRPr="00613BA1">
        <w:rPr>
          <w:rFonts w:ascii="Times New Roman" w:hAnsi="Times New Roman" w:cs="Times New Roman"/>
        </w:rPr>
        <w:t>. Berkeley: 2003.</w:t>
      </w:r>
    </w:p>
    <w:p w:rsidR="007700FE" w:rsidRPr="00613BA1" w:rsidRDefault="007700FE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bookmarkStart w:id="0" w:name="_GoBack"/>
      <w:bookmarkEnd w:id="0"/>
      <w:r w:rsidRPr="00613BA1">
        <w:rPr>
          <w:rFonts w:ascii="Times New Roman" w:hAnsi="Times New Roman" w:cs="Times New Roman"/>
        </w:rPr>
        <w:t xml:space="preserve">Levin, Donald N. “The Alleged Date of Tibullus’ Death.” </w:t>
      </w:r>
      <w:r w:rsidRPr="00613BA1">
        <w:rPr>
          <w:rFonts w:ascii="Times New Roman" w:hAnsi="Times New Roman" w:cs="Times New Roman"/>
          <w:i/>
        </w:rPr>
        <w:t>CJ</w:t>
      </w:r>
      <w:r w:rsidRPr="00613BA1">
        <w:rPr>
          <w:rFonts w:ascii="Times New Roman" w:hAnsi="Times New Roman" w:cs="Times New Roman"/>
        </w:rPr>
        <w:t xml:space="preserve"> 62 (1967): 311-14.</w:t>
      </w:r>
    </w:p>
    <w:p w:rsidR="002835A6" w:rsidRPr="00613BA1" w:rsidRDefault="002835A6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Maltby</w:t>
      </w:r>
      <w:r w:rsidR="005F59BE" w:rsidRPr="00613BA1">
        <w:rPr>
          <w:rFonts w:ascii="Times New Roman" w:hAnsi="Times New Roman" w:cs="Times New Roman"/>
        </w:rPr>
        <w:t xml:space="preserve">, Robert. </w:t>
      </w:r>
      <w:r w:rsidR="005F59BE" w:rsidRPr="00613BA1">
        <w:rPr>
          <w:rFonts w:ascii="Times New Roman" w:hAnsi="Times New Roman" w:cs="Times New Roman"/>
          <w:i/>
        </w:rPr>
        <w:t>Tibullus</w:t>
      </w:r>
      <w:r w:rsidR="005F59BE" w:rsidRPr="00613BA1">
        <w:rPr>
          <w:rFonts w:ascii="Times New Roman" w:hAnsi="Times New Roman" w:cs="Times New Roman"/>
        </w:rPr>
        <w:t xml:space="preserve">: Elegies. </w:t>
      </w:r>
      <w:r w:rsidR="005F59BE" w:rsidRPr="00613BA1">
        <w:rPr>
          <w:rFonts w:ascii="Times New Roman" w:hAnsi="Times New Roman" w:cs="Times New Roman"/>
          <w:i/>
        </w:rPr>
        <w:t>Text, Introduction and Commentary</w:t>
      </w:r>
      <w:r w:rsidR="00803FC0" w:rsidRPr="00613BA1">
        <w:rPr>
          <w:rFonts w:ascii="Times New Roman" w:hAnsi="Times New Roman" w:cs="Times New Roman"/>
        </w:rPr>
        <w:t>.</w:t>
      </w:r>
      <w:r w:rsidR="005F59BE" w:rsidRPr="00613BA1">
        <w:rPr>
          <w:rFonts w:ascii="Times New Roman" w:hAnsi="Times New Roman" w:cs="Times New Roman"/>
        </w:rPr>
        <w:t xml:space="preserve"> Cambridge: 2002.</w:t>
      </w:r>
    </w:p>
    <w:p w:rsidR="007700FE" w:rsidRPr="00613BA1" w:rsidRDefault="007700FE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 xml:space="preserve">McGann, M.J. “The Date of Tibullus’ Death.” </w:t>
      </w:r>
      <w:r w:rsidRPr="00613BA1">
        <w:rPr>
          <w:rFonts w:ascii="Times New Roman" w:hAnsi="Times New Roman" w:cs="Times New Roman"/>
          <w:i/>
        </w:rPr>
        <w:t>Latomus</w:t>
      </w:r>
      <w:r w:rsidRPr="00613BA1">
        <w:rPr>
          <w:rFonts w:ascii="Times New Roman" w:hAnsi="Times New Roman" w:cs="Times New Roman"/>
        </w:rPr>
        <w:t xml:space="preserve"> 29 (1970): 774-80.</w:t>
      </w:r>
    </w:p>
    <w:p w:rsidR="005B2FA6" w:rsidRPr="00613BA1" w:rsidRDefault="002835A6" w:rsidP="007700FE">
      <w:pPr>
        <w:spacing w:after="0" w:line="240" w:lineRule="auto"/>
        <w:ind w:hanging="432"/>
      </w:pPr>
      <w:r w:rsidRPr="00613BA1">
        <w:rPr>
          <w:rFonts w:ascii="Times New Roman" w:hAnsi="Times New Roman" w:cs="Times New Roman"/>
        </w:rPr>
        <w:t>Murgatroyd</w:t>
      </w:r>
      <w:r w:rsidR="00733A55" w:rsidRPr="00613BA1">
        <w:rPr>
          <w:rFonts w:ascii="Times New Roman" w:hAnsi="Times New Roman" w:cs="Times New Roman"/>
        </w:rPr>
        <w:t>, Paul N.</w:t>
      </w:r>
      <w:r w:rsidR="005B2FA6" w:rsidRPr="00613BA1">
        <w:rPr>
          <w:rFonts w:ascii="Times New Roman" w:hAnsi="Times New Roman" w:cs="Times New Roman"/>
        </w:rPr>
        <w:t xml:space="preserve"> </w:t>
      </w:r>
      <w:r w:rsidR="00733A55" w:rsidRPr="00613BA1">
        <w:rPr>
          <w:rFonts w:ascii="Times New Roman" w:hAnsi="Times New Roman" w:cs="Times New Roman"/>
          <w:i/>
        </w:rPr>
        <w:t xml:space="preserve">Tibullus </w:t>
      </w:r>
      <w:r w:rsidR="00733A55" w:rsidRPr="00613BA1">
        <w:rPr>
          <w:rFonts w:ascii="Times New Roman" w:hAnsi="Times New Roman" w:cs="Times New Roman"/>
        </w:rPr>
        <w:t xml:space="preserve">Elegies </w:t>
      </w:r>
      <w:r w:rsidR="00733A55" w:rsidRPr="00613BA1">
        <w:rPr>
          <w:rFonts w:ascii="Times New Roman" w:hAnsi="Times New Roman" w:cs="Times New Roman"/>
          <w:i/>
        </w:rPr>
        <w:t>II</w:t>
      </w:r>
      <w:r w:rsidR="00733A55" w:rsidRPr="00613BA1">
        <w:rPr>
          <w:rFonts w:ascii="Times New Roman" w:hAnsi="Times New Roman" w:cs="Times New Roman"/>
        </w:rPr>
        <w:t>. Oxford: 1994.</w:t>
      </w:r>
    </w:p>
    <w:p w:rsidR="00221E69" w:rsidRPr="00613BA1" w:rsidRDefault="00221E69" w:rsidP="007700FE">
      <w:pPr>
        <w:spacing w:after="0" w:line="240" w:lineRule="auto"/>
        <w:ind w:hanging="432"/>
        <w:rPr>
          <w:rFonts w:ascii="Times New Roman" w:hAnsi="Times New Roman" w:cs="Times New Roman"/>
          <w:lang w:val="en-GB"/>
        </w:rPr>
      </w:pPr>
      <w:r w:rsidRPr="00613BA1">
        <w:rPr>
          <w:rFonts w:ascii="Times New Roman" w:hAnsi="Times New Roman" w:cs="Times New Roman"/>
          <w:lang w:val="en-GB"/>
        </w:rPr>
        <w:t>Murgatroyd, Paul</w:t>
      </w:r>
      <w:r w:rsidR="00733A55" w:rsidRPr="00613BA1">
        <w:rPr>
          <w:rFonts w:ascii="Times New Roman" w:hAnsi="Times New Roman" w:cs="Times New Roman"/>
          <w:lang w:val="en-GB"/>
        </w:rPr>
        <w:t xml:space="preserve"> N</w:t>
      </w:r>
      <w:r w:rsidRPr="00613BA1">
        <w:rPr>
          <w:rFonts w:ascii="Times New Roman" w:hAnsi="Times New Roman" w:cs="Times New Roman"/>
          <w:lang w:val="en-GB"/>
        </w:rPr>
        <w:t xml:space="preserve">. “The Genre and Unity of Tibullus 2.6.” </w:t>
      </w:r>
      <w:r w:rsidRPr="00613BA1">
        <w:rPr>
          <w:rFonts w:ascii="Times New Roman" w:hAnsi="Times New Roman" w:cs="Times New Roman"/>
          <w:i/>
          <w:lang w:val="en-GB"/>
        </w:rPr>
        <w:t>Phoenix</w:t>
      </w:r>
      <w:r w:rsidRPr="00613BA1">
        <w:rPr>
          <w:rFonts w:ascii="Times New Roman" w:hAnsi="Times New Roman" w:cs="Times New Roman"/>
          <w:lang w:val="en-GB"/>
        </w:rPr>
        <w:t xml:space="preserve"> 43 (1989): 134-42.</w:t>
      </w:r>
    </w:p>
    <w:p w:rsidR="00B77001" w:rsidRPr="00613BA1" w:rsidRDefault="00E71E67" w:rsidP="00B77001">
      <w:pPr>
        <w:spacing w:after="0" w:line="240" w:lineRule="auto"/>
        <w:ind w:hanging="432"/>
        <w:rPr>
          <w:rFonts w:ascii="Times New Roman" w:hAnsi="Times New Roman" w:cs="Times New Roman"/>
          <w:lang w:val="en-GB"/>
        </w:rPr>
      </w:pPr>
      <w:r w:rsidRPr="00613BA1">
        <w:rPr>
          <w:rFonts w:ascii="Times New Roman" w:hAnsi="Times New Roman" w:cs="Times New Roman"/>
          <w:lang w:val="en-GB"/>
        </w:rPr>
        <w:t xml:space="preserve">O’Neil, Edward N. “Tibullus 2.6: A New Interpretation.” </w:t>
      </w:r>
      <w:r w:rsidRPr="00613BA1">
        <w:rPr>
          <w:rFonts w:ascii="Times New Roman" w:hAnsi="Times New Roman" w:cs="Times New Roman"/>
          <w:i/>
          <w:lang w:val="en-GB"/>
        </w:rPr>
        <w:t>CP</w:t>
      </w:r>
      <w:r w:rsidRPr="00613BA1">
        <w:rPr>
          <w:rFonts w:ascii="Times New Roman" w:hAnsi="Times New Roman" w:cs="Times New Roman"/>
          <w:lang w:val="en-GB"/>
        </w:rPr>
        <w:t xml:space="preserve"> 62 (1967): 163-8.</w:t>
      </w:r>
    </w:p>
    <w:p w:rsidR="00B77001" w:rsidRPr="00613BA1" w:rsidRDefault="00B77001" w:rsidP="00B77001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Port</w:t>
      </w:r>
      <w:r w:rsidR="00FE5923" w:rsidRPr="00613BA1">
        <w:rPr>
          <w:rFonts w:ascii="Times New Roman" w:hAnsi="Times New Roman" w:cs="Times New Roman"/>
        </w:rPr>
        <w:t>, Wilhelm.</w:t>
      </w:r>
      <w:r w:rsidRPr="00613BA1">
        <w:rPr>
          <w:rFonts w:ascii="Times New Roman" w:hAnsi="Times New Roman" w:cs="Times New Roman"/>
        </w:rPr>
        <w:t xml:space="preserve"> “Die Anordnung in Gedichtbüchern augusteischer Zeit.” </w:t>
      </w:r>
      <w:r w:rsidRPr="00613BA1">
        <w:rPr>
          <w:rFonts w:ascii="Times New Roman" w:hAnsi="Times New Roman" w:cs="Times New Roman"/>
          <w:i/>
        </w:rPr>
        <w:t>Philologus</w:t>
      </w:r>
      <w:r w:rsidRPr="00613BA1">
        <w:rPr>
          <w:rFonts w:ascii="Times New Roman" w:hAnsi="Times New Roman" w:cs="Times New Roman"/>
        </w:rPr>
        <w:t xml:space="preserve"> 81 (1926): 427-68.</w:t>
      </w:r>
    </w:p>
    <w:p w:rsidR="00E333C8" w:rsidRPr="00613BA1" w:rsidRDefault="00E333C8" w:rsidP="00B77001">
      <w:pPr>
        <w:spacing w:after="0" w:line="240" w:lineRule="auto"/>
        <w:ind w:hanging="432"/>
        <w:rPr>
          <w:rFonts w:ascii="Times New Roman" w:hAnsi="Times New Roman" w:cs="Times New Roman"/>
          <w:lang w:val="en-GB"/>
        </w:rPr>
      </w:pPr>
      <w:r w:rsidRPr="00613BA1">
        <w:rPr>
          <w:rFonts w:ascii="Times New Roman" w:hAnsi="Times New Roman" w:cs="Times New Roman"/>
        </w:rPr>
        <w:t>Reeve, Michael</w:t>
      </w:r>
      <w:r w:rsidR="00B77001" w:rsidRPr="00613BA1">
        <w:rPr>
          <w:rFonts w:ascii="Times New Roman" w:hAnsi="Times New Roman" w:cs="Times New Roman"/>
        </w:rPr>
        <w:t>.</w:t>
      </w:r>
      <w:r w:rsidRPr="00613BA1">
        <w:rPr>
          <w:rFonts w:ascii="Times New Roman" w:hAnsi="Times New Roman" w:cs="Times New Roman"/>
        </w:rPr>
        <w:t xml:space="preserve"> </w:t>
      </w:r>
      <w:r w:rsidRPr="00613BA1">
        <w:rPr>
          <w:rFonts w:ascii="Times New Roman" w:hAnsi="Times New Roman" w:cs="Times New Roman"/>
          <w:lang w:val="it-IT"/>
        </w:rPr>
        <w:t xml:space="preserve">“Tibullus 2.6.” </w:t>
      </w:r>
      <w:r w:rsidRPr="00613BA1">
        <w:rPr>
          <w:rFonts w:ascii="Times New Roman" w:hAnsi="Times New Roman" w:cs="Times New Roman"/>
          <w:i/>
          <w:lang w:val="it-IT"/>
        </w:rPr>
        <w:t>Phoenix</w:t>
      </w:r>
      <w:r w:rsidRPr="00613BA1">
        <w:rPr>
          <w:rFonts w:ascii="Times New Roman" w:hAnsi="Times New Roman" w:cs="Times New Roman"/>
          <w:lang w:val="it-IT"/>
        </w:rPr>
        <w:t xml:space="preserve"> 38 (1984): 235-9.</w:t>
      </w:r>
    </w:p>
    <w:p w:rsidR="00E333C8" w:rsidRPr="00613BA1" w:rsidRDefault="002835A6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Smith</w:t>
      </w:r>
      <w:r w:rsidR="00297DC3" w:rsidRPr="00613BA1">
        <w:rPr>
          <w:rFonts w:ascii="Times New Roman" w:hAnsi="Times New Roman" w:cs="Times New Roman"/>
        </w:rPr>
        <w:t xml:space="preserve">, Kirby </w:t>
      </w:r>
      <w:r w:rsidR="00803FC0" w:rsidRPr="00613BA1">
        <w:rPr>
          <w:rFonts w:ascii="Times New Roman" w:hAnsi="Times New Roman" w:cs="Times New Roman"/>
        </w:rPr>
        <w:t>F</w:t>
      </w:r>
      <w:r w:rsidR="00297DC3" w:rsidRPr="00613BA1">
        <w:rPr>
          <w:rFonts w:ascii="Times New Roman" w:hAnsi="Times New Roman" w:cs="Times New Roman"/>
        </w:rPr>
        <w:t xml:space="preserve">. </w:t>
      </w:r>
      <w:r w:rsidR="00297DC3" w:rsidRPr="00613BA1">
        <w:rPr>
          <w:rFonts w:ascii="Times New Roman" w:hAnsi="Times New Roman" w:cs="Times New Roman"/>
          <w:i/>
        </w:rPr>
        <w:t>The Elegies of Albius Tibullus</w:t>
      </w:r>
      <w:r w:rsidR="00803FC0" w:rsidRPr="00613BA1">
        <w:rPr>
          <w:rFonts w:ascii="Times New Roman" w:hAnsi="Times New Roman" w:cs="Times New Roman"/>
        </w:rPr>
        <w:t xml:space="preserve">. </w:t>
      </w:r>
      <w:r w:rsidR="00297DC3" w:rsidRPr="00613BA1">
        <w:rPr>
          <w:rFonts w:ascii="Times New Roman" w:hAnsi="Times New Roman" w:cs="Times New Roman"/>
        </w:rPr>
        <w:t>New York: 1913</w:t>
      </w:r>
      <w:r w:rsidR="00803FC0" w:rsidRPr="00613BA1">
        <w:rPr>
          <w:rFonts w:ascii="Times New Roman" w:hAnsi="Times New Roman" w:cs="Times New Roman"/>
        </w:rPr>
        <w:t>.</w:t>
      </w:r>
    </w:p>
    <w:p w:rsidR="003E07A4" w:rsidRPr="00613BA1" w:rsidRDefault="003E07A4" w:rsidP="007700FE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>Ullrich, Richard. “Studia Tibulliana: de libri secondi editione.” Diss. Berlin: 1889.</w:t>
      </w:r>
    </w:p>
    <w:p w:rsidR="00297DC3" w:rsidRPr="00613BA1" w:rsidRDefault="00E71E67" w:rsidP="00297DC3">
      <w:pPr>
        <w:spacing w:after="0" w:line="240" w:lineRule="auto"/>
        <w:ind w:hanging="432"/>
        <w:rPr>
          <w:rFonts w:ascii="Times New Roman" w:hAnsi="Times New Roman" w:cs="Times New Roman"/>
        </w:rPr>
      </w:pPr>
      <w:r w:rsidRPr="00613BA1">
        <w:rPr>
          <w:rFonts w:ascii="Times New Roman" w:hAnsi="Times New Roman" w:cs="Times New Roman"/>
        </w:rPr>
        <w:t xml:space="preserve">Veremans, Josef. “Tibulle II.6: forme et fond.” </w:t>
      </w:r>
      <w:r w:rsidRPr="00613BA1">
        <w:rPr>
          <w:rFonts w:ascii="Times New Roman" w:hAnsi="Times New Roman" w:cs="Times New Roman"/>
          <w:i/>
        </w:rPr>
        <w:t>Latomus</w:t>
      </w:r>
      <w:r w:rsidRPr="00613BA1">
        <w:rPr>
          <w:rFonts w:ascii="Times New Roman" w:hAnsi="Times New Roman" w:cs="Times New Roman"/>
        </w:rPr>
        <w:t xml:space="preserve"> 46 (1987): 68-86.</w:t>
      </w:r>
    </w:p>
    <w:sectPr w:rsidR="00297DC3" w:rsidRPr="00613BA1" w:rsidSect="00613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24" w:rsidRDefault="00D94624" w:rsidP="000164EE">
      <w:pPr>
        <w:spacing w:after="0" w:line="240" w:lineRule="auto"/>
      </w:pPr>
      <w:r>
        <w:separator/>
      </w:r>
    </w:p>
  </w:endnote>
  <w:endnote w:type="continuationSeparator" w:id="0">
    <w:p w:rsidR="00D94624" w:rsidRDefault="00D94624" w:rsidP="0001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24" w:rsidRDefault="00D94624" w:rsidP="000164EE">
      <w:pPr>
        <w:spacing w:after="0" w:line="240" w:lineRule="auto"/>
      </w:pPr>
      <w:r>
        <w:separator/>
      </w:r>
    </w:p>
  </w:footnote>
  <w:footnote w:type="continuationSeparator" w:id="0">
    <w:p w:rsidR="00D94624" w:rsidRDefault="00D94624" w:rsidP="0001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BA6"/>
    <w:multiLevelType w:val="hybridMultilevel"/>
    <w:tmpl w:val="FB0CB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F4954"/>
    <w:multiLevelType w:val="hybridMultilevel"/>
    <w:tmpl w:val="704EE5D4"/>
    <w:lvl w:ilvl="0" w:tplc="04090001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42"/>
    <w:rsid w:val="00003130"/>
    <w:rsid w:val="000164EE"/>
    <w:rsid w:val="00024A10"/>
    <w:rsid w:val="00057F21"/>
    <w:rsid w:val="000B2364"/>
    <w:rsid w:val="000B39D2"/>
    <w:rsid w:val="000B74F3"/>
    <w:rsid w:val="000F6C91"/>
    <w:rsid w:val="00103F9B"/>
    <w:rsid w:val="00122AD2"/>
    <w:rsid w:val="00137904"/>
    <w:rsid w:val="001C67D0"/>
    <w:rsid w:val="001F0B51"/>
    <w:rsid w:val="001F4E91"/>
    <w:rsid w:val="001F5F12"/>
    <w:rsid w:val="00204766"/>
    <w:rsid w:val="00221E69"/>
    <w:rsid w:val="002835A6"/>
    <w:rsid w:val="00297DC3"/>
    <w:rsid w:val="002C49C1"/>
    <w:rsid w:val="002E72D1"/>
    <w:rsid w:val="002E77DA"/>
    <w:rsid w:val="00340176"/>
    <w:rsid w:val="00344AA7"/>
    <w:rsid w:val="0035208A"/>
    <w:rsid w:val="00360C8A"/>
    <w:rsid w:val="00372A6A"/>
    <w:rsid w:val="003B680D"/>
    <w:rsid w:val="003E07A4"/>
    <w:rsid w:val="003F3099"/>
    <w:rsid w:val="00440A42"/>
    <w:rsid w:val="00491C15"/>
    <w:rsid w:val="004B6DF9"/>
    <w:rsid w:val="00520AAA"/>
    <w:rsid w:val="005656BE"/>
    <w:rsid w:val="00575391"/>
    <w:rsid w:val="005939B6"/>
    <w:rsid w:val="005B2FA6"/>
    <w:rsid w:val="005D71E9"/>
    <w:rsid w:val="005F59BE"/>
    <w:rsid w:val="00605161"/>
    <w:rsid w:val="00613BA1"/>
    <w:rsid w:val="00675AAF"/>
    <w:rsid w:val="00681C88"/>
    <w:rsid w:val="00681D9C"/>
    <w:rsid w:val="00686BE1"/>
    <w:rsid w:val="006C2DCC"/>
    <w:rsid w:val="00713BFC"/>
    <w:rsid w:val="00733A55"/>
    <w:rsid w:val="007700FE"/>
    <w:rsid w:val="007A5B74"/>
    <w:rsid w:val="007F5F73"/>
    <w:rsid w:val="00803FC0"/>
    <w:rsid w:val="00834C65"/>
    <w:rsid w:val="00856FD8"/>
    <w:rsid w:val="008E6D84"/>
    <w:rsid w:val="008F013D"/>
    <w:rsid w:val="008F2846"/>
    <w:rsid w:val="008F4F64"/>
    <w:rsid w:val="00983516"/>
    <w:rsid w:val="009C78B0"/>
    <w:rsid w:val="009F6FEB"/>
    <w:rsid w:val="00A05DF7"/>
    <w:rsid w:val="00A10E3E"/>
    <w:rsid w:val="00A13D91"/>
    <w:rsid w:val="00A36370"/>
    <w:rsid w:val="00A5021B"/>
    <w:rsid w:val="00A722DD"/>
    <w:rsid w:val="00A86AEA"/>
    <w:rsid w:val="00A93731"/>
    <w:rsid w:val="00AE7573"/>
    <w:rsid w:val="00AF71E6"/>
    <w:rsid w:val="00B709D5"/>
    <w:rsid w:val="00B77001"/>
    <w:rsid w:val="00B77A44"/>
    <w:rsid w:val="00B97617"/>
    <w:rsid w:val="00BE3A1F"/>
    <w:rsid w:val="00BF5664"/>
    <w:rsid w:val="00C556D1"/>
    <w:rsid w:val="00C86277"/>
    <w:rsid w:val="00CD0656"/>
    <w:rsid w:val="00D20120"/>
    <w:rsid w:val="00D94624"/>
    <w:rsid w:val="00DB42DE"/>
    <w:rsid w:val="00E110E9"/>
    <w:rsid w:val="00E1282F"/>
    <w:rsid w:val="00E333C8"/>
    <w:rsid w:val="00E50848"/>
    <w:rsid w:val="00E5282D"/>
    <w:rsid w:val="00E71E67"/>
    <w:rsid w:val="00EB6D37"/>
    <w:rsid w:val="00F82228"/>
    <w:rsid w:val="00FA5EE5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A4392-1FE4-4C1D-8A62-ECA8FDE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AF"/>
    <w:pPr>
      <w:ind w:left="720"/>
      <w:contextualSpacing/>
    </w:pPr>
  </w:style>
  <w:style w:type="paragraph" w:customStyle="1" w:styleId="BodyTextIndent24">
    <w:name w:val="Body Text Indent 24"/>
    <w:basedOn w:val="Normal"/>
    <w:rsid w:val="00E333C8"/>
    <w:pPr>
      <w:spacing w:after="0" w:line="252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BodyText210">
    <w:name w:val="Body Text 210"/>
    <w:basedOn w:val="Normal"/>
    <w:rsid w:val="002C49C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it-IT"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5656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56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4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D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Fulkerson, Laurel</dc:creator>
  <cp:keywords/>
  <dc:description/>
  <cp:lastModifiedBy>Fulkerson, Laurel</cp:lastModifiedBy>
  <cp:revision>14</cp:revision>
  <cp:lastPrinted>2017-11-09T14:52:00Z</cp:lastPrinted>
  <dcterms:created xsi:type="dcterms:W3CDTF">2017-11-09T14:37:00Z</dcterms:created>
  <dcterms:modified xsi:type="dcterms:W3CDTF">2017-11-09T14:53:00Z</dcterms:modified>
</cp:coreProperties>
</file>