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B3" w:rsidRDefault="00286AB3" w:rsidP="00286AB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The Ephebeia in the Age of Eurykleides and Mikion</w:t>
      </w:r>
    </w:p>
    <w:p w:rsidR="00286AB3" w:rsidRDefault="00707F27" w:rsidP="00707F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955CA" w:rsidRDefault="00286AB3" w:rsidP="00707F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52265">
        <w:rPr>
          <w:rFonts w:ascii="Times New Roman" w:hAnsi="Times New Roman" w:cs="Times New Roman"/>
          <w:sz w:val="24"/>
          <w:szCs w:val="24"/>
        </w:rPr>
        <w:t>Th</w:t>
      </w:r>
      <w:r w:rsidR="00707F27">
        <w:rPr>
          <w:rFonts w:ascii="Times New Roman" w:hAnsi="Times New Roman" w:cs="Times New Roman"/>
          <w:sz w:val="24"/>
          <w:szCs w:val="24"/>
        </w:rPr>
        <w:t xml:space="preserve">is </w:t>
      </w:r>
      <w:r w:rsidR="00352265">
        <w:rPr>
          <w:rFonts w:ascii="Times New Roman" w:hAnsi="Times New Roman" w:cs="Times New Roman"/>
          <w:sz w:val="24"/>
          <w:szCs w:val="24"/>
        </w:rPr>
        <w:t xml:space="preserve">paper will discuss the extent to which the </w:t>
      </w:r>
      <w:r w:rsidR="002955CA">
        <w:rPr>
          <w:rFonts w:ascii="Times New Roman" w:hAnsi="Times New Roman" w:cs="Times New Roman"/>
          <w:sz w:val="24"/>
          <w:szCs w:val="24"/>
        </w:rPr>
        <w:t xml:space="preserve">nature of the </w:t>
      </w:r>
      <w:r w:rsidR="00352265">
        <w:rPr>
          <w:rFonts w:ascii="Times New Roman" w:hAnsi="Times New Roman" w:cs="Times New Roman"/>
          <w:sz w:val="24"/>
          <w:szCs w:val="24"/>
        </w:rPr>
        <w:t>ephebeia at Athens changed under the regime of Eurykleides and Mikion.</w:t>
      </w:r>
      <w:r w:rsidR="00707F27">
        <w:rPr>
          <w:rFonts w:ascii="Times New Roman" w:hAnsi="Times New Roman" w:cs="Times New Roman"/>
          <w:sz w:val="24"/>
          <w:szCs w:val="24"/>
        </w:rPr>
        <w:t xml:space="preserve"> </w:t>
      </w:r>
      <w:r w:rsidR="002955CA">
        <w:rPr>
          <w:rFonts w:ascii="Times New Roman" w:hAnsi="Times New Roman" w:cs="Times New Roman"/>
          <w:sz w:val="24"/>
          <w:szCs w:val="24"/>
        </w:rPr>
        <w:t xml:space="preserve">The ephebeia was a Greek institution charged with educating 18-20 year old citizens, or ephebes, who were about to enter adulthood and thus acquire citizenship rights, privileges and responsibilities.  The most basic requirement of citizenship was to provide military service to the state.  The ephebeia of the Lykourgan period and that of subsequent periods (when membership in the institution was voluntary) ensured that citizens received training in hoplite warfare, archery, throwing the javelin and releasing the catapult from specialized trainers in these fields.  </w:t>
      </w:r>
    </w:p>
    <w:p w:rsidR="00707F27" w:rsidRDefault="002955CA" w:rsidP="00707F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07F27">
        <w:rPr>
          <w:rFonts w:ascii="Times New Roman" w:hAnsi="Times New Roman" w:cs="Times New Roman"/>
          <w:sz w:val="24"/>
          <w:szCs w:val="24"/>
        </w:rPr>
        <w:t xml:space="preserve">I shall argue that while the ephebeia </w:t>
      </w:r>
      <w:r>
        <w:rPr>
          <w:rFonts w:ascii="Times New Roman" w:hAnsi="Times New Roman" w:cs="Times New Roman"/>
          <w:sz w:val="24"/>
          <w:szCs w:val="24"/>
        </w:rPr>
        <w:t xml:space="preserve">in the age of Eurykleides and Mikion (229-200 BCE) </w:t>
      </w:r>
      <w:r w:rsidR="00707F27">
        <w:rPr>
          <w:rFonts w:ascii="Times New Roman" w:hAnsi="Times New Roman" w:cs="Times New Roman"/>
          <w:sz w:val="24"/>
          <w:szCs w:val="24"/>
        </w:rPr>
        <w:t xml:space="preserve">remained military in essence, this period marked a significant change in the institution.  </w:t>
      </w:r>
      <w:r w:rsidR="0020107B">
        <w:rPr>
          <w:rFonts w:ascii="Times New Roman" w:hAnsi="Times New Roman" w:cs="Times New Roman"/>
          <w:sz w:val="24"/>
          <w:szCs w:val="24"/>
        </w:rPr>
        <w:t>Young men with political and military ambitions continued to join the ephebeia</w:t>
      </w:r>
      <w:r w:rsidR="006D5701">
        <w:rPr>
          <w:rFonts w:ascii="Times New Roman" w:hAnsi="Times New Roman" w:cs="Times New Roman"/>
          <w:sz w:val="24"/>
          <w:szCs w:val="24"/>
        </w:rPr>
        <w:t xml:space="preserve"> and as ephebes </w:t>
      </w:r>
      <w:r w:rsidR="0020107B">
        <w:rPr>
          <w:rFonts w:ascii="Times New Roman" w:hAnsi="Times New Roman" w:cs="Times New Roman"/>
          <w:sz w:val="24"/>
          <w:szCs w:val="24"/>
        </w:rPr>
        <w:t>receive</w:t>
      </w:r>
      <w:r w:rsidR="00FC34B8">
        <w:rPr>
          <w:rFonts w:ascii="Times New Roman" w:hAnsi="Times New Roman" w:cs="Times New Roman"/>
          <w:sz w:val="24"/>
          <w:szCs w:val="24"/>
        </w:rPr>
        <w:t>d</w:t>
      </w:r>
      <w:r w:rsidR="0020107B">
        <w:rPr>
          <w:rFonts w:ascii="Times New Roman" w:hAnsi="Times New Roman" w:cs="Times New Roman"/>
          <w:sz w:val="24"/>
          <w:szCs w:val="24"/>
        </w:rPr>
        <w:t xml:space="preserve"> military training and guard</w:t>
      </w:r>
      <w:r w:rsidR="00FC34B8">
        <w:rPr>
          <w:rFonts w:ascii="Times New Roman" w:hAnsi="Times New Roman" w:cs="Times New Roman"/>
          <w:sz w:val="24"/>
          <w:szCs w:val="24"/>
        </w:rPr>
        <w:t>ed</w:t>
      </w:r>
      <w:r w:rsidR="0020107B">
        <w:rPr>
          <w:rFonts w:ascii="Times New Roman" w:hAnsi="Times New Roman" w:cs="Times New Roman"/>
          <w:sz w:val="24"/>
          <w:szCs w:val="24"/>
        </w:rPr>
        <w:t xml:space="preserve"> the fortresses of Athens and Peiraieus</w:t>
      </w:r>
      <w:r w:rsidR="00FC34B8">
        <w:rPr>
          <w:rFonts w:ascii="Times New Roman" w:hAnsi="Times New Roman" w:cs="Times New Roman"/>
          <w:sz w:val="24"/>
          <w:szCs w:val="24"/>
        </w:rPr>
        <w:t>, just as generations of their predecessors</w:t>
      </w:r>
      <w:r w:rsidR="0020107B">
        <w:rPr>
          <w:rFonts w:ascii="Times New Roman" w:hAnsi="Times New Roman" w:cs="Times New Roman"/>
          <w:sz w:val="24"/>
          <w:szCs w:val="24"/>
        </w:rPr>
        <w:t xml:space="preserve">.  The ephebeia appears to have </w:t>
      </w:r>
      <w:r w:rsidR="00FC34B8">
        <w:rPr>
          <w:rFonts w:ascii="Times New Roman" w:hAnsi="Times New Roman" w:cs="Times New Roman"/>
          <w:sz w:val="24"/>
          <w:szCs w:val="24"/>
        </w:rPr>
        <w:t xml:space="preserve">been more closely </w:t>
      </w:r>
      <w:r w:rsidR="0020107B">
        <w:rPr>
          <w:rFonts w:ascii="Times New Roman" w:hAnsi="Times New Roman" w:cs="Times New Roman"/>
          <w:sz w:val="24"/>
          <w:szCs w:val="24"/>
        </w:rPr>
        <w:t xml:space="preserve">integrated with the traditional military structure at Athens in that the stratiotic fund was </w:t>
      </w:r>
      <w:r w:rsidR="00FC34B8">
        <w:rPr>
          <w:rFonts w:ascii="Times New Roman" w:hAnsi="Times New Roman" w:cs="Times New Roman"/>
          <w:sz w:val="24"/>
          <w:szCs w:val="24"/>
        </w:rPr>
        <w:t xml:space="preserve">now </w:t>
      </w:r>
      <w:r w:rsidR="0020107B">
        <w:rPr>
          <w:rFonts w:ascii="Times New Roman" w:hAnsi="Times New Roman" w:cs="Times New Roman"/>
          <w:sz w:val="24"/>
          <w:szCs w:val="24"/>
        </w:rPr>
        <w:t xml:space="preserve">used to finance the crowns they received at the end of their year of service and the </w:t>
      </w:r>
      <w:r w:rsidR="0020107B" w:rsidRPr="00EC1AFA">
        <w:rPr>
          <w:rFonts w:ascii="Times New Roman" w:hAnsi="Times New Roman" w:cs="Times New Roman"/>
          <w:i/>
          <w:sz w:val="24"/>
          <w:szCs w:val="24"/>
        </w:rPr>
        <w:t>strategoi</w:t>
      </w:r>
      <w:r w:rsidR="0020107B">
        <w:rPr>
          <w:rFonts w:ascii="Times New Roman" w:hAnsi="Times New Roman" w:cs="Times New Roman"/>
          <w:sz w:val="24"/>
          <w:szCs w:val="24"/>
        </w:rPr>
        <w:t xml:space="preserve"> announced the crowns at all of the games which the Athenians sponsored.   </w:t>
      </w:r>
    </w:p>
    <w:p w:rsidR="00C97DB9" w:rsidRDefault="00707F27" w:rsidP="00707F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However, </w:t>
      </w:r>
      <w:r w:rsidR="00FC34B8">
        <w:rPr>
          <w:rFonts w:ascii="Times New Roman" w:hAnsi="Times New Roman" w:cs="Times New Roman"/>
          <w:sz w:val="24"/>
          <w:szCs w:val="24"/>
        </w:rPr>
        <w:t xml:space="preserve">after 229 BCE, </w:t>
      </w:r>
      <w:r>
        <w:rPr>
          <w:rFonts w:ascii="Times New Roman" w:hAnsi="Times New Roman" w:cs="Times New Roman"/>
          <w:sz w:val="24"/>
          <w:szCs w:val="24"/>
        </w:rPr>
        <w:t xml:space="preserve">the ephebes also began to actively participate in the cults and festivals of the Athenians.  </w:t>
      </w:r>
      <w:r w:rsidR="00FC34B8">
        <w:rPr>
          <w:rFonts w:ascii="Times New Roman" w:hAnsi="Times New Roman" w:cs="Times New Roman"/>
          <w:sz w:val="24"/>
          <w:szCs w:val="24"/>
        </w:rPr>
        <w:t xml:space="preserve">I shall argue that while the ephebes played some role in Athens’ religious life in the past, this level of involvement represented a significant break with the past.  </w:t>
      </w:r>
      <w:r>
        <w:rPr>
          <w:rFonts w:ascii="Times New Roman" w:hAnsi="Times New Roman" w:cs="Times New Roman"/>
          <w:sz w:val="24"/>
          <w:szCs w:val="24"/>
        </w:rPr>
        <w:t xml:space="preserve">Two inscriptions in particular, </w:t>
      </w:r>
      <w:r w:rsidR="00FC34B8" w:rsidRPr="00FC34B8">
        <w:rPr>
          <w:rFonts w:ascii="Times New Roman" w:hAnsi="Times New Roman" w:cs="Times New Roman"/>
          <w:i/>
          <w:sz w:val="24"/>
          <w:szCs w:val="24"/>
        </w:rPr>
        <w:t>SEG</w:t>
      </w:r>
      <w:r w:rsidR="00FC34B8" w:rsidRPr="00FC34B8">
        <w:rPr>
          <w:rFonts w:ascii="Times New Roman" w:hAnsi="Times New Roman" w:cs="Times New Roman"/>
          <w:sz w:val="24"/>
          <w:szCs w:val="24"/>
        </w:rPr>
        <w:t xml:space="preserve"> 29:116</w:t>
      </w:r>
      <w:r>
        <w:rPr>
          <w:rFonts w:ascii="Times New Roman" w:hAnsi="Times New Roman" w:cs="Times New Roman"/>
          <w:sz w:val="24"/>
          <w:szCs w:val="24"/>
        </w:rPr>
        <w:t xml:space="preserve"> and </w:t>
      </w:r>
      <w:r w:rsidR="00FC34B8" w:rsidRPr="00FC34B8">
        <w:rPr>
          <w:rFonts w:ascii="Times New Roman" w:hAnsi="Times New Roman" w:cs="Times New Roman"/>
          <w:i/>
          <w:sz w:val="24"/>
          <w:szCs w:val="24"/>
        </w:rPr>
        <w:t>SEG</w:t>
      </w:r>
      <w:r w:rsidR="00FC34B8">
        <w:rPr>
          <w:rFonts w:ascii="Times New Roman" w:hAnsi="Times New Roman" w:cs="Times New Roman"/>
          <w:sz w:val="24"/>
          <w:szCs w:val="24"/>
        </w:rPr>
        <w:t xml:space="preserve"> 26:98</w:t>
      </w:r>
      <w:r>
        <w:rPr>
          <w:rFonts w:ascii="Times New Roman" w:hAnsi="Times New Roman" w:cs="Times New Roman"/>
          <w:sz w:val="24"/>
          <w:szCs w:val="24"/>
        </w:rPr>
        <w:t xml:space="preserve">, are especially illustrative of the new responsibilities of the ephebes and will be examined in detail.  As a result of this change, </w:t>
      </w:r>
      <w:r w:rsidRPr="00FC7499">
        <w:rPr>
          <w:rFonts w:ascii="Times New Roman" w:hAnsi="Times New Roman" w:cs="Times New Roman"/>
          <w:i/>
          <w:sz w:val="24"/>
          <w:szCs w:val="24"/>
        </w:rPr>
        <w:t>eusebeia</w:t>
      </w:r>
      <w:r>
        <w:rPr>
          <w:rFonts w:ascii="Times New Roman" w:hAnsi="Times New Roman" w:cs="Times New Roman"/>
          <w:sz w:val="24"/>
          <w:szCs w:val="24"/>
        </w:rPr>
        <w:t xml:space="preserve">, or piety, was added to the list of martial virtues for which the ephebes were routinely praised in the past.  Moreover, the ephebes participated in every religious innovation that characterized Athens’ religious life during this period—the introduction of the cult and festival of the Ptolemies, Diogenes, Demos and the Charites, and </w:t>
      </w:r>
      <w:r w:rsidR="00952FB9">
        <w:rPr>
          <w:rFonts w:ascii="Times New Roman" w:hAnsi="Times New Roman" w:cs="Times New Roman"/>
          <w:sz w:val="24"/>
          <w:szCs w:val="24"/>
        </w:rPr>
        <w:t>Aias on the island of Salamis</w:t>
      </w:r>
      <w:r>
        <w:rPr>
          <w:rFonts w:ascii="Times New Roman" w:hAnsi="Times New Roman" w:cs="Times New Roman"/>
          <w:sz w:val="24"/>
          <w:szCs w:val="24"/>
        </w:rPr>
        <w:t xml:space="preserve">.  </w:t>
      </w:r>
      <w:r w:rsidR="00352265">
        <w:rPr>
          <w:rFonts w:ascii="Times New Roman" w:hAnsi="Times New Roman" w:cs="Times New Roman"/>
          <w:sz w:val="24"/>
          <w:szCs w:val="24"/>
        </w:rPr>
        <w:t>In fact, the ephebic inscriptions from this period are our main source for nearly every one of the cults.  So active was their involvement in the religious life of the city that t</w:t>
      </w:r>
      <w:r>
        <w:rPr>
          <w:rFonts w:ascii="Times New Roman" w:hAnsi="Times New Roman" w:cs="Times New Roman"/>
          <w:sz w:val="24"/>
          <w:szCs w:val="24"/>
        </w:rPr>
        <w:t xml:space="preserve">heir participation in </w:t>
      </w:r>
      <w:r w:rsidR="00352265">
        <w:rPr>
          <w:rFonts w:ascii="Times New Roman" w:hAnsi="Times New Roman" w:cs="Times New Roman"/>
          <w:sz w:val="24"/>
          <w:szCs w:val="24"/>
        </w:rPr>
        <w:t>it constitute</w:t>
      </w:r>
      <w:r w:rsidR="00952FB9">
        <w:rPr>
          <w:rFonts w:ascii="Times New Roman" w:hAnsi="Times New Roman" w:cs="Times New Roman"/>
          <w:sz w:val="24"/>
          <w:szCs w:val="24"/>
        </w:rPr>
        <w:t>d</w:t>
      </w:r>
      <w:r>
        <w:rPr>
          <w:rFonts w:ascii="Times New Roman" w:hAnsi="Times New Roman" w:cs="Times New Roman"/>
          <w:sz w:val="24"/>
          <w:szCs w:val="24"/>
        </w:rPr>
        <w:t xml:space="preserve"> an important </w:t>
      </w:r>
      <w:r w:rsidR="00352265">
        <w:rPr>
          <w:rFonts w:ascii="Times New Roman" w:hAnsi="Times New Roman" w:cs="Times New Roman"/>
          <w:sz w:val="24"/>
          <w:szCs w:val="24"/>
        </w:rPr>
        <w:t xml:space="preserve">religious </w:t>
      </w:r>
      <w:r>
        <w:rPr>
          <w:rFonts w:ascii="Times New Roman" w:hAnsi="Times New Roman" w:cs="Times New Roman"/>
          <w:sz w:val="24"/>
          <w:szCs w:val="24"/>
        </w:rPr>
        <w:t>innovation</w:t>
      </w:r>
      <w:r w:rsidR="00352265">
        <w:rPr>
          <w:rFonts w:ascii="Times New Roman" w:hAnsi="Times New Roman" w:cs="Times New Roman"/>
          <w:sz w:val="24"/>
          <w:szCs w:val="24"/>
        </w:rPr>
        <w:t xml:space="preserve"> itself often overlooked by previous scholars</w:t>
      </w:r>
      <w:r>
        <w:rPr>
          <w:rFonts w:ascii="Times New Roman" w:hAnsi="Times New Roman" w:cs="Times New Roman"/>
          <w:sz w:val="24"/>
          <w:szCs w:val="24"/>
        </w:rPr>
        <w:t>.</w:t>
      </w:r>
    </w:p>
    <w:p w:rsidR="00286AB3" w:rsidRDefault="00286AB3" w:rsidP="00707F27">
      <w:pPr>
        <w:spacing w:after="0" w:line="360" w:lineRule="auto"/>
        <w:jc w:val="both"/>
        <w:rPr>
          <w:rFonts w:ascii="Times New Roman" w:hAnsi="Times New Roman" w:cs="Times New Roman"/>
          <w:sz w:val="24"/>
          <w:szCs w:val="24"/>
        </w:rPr>
      </w:pPr>
    </w:p>
    <w:p w:rsidR="00286AB3" w:rsidRPr="00A916DF" w:rsidRDefault="00286AB3" w:rsidP="00286AB3">
      <w:pPr>
        <w:spacing w:after="0" w:line="360" w:lineRule="auto"/>
        <w:jc w:val="center"/>
        <w:rPr>
          <w:rFonts w:ascii="Times New Roman" w:hAnsi="Times New Roman" w:cs="Times New Roman"/>
          <w:sz w:val="24"/>
          <w:szCs w:val="24"/>
        </w:rPr>
      </w:pPr>
      <w:r w:rsidRPr="00A916DF">
        <w:rPr>
          <w:rFonts w:ascii="Times New Roman" w:hAnsi="Times New Roman" w:cs="Times New Roman"/>
          <w:sz w:val="24"/>
          <w:szCs w:val="24"/>
        </w:rPr>
        <w:t>Bibliography</w:t>
      </w:r>
    </w:p>
    <w:p w:rsidR="00286AB3" w:rsidRDefault="00286AB3" w:rsidP="00286A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Mikalson, J. (1998) </w:t>
      </w:r>
      <w:r w:rsidRPr="0048232C">
        <w:rPr>
          <w:rFonts w:ascii="Times New Roman" w:hAnsi="Times New Roman" w:cs="Times New Roman"/>
          <w:i/>
          <w:sz w:val="24"/>
          <w:szCs w:val="24"/>
        </w:rPr>
        <w:t>Religion in Hellenistic Athens</w:t>
      </w:r>
      <w:r>
        <w:rPr>
          <w:rFonts w:ascii="Times New Roman" w:hAnsi="Times New Roman" w:cs="Times New Roman"/>
          <w:sz w:val="24"/>
          <w:szCs w:val="24"/>
        </w:rPr>
        <w:t>.</w:t>
      </w:r>
    </w:p>
    <w:p w:rsidR="00286AB3" w:rsidRDefault="00286AB3" w:rsidP="00286AB3">
      <w:pPr>
        <w:spacing w:after="0" w:line="360" w:lineRule="auto"/>
        <w:jc w:val="both"/>
        <w:rPr>
          <w:rFonts w:ascii="Times New Roman" w:hAnsi="Times New Roman" w:cs="Times New Roman"/>
          <w:sz w:val="24"/>
          <w:szCs w:val="24"/>
        </w:rPr>
      </w:pPr>
      <w:r w:rsidRPr="00C47926">
        <w:rPr>
          <w:rFonts w:ascii="NewAthenaUnicode" w:hAnsi="NewAthenaUnicode" w:cs="Times New Roman"/>
          <w:sz w:val="24"/>
          <w:szCs w:val="24"/>
        </w:rPr>
        <w:t>Reinmuth</w:t>
      </w:r>
      <w:r>
        <w:rPr>
          <w:rFonts w:ascii="NewAthenaUnicode" w:hAnsi="NewAthenaUnicode" w:cs="Times New Roman"/>
          <w:sz w:val="24"/>
          <w:szCs w:val="24"/>
        </w:rPr>
        <w:t>, O.</w:t>
      </w:r>
      <w:r w:rsidRPr="00C47926">
        <w:rPr>
          <w:rFonts w:ascii="NewAthenaUnicode" w:hAnsi="NewAthenaUnicode" w:cs="Times New Roman"/>
          <w:sz w:val="24"/>
          <w:szCs w:val="24"/>
        </w:rPr>
        <w:t xml:space="preserve"> (1974)</w:t>
      </w:r>
      <w:r>
        <w:rPr>
          <w:rFonts w:ascii="NewAthenaUnicode" w:hAnsi="NewAthenaUnicode" w:cs="Times New Roman"/>
          <w:sz w:val="24"/>
          <w:szCs w:val="24"/>
        </w:rPr>
        <w:t xml:space="preserve"> “A New Ephebic Inscription from the Athenian Agora,”</w:t>
      </w:r>
      <w:r w:rsidRPr="00C47926">
        <w:rPr>
          <w:rFonts w:ascii="NewAthenaUnicode" w:hAnsi="NewAthenaUnicode" w:cs="Times New Roman"/>
          <w:sz w:val="24"/>
          <w:szCs w:val="24"/>
        </w:rPr>
        <w:t xml:space="preserve"> </w:t>
      </w:r>
      <w:r w:rsidRPr="00C47926">
        <w:rPr>
          <w:rFonts w:ascii="NewAthenaUnicode" w:hAnsi="NewAthenaUnicode" w:cs="Times New Roman"/>
          <w:i/>
          <w:sz w:val="24"/>
          <w:szCs w:val="24"/>
        </w:rPr>
        <w:t>Hesperia</w:t>
      </w:r>
      <w:r w:rsidRPr="00C47926">
        <w:rPr>
          <w:rFonts w:ascii="NewAthenaUnicode" w:hAnsi="NewAthenaUnicode" w:cs="Times New Roman"/>
          <w:sz w:val="24"/>
          <w:szCs w:val="24"/>
        </w:rPr>
        <w:t xml:space="preserve"> 43: 246-</w:t>
      </w:r>
      <w:r>
        <w:rPr>
          <w:rFonts w:ascii="NewAthenaUnicode" w:hAnsi="NewAthenaUnicode" w:cs="Times New Roman"/>
          <w:sz w:val="24"/>
          <w:szCs w:val="24"/>
        </w:rPr>
        <w:tab/>
      </w:r>
      <w:r>
        <w:rPr>
          <w:rFonts w:ascii="NewAthenaUnicode" w:hAnsi="NewAthenaUnicode" w:cs="Times New Roman"/>
          <w:sz w:val="24"/>
          <w:szCs w:val="24"/>
        </w:rPr>
        <w:tab/>
      </w:r>
      <w:r w:rsidRPr="00C47926">
        <w:rPr>
          <w:rFonts w:ascii="NewAthenaUnicode" w:hAnsi="NewAthenaUnicode" w:cs="Times New Roman"/>
          <w:sz w:val="24"/>
          <w:szCs w:val="24"/>
        </w:rPr>
        <w:t>59</w:t>
      </w:r>
      <w:r w:rsidR="006D5701">
        <w:rPr>
          <w:rFonts w:ascii="NewAthenaUnicode" w:hAnsi="NewAthenaUnicode" w:cs="Times New Roman"/>
          <w:sz w:val="24"/>
          <w:szCs w:val="24"/>
        </w:rPr>
        <w:t>.</w:t>
      </w:r>
    </w:p>
    <w:p w:rsidR="00286AB3" w:rsidRDefault="00286AB3" w:rsidP="00286A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Tracy, S. (1979) “Greek Inscriptions from the Athenian Agora,” </w:t>
      </w:r>
      <w:r w:rsidRPr="0048232C">
        <w:rPr>
          <w:rFonts w:ascii="Times New Roman" w:hAnsi="Times New Roman" w:cs="Times New Roman"/>
          <w:i/>
          <w:sz w:val="24"/>
          <w:szCs w:val="24"/>
        </w:rPr>
        <w:t>Hesperia</w:t>
      </w:r>
      <w:r>
        <w:rPr>
          <w:rFonts w:ascii="Times New Roman" w:hAnsi="Times New Roman" w:cs="Times New Roman"/>
          <w:sz w:val="24"/>
          <w:szCs w:val="24"/>
        </w:rPr>
        <w:t xml:space="preserve"> 48: 174-9.</w:t>
      </w:r>
    </w:p>
    <w:p w:rsidR="00286AB3" w:rsidRDefault="00286AB3" w:rsidP="00707F27">
      <w:pPr>
        <w:spacing w:after="0" w:line="360" w:lineRule="auto"/>
        <w:jc w:val="both"/>
      </w:pPr>
      <w:r w:rsidRPr="00C47926">
        <w:rPr>
          <w:rFonts w:ascii="NewAthenaUnicode" w:hAnsi="NewAthenaUnicode" w:cs="Times New Roman"/>
          <w:sz w:val="24"/>
          <w:szCs w:val="24"/>
        </w:rPr>
        <w:t>Traill</w:t>
      </w:r>
      <w:r>
        <w:rPr>
          <w:rFonts w:ascii="NewAthenaUnicode" w:hAnsi="NewAthenaUnicode" w:cs="Times New Roman"/>
          <w:sz w:val="24"/>
          <w:szCs w:val="24"/>
        </w:rPr>
        <w:t>, J.S.</w:t>
      </w:r>
      <w:r w:rsidRPr="00C47926">
        <w:rPr>
          <w:rFonts w:ascii="NewAthenaUnicode" w:hAnsi="NewAthenaUnicode" w:cs="Times New Roman"/>
          <w:sz w:val="24"/>
          <w:szCs w:val="24"/>
        </w:rPr>
        <w:t xml:space="preserve"> (1976)</w:t>
      </w:r>
      <w:r>
        <w:rPr>
          <w:rFonts w:ascii="NewAthenaUnicode" w:hAnsi="NewAthenaUnicode" w:cs="Times New Roman"/>
          <w:sz w:val="24"/>
          <w:szCs w:val="24"/>
        </w:rPr>
        <w:t xml:space="preserve"> “A Revision of Hesperia VLIII 1973 ‘A New Ephebic Inscription from the </w:t>
      </w:r>
      <w:r>
        <w:rPr>
          <w:rFonts w:ascii="NewAthenaUnicode" w:hAnsi="NewAthenaUnicode" w:cs="Times New Roman"/>
          <w:sz w:val="24"/>
          <w:szCs w:val="24"/>
        </w:rPr>
        <w:tab/>
        <w:t xml:space="preserve">Athenian Agora,’” </w:t>
      </w:r>
      <w:r w:rsidRPr="00C47926">
        <w:rPr>
          <w:rFonts w:ascii="NewAthenaUnicode" w:hAnsi="NewAthenaUnicode" w:cs="Times New Roman"/>
          <w:i/>
          <w:sz w:val="24"/>
          <w:szCs w:val="24"/>
        </w:rPr>
        <w:t xml:space="preserve">Hesperia </w:t>
      </w:r>
      <w:r w:rsidRPr="00C47926">
        <w:rPr>
          <w:rFonts w:ascii="NewAthenaUnicode" w:hAnsi="NewAthenaUnicode" w:cs="Times New Roman"/>
          <w:sz w:val="24"/>
          <w:szCs w:val="24"/>
        </w:rPr>
        <w:t>45: 296-303</w:t>
      </w:r>
      <w:r w:rsidR="006D5701">
        <w:rPr>
          <w:rFonts w:ascii="NewAthenaUnicode" w:hAnsi="NewAthenaUnicode" w:cs="Times New Roman"/>
          <w:sz w:val="24"/>
          <w:szCs w:val="24"/>
        </w:rPr>
        <w:t>.</w:t>
      </w:r>
    </w:p>
    <w:sectPr w:rsidR="00286AB3" w:rsidSect="00A5727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NewAthenaUnicode">
    <w:altName w:val="New Athena Unicode"/>
    <w:panose1 w:val="00000000000000000000"/>
    <w:charset w:val="A1"/>
    <w:family w:val="auto"/>
    <w:notTrueType/>
    <w:pitch w:val="default"/>
    <w:sig w:usb0="00000083" w:usb1="00000000" w:usb2="00000000" w:usb3="00000000" w:csb0="00000009"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707F27"/>
    <w:rsid w:val="0020107B"/>
    <w:rsid w:val="00286AB3"/>
    <w:rsid w:val="002955CA"/>
    <w:rsid w:val="00352265"/>
    <w:rsid w:val="00633B0F"/>
    <w:rsid w:val="006D5701"/>
    <w:rsid w:val="00707F27"/>
    <w:rsid w:val="00952FB9"/>
    <w:rsid w:val="00A57270"/>
    <w:rsid w:val="00A916DF"/>
    <w:rsid w:val="00B20173"/>
    <w:rsid w:val="00C97DB9"/>
    <w:rsid w:val="00FC34B8"/>
  </w:rsids>
  <m:mathPr>
    <m:mathFont m:val="SymbolGreekMetU"/>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B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451</Words>
  <Characters>2439</Characters>
  <Application>Microsoft Macintosh Word</Application>
  <DocSecurity>0</DocSecurity>
  <Lines>39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Information and Instructional Technologies</cp:lastModifiedBy>
  <cp:revision>5</cp:revision>
  <dcterms:created xsi:type="dcterms:W3CDTF">2010-09-24T21:26:00Z</dcterms:created>
  <dcterms:modified xsi:type="dcterms:W3CDTF">2010-09-28T23:14:00Z</dcterms:modified>
  <cp:category/>
</cp:coreProperties>
</file>